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D20AF" w14:textId="77777777" w:rsidR="0090025E" w:rsidRDefault="0090025E">
      <w:pPr>
        <w:pStyle w:val="ae"/>
        <w:rPr>
          <w:rFonts w:hint="default"/>
        </w:rPr>
      </w:pPr>
      <w:bookmarkStart w:id="0" w:name="_Hlk100218279"/>
    </w:p>
    <w:p w14:paraId="046B9C1D" w14:textId="77777777" w:rsidR="0090025E" w:rsidRDefault="0090025E">
      <w:pPr>
        <w:pStyle w:val="ae"/>
        <w:rPr>
          <w:rFonts w:hint="default"/>
        </w:rPr>
      </w:pPr>
    </w:p>
    <w:p w14:paraId="2F50C367" w14:textId="77777777" w:rsidR="0090025E" w:rsidRDefault="00000000">
      <w:pPr>
        <w:pStyle w:val="af"/>
        <w:ind w:firstLineChars="0" w:firstLine="0"/>
        <w:rPr>
          <w:rFonts w:hint="default"/>
          <w:sz w:val="44"/>
          <w:szCs w:val="44"/>
        </w:rPr>
      </w:pPr>
      <w:r>
        <w:rPr>
          <w:sz w:val="44"/>
          <w:szCs w:val="44"/>
        </w:rPr>
        <w:t>关于印发《苏州市城市管理系统行政处罚裁量基准（试行）》的通知</w:t>
      </w:r>
    </w:p>
    <w:p w14:paraId="4865091B" w14:textId="77777777" w:rsidR="0090025E" w:rsidRDefault="00000000">
      <w:pPr>
        <w:pStyle w:val="af"/>
        <w:ind w:firstLineChars="0" w:firstLine="0"/>
        <w:rPr>
          <w:rFonts w:ascii="楷体_GB2312" w:eastAsia="楷体_GB2312" w:hAnsi="楷体_GB2312" w:cs="楷体_GB2312" w:hint="default"/>
          <w:sz w:val="32"/>
          <w:szCs w:val="32"/>
        </w:rPr>
      </w:pPr>
      <w:r>
        <w:rPr>
          <w:rFonts w:ascii="楷体_GB2312" w:eastAsia="楷体_GB2312" w:hAnsi="楷体_GB2312" w:cs="楷体_GB2312"/>
          <w:sz w:val="32"/>
          <w:szCs w:val="32"/>
        </w:rPr>
        <w:t>（苏城</w:t>
      </w:r>
      <w:proofErr w:type="gramStart"/>
      <w:r>
        <w:rPr>
          <w:rFonts w:ascii="楷体_GB2312" w:eastAsia="楷体_GB2312" w:hAnsi="楷体_GB2312" w:cs="楷体_GB2312"/>
          <w:sz w:val="32"/>
          <w:szCs w:val="32"/>
        </w:rPr>
        <w:t>规</w:t>
      </w:r>
      <w:proofErr w:type="gramEnd"/>
      <w:r>
        <w:rPr>
          <w:rFonts w:ascii="楷体_GB2312" w:eastAsia="楷体_GB2312" w:hAnsi="楷体_GB2312" w:cs="楷体_GB2312"/>
          <w:sz w:val="32"/>
          <w:szCs w:val="32"/>
        </w:rPr>
        <w:t>字〔2023〕2号）</w:t>
      </w:r>
    </w:p>
    <w:p w14:paraId="671B1D9C" w14:textId="77777777" w:rsidR="0090025E" w:rsidRDefault="0090025E">
      <w:pPr>
        <w:pStyle w:val="ae"/>
        <w:rPr>
          <w:rFonts w:hint="default"/>
        </w:rPr>
      </w:pPr>
    </w:p>
    <w:p w14:paraId="164BCA7B" w14:textId="77777777" w:rsidR="0090025E" w:rsidRDefault="00000000">
      <w:pPr>
        <w:pStyle w:val="af0"/>
        <w:ind w:firstLineChars="0" w:firstLine="0"/>
        <w:jc w:val="left"/>
        <w:rPr>
          <w:rFonts w:hint="default"/>
        </w:rPr>
      </w:pPr>
      <w:r>
        <w:t>各市（区）城市管理局（综合行政执法局），姑苏区城市管理委员会，市城市管理综合行政执法支队：</w:t>
      </w:r>
    </w:p>
    <w:p w14:paraId="74A39E3B" w14:textId="77777777" w:rsidR="0090025E" w:rsidRDefault="00000000">
      <w:pPr>
        <w:pStyle w:val="af0"/>
        <w:ind w:firstLine="640"/>
        <w:jc w:val="left"/>
        <w:rPr>
          <w:rFonts w:hint="default"/>
        </w:rPr>
      </w:pPr>
      <w:r>
        <w:t>经</w:t>
      </w:r>
      <w:r>
        <w:t>2023</w:t>
      </w:r>
      <w:r>
        <w:t>年</w:t>
      </w:r>
      <w:r>
        <w:t>9</w:t>
      </w:r>
      <w:r>
        <w:t>月</w:t>
      </w:r>
      <w:r>
        <w:t>15</w:t>
      </w:r>
      <w:r>
        <w:t>日苏州市城市管理局</w:t>
      </w:r>
      <w:r>
        <w:t>2023</w:t>
      </w:r>
      <w:r>
        <w:t>年第</w:t>
      </w:r>
      <w:r>
        <w:t>18</w:t>
      </w:r>
      <w:r>
        <w:t>次党组（扩大）会审议通过，现将《苏州市城市管理系统行政处罚裁量基准（试行）》印发给你们，请遵照执行。</w:t>
      </w:r>
    </w:p>
    <w:p w14:paraId="43FA3D90" w14:textId="77777777" w:rsidR="0090025E" w:rsidRDefault="0090025E">
      <w:pPr>
        <w:pStyle w:val="af0"/>
        <w:ind w:firstLine="640"/>
        <w:jc w:val="right"/>
        <w:rPr>
          <w:rFonts w:hint="default"/>
        </w:rPr>
      </w:pPr>
    </w:p>
    <w:p w14:paraId="7218882A" w14:textId="77777777" w:rsidR="0090025E" w:rsidRDefault="00000000">
      <w:pPr>
        <w:pStyle w:val="af0"/>
        <w:wordWrap w:val="0"/>
        <w:ind w:firstLine="640"/>
        <w:jc w:val="right"/>
        <w:rPr>
          <w:rFonts w:hint="default"/>
        </w:rPr>
      </w:pPr>
      <w:r>
        <w:t>苏州市城市管理局</w:t>
      </w:r>
      <w:r>
        <w:t xml:space="preserve">        </w:t>
      </w:r>
    </w:p>
    <w:p w14:paraId="322C9EB5" w14:textId="77777777" w:rsidR="0090025E" w:rsidRDefault="00000000">
      <w:pPr>
        <w:pStyle w:val="af0"/>
        <w:ind w:rightChars="400" w:right="1280" w:firstLine="640"/>
        <w:jc w:val="right"/>
        <w:rPr>
          <w:rFonts w:hint="default"/>
        </w:rPr>
      </w:pPr>
      <w:r>
        <w:t>2023</w:t>
      </w:r>
      <w:r>
        <w:t>年</w:t>
      </w:r>
      <w:r>
        <w:t>9</w:t>
      </w:r>
      <w:r>
        <w:t>月</w:t>
      </w:r>
      <w:r>
        <w:t>21</w:t>
      </w:r>
      <w:r>
        <w:t>日</w:t>
      </w:r>
    </w:p>
    <w:p w14:paraId="74D14B82" w14:textId="77777777" w:rsidR="0090025E" w:rsidRDefault="0090025E">
      <w:pPr>
        <w:ind w:firstLine="880"/>
        <w:rPr>
          <w:rFonts w:ascii="方正小标宋简体" w:eastAsia="方正小标宋简体" w:hAnsi="仿宋" w:cs="宋体"/>
          <w:sz w:val="44"/>
          <w:szCs w:val="44"/>
        </w:rPr>
        <w:sectPr w:rsidR="0090025E">
          <w:headerReference w:type="even" r:id="rId7"/>
          <w:headerReference w:type="default" r:id="rId8"/>
          <w:footerReference w:type="even" r:id="rId9"/>
          <w:footerReference w:type="default" r:id="rId10"/>
          <w:headerReference w:type="first" r:id="rId11"/>
          <w:footerReference w:type="first" r:id="rId12"/>
          <w:pgSz w:w="11906" w:h="16838"/>
          <w:pgMar w:top="1962" w:right="1474" w:bottom="1848" w:left="1587" w:header="851" w:footer="992" w:gutter="0"/>
          <w:pgNumType w:fmt="numberInDash"/>
          <w:cols w:space="720"/>
          <w:titlePg/>
          <w:docGrid w:type="linesAndChars" w:linePitch="312"/>
        </w:sectPr>
      </w:pPr>
      <w:bookmarkStart w:id="1" w:name="_Hlk100218122"/>
    </w:p>
    <w:p w14:paraId="1C4ABE8D" w14:textId="77777777" w:rsidR="0090025E" w:rsidRDefault="00000000">
      <w:pPr>
        <w:widowControl/>
        <w:spacing w:line="580" w:lineRule="exact"/>
        <w:ind w:firstLine="720"/>
        <w:jc w:val="center"/>
        <w:rPr>
          <w:rFonts w:ascii="楷体_GB2312" w:eastAsia="楷体_GB2312" w:hAnsi="仿宋" w:cs="宋体"/>
          <w:szCs w:val="32"/>
        </w:rPr>
      </w:pPr>
      <w:r>
        <w:rPr>
          <w:rFonts w:asciiTheme="majorEastAsia" w:eastAsiaTheme="majorEastAsia" w:hAnsiTheme="majorEastAsia" w:cstheme="majorEastAsia" w:hint="eastAsia"/>
          <w:sz w:val="36"/>
          <w:szCs w:val="36"/>
          <w:lang w:bidi="ar"/>
        </w:rPr>
        <w:lastRenderedPageBreak/>
        <w:t>苏州市城市管理系统行政处罚裁量基准（试行）</w:t>
      </w:r>
      <w:bookmarkEnd w:id="0"/>
      <w:bookmarkEnd w:id="1"/>
    </w:p>
    <w:tbl>
      <w:tblPr>
        <w:tblW w:w="15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7481"/>
        <w:gridCol w:w="1221"/>
        <w:gridCol w:w="5945"/>
      </w:tblGrid>
      <w:tr w:rsidR="0090025E" w14:paraId="27E4DED5" w14:textId="77777777" w:rsidTr="000C5EA8">
        <w:trPr>
          <w:trHeight w:val="20"/>
          <w:jc w:val="center"/>
        </w:trPr>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7A7CF8AB" w14:textId="77777777" w:rsidR="0090025E" w:rsidRDefault="00000000">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编    号</w:t>
            </w:r>
          </w:p>
        </w:tc>
        <w:tc>
          <w:tcPr>
            <w:tcW w:w="136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5CA2F8" w14:textId="77777777" w:rsidR="0090025E" w:rsidRDefault="00000000">
            <w:pPr>
              <w:widowControl/>
              <w:ind w:firstLineChars="0" w:firstLine="0"/>
              <w:jc w:val="left"/>
              <w:rPr>
                <w:rFonts w:ascii="仿宋_GB2312" w:hAnsi="等线" w:cs="宋体"/>
                <w:color w:val="000000"/>
                <w:kern w:val="0"/>
              </w:rPr>
            </w:pPr>
            <w:r>
              <w:rPr>
                <w:rFonts w:ascii="Times New Roman" w:hAnsi="Times New Roman"/>
                <w:color w:val="000000"/>
                <w:kern w:val="0"/>
                <w:sz w:val="21"/>
                <w:szCs w:val="21"/>
                <w:lang w:bidi="ar"/>
              </w:rPr>
              <w:t>3202SZ135000</w:t>
            </w:r>
          </w:p>
        </w:tc>
      </w:tr>
      <w:tr w:rsidR="0090025E" w14:paraId="32990BB4" w14:textId="77777777" w:rsidTr="000C5EA8">
        <w:trPr>
          <w:trHeight w:val="20"/>
          <w:jc w:val="center"/>
        </w:trPr>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124569F2" w14:textId="77777777" w:rsidR="0090025E" w:rsidRDefault="00000000">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行为名称</w:t>
            </w:r>
          </w:p>
        </w:tc>
        <w:tc>
          <w:tcPr>
            <w:tcW w:w="136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FE3738" w14:textId="77777777" w:rsidR="0090025E" w:rsidRDefault="00000000">
            <w:pPr>
              <w:widowControl/>
              <w:ind w:firstLineChars="0" w:firstLine="0"/>
              <w:jc w:val="left"/>
              <w:rPr>
                <w:rFonts w:ascii="仿宋_GB2312" w:hAnsi="等线" w:cs="宋体"/>
                <w:color w:val="000000"/>
                <w:kern w:val="0"/>
              </w:rPr>
            </w:pPr>
            <w:r>
              <w:rPr>
                <w:rFonts w:ascii="仿宋_GB2312" w:hAnsi="等线" w:cs="宋体" w:hint="eastAsia"/>
                <w:color w:val="000000"/>
                <w:kern w:val="0"/>
                <w:sz w:val="21"/>
                <w:szCs w:val="21"/>
                <w:lang w:bidi="ar"/>
              </w:rPr>
              <w:t>对未及时清除影响市容的废弃杆、管、箱等设施的处罚</w:t>
            </w:r>
          </w:p>
        </w:tc>
      </w:tr>
      <w:tr w:rsidR="0090025E" w14:paraId="6E773014" w14:textId="77777777" w:rsidTr="000C5EA8">
        <w:trPr>
          <w:trHeight w:val="20"/>
          <w:jc w:val="center"/>
        </w:trPr>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3462C03F" w14:textId="77777777" w:rsidR="0090025E" w:rsidRDefault="00000000">
            <w:pPr>
              <w:widowControl/>
              <w:spacing w:line="240" w:lineRule="auto"/>
              <w:ind w:firstLineChars="0" w:firstLine="0"/>
              <w:rPr>
                <w:rFonts w:ascii="仿宋_GB2312" w:hAnsi="等线" w:cs="宋体"/>
                <w:color w:val="000000"/>
                <w:kern w:val="0"/>
              </w:rPr>
            </w:pPr>
            <w:r>
              <w:rPr>
                <w:rFonts w:ascii="仿宋_GB2312" w:hAnsi="等线" w:cs="宋体" w:hint="eastAsia"/>
                <w:color w:val="000000"/>
                <w:kern w:val="0"/>
                <w:sz w:val="21"/>
                <w:szCs w:val="21"/>
                <w:lang w:bidi="ar"/>
              </w:rPr>
              <w:t>法律依据</w:t>
            </w:r>
          </w:p>
        </w:tc>
        <w:tc>
          <w:tcPr>
            <w:tcW w:w="136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761225" w14:textId="77777777" w:rsidR="0090025E" w:rsidRDefault="00000000" w:rsidP="001B36EB">
            <w:pPr>
              <w:widowControl/>
              <w:spacing w:line="240" w:lineRule="atLeast"/>
              <w:ind w:firstLineChars="0" w:firstLine="0"/>
              <w:jc w:val="left"/>
              <w:rPr>
                <w:rFonts w:ascii="仿宋_GB2312" w:hAnsi="等线" w:cs="宋体"/>
                <w:color w:val="000000"/>
                <w:kern w:val="0"/>
              </w:rPr>
            </w:pPr>
            <w:r>
              <w:rPr>
                <w:rFonts w:ascii="仿宋_GB2312" w:hAnsi="等线" w:cs="宋体" w:hint="eastAsia"/>
                <w:color w:val="000000"/>
                <w:kern w:val="0"/>
                <w:sz w:val="21"/>
                <w:szCs w:val="21"/>
                <w:lang w:bidi="ar"/>
              </w:rPr>
              <w:t>【地方性法规】《苏州市城市市容和环境卫生管理条例》</w:t>
            </w:r>
          </w:p>
          <w:p w14:paraId="0BA2E671" w14:textId="77777777" w:rsidR="0090025E" w:rsidRDefault="00000000" w:rsidP="001B36EB">
            <w:pPr>
              <w:widowControl/>
              <w:spacing w:line="240" w:lineRule="atLeast"/>
              <w:ind w:firstLine="420"/>
              <w:jc w:val="left"/>
              <w:rPr>
                <w:rFonts w:ascii="仿宋_GB2312" w:hAnsi="等线" w:cs="宋体"/>
                <w:color w:val="000000"/>
                <w:kern w:val="0"/>
              </w:rPr>
            </w:pPr>
            <w:r>
              <w:rPr>
                <w:rFonts w:ascii="仿宋_GB2312" w:hAnsi="等线" w:cs="宋体" w:hint="eastAsia"/>
                <w:color w:val="000000"/>
                <w:kern w:val="0"/>
                <w:sz w:val="21"/>
                <w:szCs w:val="21"/>
                <w:lang w:bidi="ar"/>
              </w:rPr>
              <w:t>第五条  苏州市城市市容和环境卫生行政管理部门（以下</w:t>
            </w:r>
            <w:proofErr w:type="gramStart"/>
            <w:r>
              <w:rPr>
                <w:rFonts w:ascii="仿宋_GB2312" w:hAnsi="等线" w:cs="宋体" w:hint="eastAsia"/>
                <w:color w:val="000000"/>
                <w:kern w:val="0"/>
                <w:sz w:val="21"/>
                <w:szCs w:val="21"/>
                <w:lang w:bidi="ar"/>
              </w:rPr>
              <w:t>简称市容</w:t>
            </w:r>
            <w:proofErr w:type="gramEnd"/>
            <w:r>
              <w:rPr>
                <w:rFonts w:ascii="仿宋_GB2312" w:hAnsi="等线" w:cs="宋体" w:hint="eastAsia"/>
                <w:color w:val="000000"/>
                <w:kern w:val="0"/>
                <w:sz w:val="21"/>
                <w:szCs w:val="21"/>
                <w:lang w:bidi="ar"/>
              </w:rPr>
              <w:t>环卫管理部门），负责全市市容和环境卫生的管理工作。县级市、区市容环卫管理部门负责本行政区域的市容环境卫生管理工作。镇人民政府、街道办事处在各自职责范围内做好市容环境卫生管理工作。其他有关管理部门按照各自职责，协同做好市容环境卫生管理工作。</w:t>
            </w:r>
          </w:p>
          <w:p w14:paraId="036F3E18" w14:textId="77777777" w:rsidR="0090025E" w:rsidRDefault="00000000" w:rsidP="001B36EB">
            <w:pPr>
              <w:widowControl/>
              <w:spacing w:line="240" w:lineRule="atLeast"/>
              <w:ind w:firstLine="420"/>
              <w:jc w:val="left"/>
              <w:rPr>
                <w:rFonts w:ascii="仿宋_GB2312" w:hAnsi="等线" w:cs="宋体"/>
                <w:color w:val="000000"/>
                <w:kern w:val="0"/>
              </w:rPr>
            </w:pPr>
            <w:r>
              <w:rPr>
                <w:rFonts w:ascii="仿宋_GB2312" w:hAnsi="等线" w:cs="宋体" w:hint="eastAsia"/>
                <w:color w:val="000000"/>
                <w:kern w:val="0"/>
                <w:sz w:val="21"/>
                <w:szCs w:val="21"/>
                <w:lang w:bidi="ar"/>
              </w:rPr>
              <w:t>第十三条第二款  影响市容的废弃杆、管、箱等设施，所有人应当及时清除。</w:t>
            </w:r>
          </w:p>
          <w:p w14:paraId="5DADC54E" w14:textId="77777777" w:rsidR="0090025E" w:rsidRDefault="00000000" w:rsidP="001B36EB">
            <w:pPr>
              <w:widowControl/>
              <w:spacing w:line="240" w:lineRule="atLeast"/>
              <w:ind w:firstLine="420"/>
              <w:jc w:val="left"/>
              <w:rPr>
                <w:rFonts w:ascii="仿宋_GB2312" w:hAnsi="等线" w:cs="宋体"/>
                <w:color w:val="000000"/>
                <w:kern w:val="0"/>
              </w:rPr>
            </w:pPr>
            <w:r>
              <w:rPr>
                <w:rFonts w:ascii="仿宋_GB2312" w:hAnsi="等线" w:cs="宋体" w:hint="eastAsia"/>
                <w:color w:val="000000"/>
                <w:kern w:val="0"/>
                <w:sz w:val="21"/>
                <w:szCs w:val="21"/>
                <w:lang w:bidi="ar"/>
              </w:rPr>
              <w:t>第三十七条  违反本条例规定，有下列行为之一的，由市容环卫管理部门责令限期改正；逾期不改正的，按照以下规定予以处罚：（一）违反本条例第十三条第二款规定的，处以一千元以上五千元以下罚款。</w:t>
            </w:r>
          </w:p>
        </w:tc>
      </w:tr>
      <w:tr w:rsidR="0090025E" w14:paraId="26013400" w14:textId="77777777" w:rsidTr="000C5EA8">
        <w:trPr>
          <w:trHeight w:val="20"/>
          <w:jc w:val="center"/>
        </w:trPr>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6D7C5AEF" w14:textId="77777777" w:rsidR="0090025E" w:rsidRDefault="00000000">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处罚种类</w:t>
            </w:r>
          </w:p>
        </w:tc>
        <w:tc>
          <w:tcPr>
            <w:tcW w:w="136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B983C6"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罚款</w:t>
            </w:r>
          </w:p>
        </w:tc>
      </w:tr>
      <w:tr w:rsidR="0090025E" w14:paraId="5830CEA7" w14:textId="77777777" w:rsidTr="000C5EA8">
        <w:trPr>
          <w:trHeight w:val="20"/>
          <w:jc w:val="center"/>
        </w:trPr>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tcPr>
          <w:p w14:paraId="17349B26"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裁量基准</w:t>
            </w:r>
          </w:p>
        </w:tc>
      </w:tr>
      <w:tr w:rsidR="0090025E" w14:paraId="2463BABB" w14:textId="77777777" w:rsidTr="000C5EA8">
        <w:trPr>
          <w:trHeight w:val="20"/>
          <w:jc w:val="center"/>
        </w:trPr>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374D24E" w14:textId="77777777" w:rsidR="0090025E" w:rsidRDefault="00000000">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情形描述</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13B4DAEC" w14:textId="77777777" w:rsidR="0090025E" w:rsidRDefault="00000000">
            <w:pPr>
              <w:widowControl/>
              <w:ind w:firstLine="420"/>
              <w:jc w:val="center"/>
              <w:rPr>
                <w:rFonts w:ascii="仿宋_GB2312" w:hAnsi="等线" w:cs="宋体"/>
                <w:color w:val="000000"/>
                <w:kern w:val="0"/>
              </w:rPr>
            </w:pPr>
            <w:r>
              <w:rPr>
                <w:rFonts w:ascii="Times New Roman" w:hAnsi="Times New Roman"/>
                <w:color w:val="000000"/>
                <w:kern w:val="0"/>
                <w:sz w:val="21"/>
                <w:szCs w:val="21"/>
                <w:lang w:bidi="ar"/>
              </w:rPr>
              <w:t>10</w:t>
            </w:r>
            <w:r>
              <w:rPr>
                <w:rFonts w:ascii="仿宋_GB2312" w:hAnsi="等线" w:cs="宋体" w:hint="eastAsia"/>
                <w:color w:val="000000"/>
                <w:kern w:val="0"/>
                <w:sz w:val="21"/>
                <w:szCs w:val="21"/>
                <w:lang w:bidi="ar"/>
              </w:rPr>
              <w:t>只(</w:t>
            </w:r>
            <w:r>
              <w:rPr>
                <w:rFonts w:ascii="Times New Roman" w:hAnsi="Times New Roman"/>
                <w:color w:val="000000"/>
                <w:kern w:val="0"/>
                <w:sz w:val="21"/>
                <w:szCs w:val="21"/>
                <w:lang w:bidi="ar"/>
              </w:rPr>
              <w:t>10</w:t>
            </w:r>
            <w:r>
              <w:rPr>
                <w:rFonts w:ascii="仿宋_GB2312" w:hAnsi="等线" w:cs="宋体" w:hint="eastAsia"/>
                <w:color w:val="000000"/>
                <w:kern w:val="0"/>
                <w:sz w:val="21"/>
                <w:szCs w:val="21"/>
                <w:lang w:bidi="ar"/>
              </w:rPr>
              <w:t>米)以下</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C3F4862" w14:textId="77777777" w:rsidR="0090025E" w:rsidRDefault="00000000">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裁量幅度</w:t>
            </w:r>
          </w:p>
        </w:tc>
        <w:tc>
          <w:tcPr>
            <w:tcW w:w="5520" w:type="dxa"/>
            <w:tcBorders>
              <w:top w:val="single" w:sz="4" w:space="0" w:color="auto"/>
              <w:left w:val="single" w:sz="4" w:space="0" w:color="auto"/>
              <w:bottom w:val="single" w:sz="4" w:space="0" w:color="auto"/>
              <w:right w:val="single" w:sz="4" w:space="0" w:color="auto"/>
            </w:tcBorders>
            <w:shd w:val="clear" w:color="auto" w:fill="auto"/>
            <w:vAlign w:val="center"/>
          </w:tcPr>
          <w:p w14:paraId="42C8975E" w14:textId="77777777" w:rsidR="0090025E" w:rsidRDefault="00000000">
            <w:pPr>
              <w:widowControl/>
              <w:ind w:firstLine="420"/>
              <w:jc w:val="center"/>
              <w:rPr>
                <w:rFonts w:ascii="仿宋_GB2312" w:hAnsi="等线" w:cs="宋体"/>
                <w:color w:val="000000"/>
                <w:kern w:val="0"/>
              </w:rPr>
            </w:pPr>
            <w:r>
              <w:rPr>
                <w:rFonts w:ascii="Times New Roman" w:hAnsi="Times New Roman"/>
                <w:color w:val="000000"/>
                <w:kern w:val="0"/>
                <w:sz w:val="21"/>
                <w:szCs w:val="21"/>
                <w:lang w:bidi="ar"/>
              </w:rPr>
              <w:t>1000</w:t>
            </w:r>
            <w:r>
              <w:rPr>
                <w:rFonts w:ascii="仿宋_GB2312" w:hAnsi="等线" w:cs="宋体" w:hint="eastAsia"/>
                <w:color w:val="000000"/>
                <w:kern w:val="0"/>
                <w:sz w:val="21"/>
                <w:szCs w:val="21"/>
                <w:lang w:bidi="ar"/>
              </w:rPr>
              <w:t>-</w:t>
            </w:r>
            <w:r>
              <w:rPr>
                <w:rFonts w:ascii="Times New Roman" w:hAnsi="Times New Roman"/>
                <w:color w:val="000000"/>
                <w:kern w:val="0"/>
                <w:sz w:val="21"/>
                <w:szCs w:val="21"/>
                <w:lang w:bidi="ar"/>
              </w:rPr>
              <w:t>2000</w:t>
            </w:r>
          </w:p>
        </w:tc>
      </w:tr>
      <w:tr w:rsidR="0090025E" w14:paraId="2D1AD667" w14:textId="77777777" w:rsidTr="000C5EA8">
        <w:trPr>
          <w:trHeight w:val="20"/>
          <w:jc w:val="center"/>
        </w:trPr>
        <w:tc>
          <w:tcPr>
            <w:tcW w:w="11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0FF59A6" w14:textId="77777777" w:rsidR="0090025E" w:rsidRDefault="0090025E">
            <w:pPr>
              <w:ind w:firstLine="420"/>
              <w:rPr>
                <w:rFonts w:ascii="等线" w:eastAsia="等线" w:hAnsi="等线" w:cs="等线"/>
                <w:sz w:val="21"/>
                <w:szCs w:val="22"/>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7F1EF43E" w14:textId="77777777" w:rsidR="0090025E" w:rsidRDefault="00000000">
            <w:pPr>
              <w:widowControl/>
              <w:ind w:firstLine="420"/>
              <w:jc w:val="center"/>
              <w:rPr>
                <w:rFonts w:ascii="仿宋_GB2312" w:hAnsi="Times New Roman"/>
                <w:kern w:val="0"/>
              </w:rPr>
            </w:pPr>
            <w:r>
              <w:rPr>
                <w:rFonts w:ascii="Times New Roman" w:hAnsi="Times New Roman"/>
                <w:kern w:val="0"/>
                <w:sz w:val="21"/>
                <w:szCs w:val="21"/>
                <w:lang w:bidi="ar"/>
              </w:rPr>
              <w:t>10</w:t>
            </w:r>
            <w:r>
              <w:rPr>
                <w:rFonts w:ascii="仿宋_GB2312" w:hAnsi="宋体" w:cs="宋体" w:hint="eastAsia"/>
                <w:kern w:val="0"/>
                <w:sz w:val="21"/>
                <w:szCs w:val="21"/>
                <w:lang w:bidi="ar"/>
              </w:rPr>
              <w:t>只</w:t>
            </w:r>
            <w:r>
              <w:rPr>
                <w:rFonts w:ascii="仿宋_GB2312" w:hAnsi="Times New Roman" w:hint="eastAsia"/>
                <w:kern w:val="0"/>
                <w:sz w:val="21"/>
                <w:szCs w:val="21"/>
                <w:lang w:bidi="ar"/>
              </w:rPr>
              <w:t>(</w:t>
            </w:r>
            <w:r>
              <w:rPr>
                <w:rFonts w:ascii="Times New Roman" w:hAnsi="Times New Roman"/>
                <w:kern w:val="0"/>
                <w:sz w:val="21"/>
                <w:szCs w:val="21"/>
                <w:lang w:bidi="ar"/>
              </w:rPr>
              <w:t>10</w:t>
            </w:r>
            <w:r>
              <w:rPr>
                <w:rFonts w:ascii="仿宋_GB2312" w:hAnsi="宋体" w:cs="宋体" w:hint="eastAsia"/>
                <w:kern w:val="0"/>
                <w:sz w:val="21"/>
                <w:szCs w:val="21"/>
                <w:lang w:bidi="ar"/>
              </w:rPr>
              <w:t>米</w:t>
            </w:r>
            <w:r>
              <w:rPr>
                <w:rFonts w:ascii="仿宋_GB2312" w:hAnsi="Times New Roman" w:hint="eastAsia"/>
                <w:kern w:val="0"/>
                <w:sz w:val="21"/>
                <w:szCs w:val="21"/>
                <w:lang w:bidi="ar"/>
              </w:rPr>
              <w:t>)</w:t>
            </w:r>
            <w:r>
              <w:rPr>
                <w:rFonts w:ascii="仿宋_GB2312" w:hAnsi="宋体" w:cs="宋体" w:hint="eastAsia"/>
                <w:kern w:val="0"/>
                <w:sz w:val="21"/>
                <w:szCs w:val="21"/>
                <w:lang w:bidi="ar"/>
              </w:rPr>
              <w:t>至</w:t>
            </w:r>
            <w:r>
              <w:rPr>
                <w:rFonts w:ascii="Times New Roman" w:hAnsi="Times New Roman"/>
                <w:kern w:val="0"/>
                <w:sz w:val="21"/>
                <w:szCs w:val="21"/>
                <w:lang w:bidi="ar"/>
              </w:rPr>
              <w:t>30</w:t>
            </w:r>
            <w:r>
              <w:rPr>
                <w:rFonts w:ascii="仿宋_GB2312" w:hAnsi="宋体" w:cs="宋体" w:hint="eastAsia"/>
                <w:kern w:val="0"/>
                <w:sz w:val="21"/>
                <w:szCs w:val="21"/>
                <w:lang w:bidi="ar"/>
              </w:rPr>
              <w:t>只</w:t>
            </w:r>
            <w:r>
              <w:rPr>
                <w:rFonts w:ascii="仿宋_GB2312" w:hAnsi="Times New Roman" w:hint="eastAsia"/>
                <w:kern w:val="0"/>
                <w:sz w:val="21"/>
                <w:szCs w:val="21"/>
                <w:lang w:bidi="ar"/>
              </w:rPr>
              <w:t>(</w:t>
            </w:r>
            <w:r>
              <w:rPr>
                <w:rFonts w:ascii="Times New Roman" w:hAnsi="Times New Roman"/>
                <w:kern w:val="0"/>
                <w:sz w:val="21"/>
                <w:szCs w:val="21"/>
                <w:lang w:bidi="ar"/>
              </w:rPr>
              <w:t>30</w:t>
            </w:r>
            <w:r>
              <w:rPr>
                <w:rFonts w:ascii="仿宋_GB2312" w:hAnsi="宋体" w:cs="宋体" w:hint="eastAsia"/>
                <w:kern w:val="0"/>
                <w:sz w:val="21"/>
                <w:szCs w:val="21"/>
                <w:lang w:bidi="ar"/>
              </w:rPr>
              <w:t>米</w:t>
            </w:r>
            <w:r>
              <w:rPr>
                <w:rFonts w:ascii="仿宋_GB2312" w:hAnsi="Times New Roman" w:hint="eastAsia"/>
                <w:kern w:val="0"/>
                <w:sz w:val="21"/>
                <w:szCs w:val="21"/>
                <w:lang w:bidi="ar"/>
              </w:rPr>
              <w:t>)</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18CDE8A" w14:textId="77777777" w:rsidR="0090025E" w:rsidRDefault="0090025E">
            <w:pPr>
              <w:ind w:firstLine="420"/>
              <w:rPr>
                <w:rFonts w:ascii="等线" w:eastAsia="等线" w:hAnsi="等线" w:cs="等线"/>
                <w:sz w:val="21"/>
                <w:szCs w:val="22"/>
              </w:rPr>
            </w:pPr>
          </w:p>
        </w:tc>
        <w:tc>
          <w:tcPr>
            <w:tcW w:w="5520" w:type="dxa"/>
            <w:tcBorders>
              <w:top w:val="single" w:sz="4" w:space="0" w:color="auto"/>
              <w:left w:val="single" w:sz="4" w:space="0" w:color="auto"/>
              <w:bottom w:val="single" w:sz="4" w:space="0" w:color="auto"/>
              <w:right w:val="single" w:sz="4" w:space="0" w:color="auto"/>
            </w:tcBorders>
            <w:shd w:val="clear" w:color="auto" w:fill="auto"/>
            <w:vAlign w:val="center"/>
          </w:tcPr>
          <w:p w14:paraId="74424340" w14:textId="77777777" w:rsidR="0090025E" w:rsidRDefault="00000000">
            <w:pPr>
              <w:widowControl/>
              <w:ind w:firstLine="420"/>
              <w:jc w:val="center"/>
              <w:rPr>
                <w:rFonts w:ascii="仿宋_GB2312" w:hAnsi="Times New Roman"/>
                <w:kern w:val="0"/>
              </w:rPr>
            </w:pPr>
            <w:r>
              <w:rPr>
                <w:rFonts w:ascii="Times New Roman" w:hAnsi="Times New Roman"/>
                <w:color w:val="000000"/>
                <w:kern w:val="0"/>
                <w:sz w:val="21"/>
                <w:szCs w:val="21"/>
                <w:lang w:bidi="ar"/>
              </w:rPr>
              <w:t>2000</w:t>
            </w:r>
            <w:r>
              <w:rPr>
                <w:rFonts w:ascii="仿宋_GB2312" w:hAnsi="宋体" w:cs="宋体" w:hint="eastAsia"/>
                <w:color w:val="000000"/>
                <w:kern w:val="0"/>
                <w:sz w:val="21"/>
                <w:szCs w:val="21"/>
                <w:lang w:bidi="ar"/>
              </w:rPr>
              <w:t>-</w:t>
            </w:r>
            <w:r>
              <w:rPr>
                <w:rFonts w:ascii="Times New Roman" w:hAnsi="Times New Roman"/>
                <w:color w:val="000000"/>
                <w:kern w:val="0"/>
                <w:sz w:val="21"/>
                <w:szCs w:val="21"/>
                <w:lang w:bidi="ar"/>
              </w:rPr>
              <w:t>4000</w:t>
            </w:r>
          </w:p>
        </w:tc>
      </w:tr>
      <w:tr w:rsidR="0090025E" w14:paraId="0ED4841A" w14:textId="77777777" w:rsidTr="000C5EA8">
        <w:trPr>
          <w:trHeight w:val="20"/>
          <w:jc w:val="center"/>
        </w:trPr>
        <w:tc>
          <w:tcPr>
            <w:tcW w:w="11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99FF379" w14:textId="77777777" w:rsidR="0090025E" w:rsidRDefault="0090025E">
            <w:pPr>
              <w:ind w:firstLine="420"/>
              <w:rPr>
                <w:rFonts w:ascii="等线" w:eastAsia="等线" w:hAnsi="等线" w:cs="等线"/>
                <w:sz w:val="21"/>
                <w:szCs w:val="22"/>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084C62CB" w14:textId="77777777" w:rsidR="0090025E" w:rsidRDefault="00000000">
            <w:pPr>
              <w:widowControl/>
              <w:ind w:firstLine="420"/>
              <w:jc w:val="center"/>
              <w:rPr>
                <w:rFonts w:ascii="仿宋_GB2312" w:hAnsi="Times New Roman"/>
                <w:kern w:val="0"/>
              </w:rPr>
            </w:pPr>
            <w:r>
              <w:rPr>
                <w:rFonts w:ascii="Times New Roman" w:hAnsi="Times New Roman"/>
                <w:color w:val="000000"/>
                <w:kern w:val="0"/>
                <w:sz w:val="21"/>
                <w:szCs w:val="21"/>
                <w:lang w:bidi="ar"/>
              </w:rPr>
              <w:t>30</w:t>
            </w:r>
            <w:r>
              <w:rPr>
                <w:rFonts w:ascii="仿宋_GB2312" w:hAnsi="宋体" w:cs="宋体" w:hint="eastAsia"/>
                <w:color w:val="000000"/>
                <w:kern w:val="0"/>
                <w:sz w:val="21"/>
                <w:szCs w:val="21"/>
                <w:lang w:bidi="ar"/>
              </w:rPr>
              <w:t>只(</w:t>
            </w:r>
            <w:r>
              <w:rPr>
                <w:rFonts w:ascii="Times New Roman" w:hAnsi="Times New Roman"/>
                <w:color w:val="000000"/>
                <w:kern w:val="0"/>
                <w:sz w:val="21"/>
                <w:szCs w:val="21"/>
                <w:lang w:bidi="ar"/>
              </w:rPr>
              <w:t>30</w:t>
            </w:r>
            <w:r>
              <w:rPr>
                <w:rFonts w:ascii="仿宋_GB2312" w:hAnsi="宋体" w:cs="宋体" w:hint="eastAsia"/>
                <w:color w:val="000000"/>
                <w:kern w:val="0"/>
                <w:sz w:val="21"/>
                <w:szCs w:val="21"/>
                <w:lang w:bidi="ar"/>
              </w:rPr>
              <w:t>米)以上</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76C6B5" w14:textId="77777777" w:rsidR="0090025E" w:rsidRDefault="0090025E">
            <w:pPr>
              <w:ind w:firstLine="420"/>
              <w:rPr>
                <w:rFonts w:ascii="等线" w:eastAsia="等线" w:hAnsi="等线" w:cs="等线"/>
                <w:sz w:val="21"/>
                <w:szCs w:val="22"/>
              </w:rPr>
            </w:pPr>
          </w:p>
        </w:tc>
        <w:tc>
          <w:tcPr>
            <w:tcW w:w="5520" w:type="dxa"/>
            <w:tcBorders>
              <w:top w:val="single" w:sz="4" w:space="0" w:color="auto"/>
              <w:left w:val="single" w:sz="4" w:space="0" w:color="auto"/>
              <w:bottom w:val="single" w:sz="4" w:space="0" w:color="auto"/>
              <w:right w:val="single" w:sz="4" w:space="0" w:color="auto"/>
            </w:tcBorders>
            <w:shd w:val="clear" w:color="auto" w:fill="auto"/>
            <w:vAlign w:val="center"/>
          </w:tcPr>
          <w:p w14:paraId="68B1FA19" w14:textId="77777777" w:rsidR="0090025E" w:rsidRDefault="00000000">
            <w:pPr>
              <w:widowControl/>
              <w:ind w:firstLine="420"/>
              <w:jc w:val="center"/>
              <w:rPr>
                <w:rFonts w:ascii="仿宋_GB2312" w:hAnsi="Times New Roman"/>
                <w:kern w:val="0"/>
              </w:rPr>
            </w:pPr>
            <w:r>
              <w:rPr>
                <w:rFonts w:ascii="Times New Roman" w:hAnsi="Times New Roman"/>
                <w:kern w:val="0"/>
                <w:sz w:val="21"/>
                <w:szCs w:val="21"/>
                <w:lang w:bidi="ar"/>
              </w:rPr>
              <w:t>4000</w:t>
            </w:r>
            <w:r>
              <w:rPr>
                <w:rFonts w:ascii="仿宋_GB2312" w:hAnsi="Times New Roman" w:hint="eastAsia"/>
                <w:kern w:val="0"/>
                <w:sz w:val="21"/>
                <w:szCs w:val="21"/>
                <w:lang w:bidi="ar"/>
              </w:rPr>
              <w:t>-</w:t>
            </w:r>
            <w:r>
              <w:rPr>
                <w:rFonts w:ascii="Times New Roman" w:hAnsi="Times New Roman"/>
                <w:kern w:val="0"/>
                <w:sz w:val="21"/>
                <w:szCs w:val="21"/>
                <w:lang w:bidi="ar"/>
              </w:rPr>
              <w:t>5000</w:t>
            </w:r>
          </w:p>
        </w:tc>
      </w:tr>
    </w:tbl>
    <w:p w14:paraId="09DC85F5" w14:textId="77777777" w:rsidR="0090025E" w:rsidRDefault="00000000">
      <w:pPr>
        <w:widowControl/>
        <w:ind w:firstLine="420"/>
        <w:jc w:val="left"/>
        <w:rPr>
          <w:rFonts w:ascii="仿宋_GB2312" w:cs="仿宋_GB2312"/>
        </w:rPr>
      </w:pPr>
      <w:r>
        <w:rPr>
          <w:rFonts w:ascii="仿宋_GB2312" w:hAnsi="Calibri" w:cs="Calibri" w:hint="eastAsia"/>
          <w:sz w:val="21"/>
          <w:szCs w:val="21"/>
          <w:lang w:bidi="ar"/>
        </w:rPr>
        <w:br w:type="page"/>
      </w:r>
    </w:p>
    <w:tbl>
      <w:tblPr>
        <w:tblW w:w="15876" w:type="dxa"/>
        <w:jc w:val="center"/>
        <w:tblLook w:val="04A0" w:firstRow="1" w:lastRow="0" w:firstColumn="1" w:lastColumn="0" w:noHBand="0" w:noVBand="1"/>
      </w:tblPr>
      <w:tblGrid>
        <w:gridCol w:w="1140"/>
        <w:gridCol w:w="10393"/>
        <w:gridCol w:w="2069"/>
        <w:gridCol w:w="2274"/>
      </w:tblGrid>
      <w:tr w:rsidR="0090025E" w14:paraId="595F395A" w14:textId="77777777" w:rsidTr="000C5EA8">
        <w:trPr>
          <w:trHeight w:val="20"/>
          <w:jc w:val="center"/>
        </w:trPr>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C0BB76E" w14:textId="77777777" w:rsidR="0090025E" w:rsidRDefault="00000000">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lastRenderedPageBreak/>
              <w:t>编    号</w:t>
            </w:r>
          </w:p>
        </w:tc>
        <w:tc>
          <w:tcPr>
            <w:tcW w:w="1360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1888F657" w14:textId="77777777" w:rsidR="0090025E" w:rsidRDefault="00000000">
            <w:pPr>
              <w:widowControl/>
              <w:ind w:firstLineChars="0" w:firstLine="0"/>
              <w:jc w:val="left"/>
              <w:rPr>
                <w:rFonts w:ascii="仿宋_GB2312" w:hAnsi="等线" w:cs="宋体"/>
                <w:color w:val="000000"/>
                <w:kern w:val="0"/>
              </w:rPr>
            </w:pPr>
            <w:r>
              <w:rPr>
                <w:rFonts w:ascii="Times New Roman" w:hAnsi="Times New Roman"/>
                <w:color w:val="000000"/>
                <w:kern w:val="0"/>
                <w:sz w:val="21"/>
                <w:szCs w:val="21"/>
                <w:lang w:bidi="ar"/>
              </w:rPr>
              <w:t>3202SZ137000</w:t>
            </w:r>
          </w:p>
        </w:tc>
      </w:tr>
      <w:tr w:rsidR="0090025E" w14:paraId="64EEBCED" w14:textId="77777777" w:rsidTr="000C5EA8">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3528120E" w14:textId="77777777" w:rsidR="0090025E" w:rsidRDefault="00000000">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行为名称</w:t>
            </w:r>
          </w:p>
        </w:tc>
        <w:tc>
          <w:tcPr>
            <w:tcW w:w="1360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5D496D30" w14:textId="77777777" w:rsidR="0090025E" w:rsidRDefault="00000000">
            <w:pPr>
              <w:widowControl/>
              <w:ind w:firstLineChars="0" w:firstLine="0"/>
              <w:jc w:val="left"/>
              <w:rPr>
                <w:rFonts w:ascii="仿宋_GB2312" w:hAnsi="等线" w:cs="宋体"/>
                <w:color w:val="000000"/>
                <w:kern w:val="0"/>
              </w:rPr>
            </w:pPr>
            <w:r>
              <w:rPr>
                <w:rFonts w:ascii="仿宋_GB2312" w:hAnsi="等线" w:cs="宋体" w:hint="eastAsia"/>
                <w:color w:val="000000"/>
                <w:kern w:val="0"/>
                <w:sz w:val="21"/>
                <w:szCs w:val="21"/>
                <w:lang w:bidi="ar"/>
              </w:rPr>
              <w:t>对建筑工地出口地面未硬化处理的处罚</w:t>
            </w:r>
          </w:p>
        </w:tc>
      </w:tr>
      <w:tr w:rsidR="0090025E" w14:paraId="36C5FBB3" w14:textId="77777777" w:rsidTr="000C5EA8">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35D2BEEB" w14:textId="77777777" w:rsidR="0090025E" w:rsidRDefault="00000000" w:rsidP="000C5EA8">
            <w:pPr>
              <w:widowControl/>
              <w:spacing w:line="240" w:lineRule="atLeast"/>
              <w:ind w:firstLineChars="0" w:firstLine="0"/>
              <w:rPr>
                <w:rFonts w:ascii="仿宋_GB2312" w:hAnsi="等线" w:cs="宋体"/>
                <w:color w:val="000000"/>
                <w:kern w:val="0"/>
              </w:rPr>
            </w:pPr>
            <w:r>
              <w:rPr>
                <w:rFonts w:ascii="仿宋_GB2312" w:hAnsi="等线" w:cs="宋体" w:hint="eastAsia"/>
                <w:color w:val="000000"/>
                <w:kern w:val="0"/>
                <w:sz w:val="21"/>
                <w:szCs w:val="21"/>
                <w:lang w:bidi="ar"/>
              </w:rPr>
              <w:t>法律依据</w:t>
            </w:r>
          </w:p>
        </w:tc>
        <w:tc>
          <w:tcPr>
            <w:tcW w:w="1360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70F309A5" w14:textId="77777777" w:rsidR="0090025E" w:rsidRDefault="00000000" w:rsidP="000C5EA8">
            <w:pPr>
              <w:widowControl/>
              <w:spacing w:line="240" w:lineRule="atLeast"/>
              <w:ind w:firstLineChars="0" w:firstLine="0"/>
              <w:jc w:val="left"/>
              <w:rPr>
                <w:rFonts w:ascii="仿宋_GB2312" w:hAnsi="等线" w:cs="宋体"/>
                <w:color w:val="000000"/>
                <w:kern w:val="0"/>
              </w:rPr>
            </w:pPr>
            <w:r>
              <w:rPr>
                <w:rFonts w:ascii="仿宋_GB2312" w:hAnsi="等线" w:cs="宋体" w:hint="eastAsia"/>
                <w:color w:val="000000"/>
                <w:kern w:val="0"/>
                <w:sz w:val="21"/>
                <w:szCs w:val="21"/>
                <w:lang w:bidi="ar"/>
              </w:rPr>
              <w:t>【地方性法规】《苏州市城市市容和环境卫生管理条例》</w:t>
            </w:r>
            <w:r>
              <w:rPr>
                <w:rFonts w:ascii="仿宋_GB2312" w:hAnsi="等线" w:cs="宋体" w:hint="eastAsia"/>
                <w:color w:val="000000"/>
                <w:kern w:val="0"/>
                <w:sz w:val="21"/>
                <w:szCs w:val="21"/>
                <w:lang w:bidi="ar"/>
              </w:rPr>
              <w:br/>
              <w:t xml:space="preserve">  第五条  苏州市城市市容和环境卫生行政管理部门（以下</w:t>
            </w:r>
            <w:proofErr w:type="gramStart"/>
            <w:r>
              <w:rPr>
                <w:rFonts w:ascii="仿宋_GB2312" w:hAnsi="等线" w:cs="宋体" w:hint="eastAsia"/>
                <w:color w:val="000000"/>
                <w:kern w:val="0"/>
                <w:sz w:val="21"/>
                <w:szCs w:val="21"/>
                <w:lang w:bidi="ar"/>
              </w:rPr>
              <w:t>简称市容</w:t>
            </w:r>
            <w:proofErr w:type="gramEnd"/>
            <w:r>
              <w:rPr>
                <w:rFonts w:ascii="仿宋_GB2312" w:hAnsi="等线" w:cs="宋体" w:hint="eastAsia"/>
                <w:color w:val="000000"/>
                <w:kern w:val="0"/>
                <w:sz w:val="21"/>
                <w:szCs w:val="21"/>
                <w:lang w:bidi="ar"/>
              </w:rPr>
              <w:t>环卫管理部门），负责全市市容和环境卫生的管理工作。县级市、区市容环卫管理部门负责本行政区域的市容环境卫生管理工作。镇人民政府、街道办事处在各自职责范围内做好市容环境卫生管理工作。其他有关管理部门按照各自职责，协同做好市容环境卫生管理工作。</w:t>
            </w:r>
            <w:r>
              <w:rPr>
                <w:rFonts w:ascii="仿宋_GB2312" w:hAnsi="等线" w:cs="宋体" w:hint="eastAsia"/>
                <w:color w:val="000000"/>
                <w:kern w:val="0"/>
                <w:sz w:val="21"/>
                <w:szCs w:val="21"/>
                <w:lang w:bidi="ar"/>
              </w:rPr>
              <w:br/>
              <w:t xml:space="preserve">  第十七条  建筑工地应当实行封闭施工，工地出口地面应当硬化处理，保持周边整洁。</w:t>
            </w:r>
            <w:r>
              <w:rPr>
                <w:rFonts w:ascii="仿宋_GB2312" w:hAnsi="等线" w:cs="宋体" w:hint="eastAsia"/>
                <w:color w:val="000000"/>
                <w:kern w:val="0"/>
                <w:sz w:val="21"/>
                <w:szCs w:val="21"/>
                <w:lang w:bidi="ar"/>
              </w:rPr>
              <w:br/>
              <w:t xml:space="preserve">  待建地块应当设置实体围墙，其高度、形式和外墙色彩应当符合城市容貌标准。围墙内不得积存垃圾等杂物。</w:t>
            </w:r>
            <w:r>
              <w:rPr>
                <w:rFonts w:ascii="仿宋_GB2312" w:hAnsi="等线" w:cs="宋体" w:hint="eastAsia"/>
                <w:color w:val="000000"/>
                <w:kern w:val="0"/>
                <w:sz w:val="21"/>
                <w:szCs w:val="21"/>
                <w:lang w:bidi="ar"/>
              </w:rPr>
              <w:br/>
              <w:t xml:space="preserve">  第三十七条  违反本条例规定，有下列行为之一的，由市容环卫管理部门责令限期改正；逾期不改正的，按照以下规定予以处罚：（三）违反本条例第十七条规定，影响市容的，处以五百元以上三千元以下罚款。</w:t>
            </w:r>
          </w:p>
        </w:tc>
      </w:tr>
      <w:tr w:rsidR="0090025E" w14:paraId="756F1FE2" w14:textId="77777777" w:rsidTr="000C5EA8">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6455C623" w14:textId="77777777" w:rsidR="0090025E" w:rsidRDefault="00000000">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处罚种类</w:t>
            </w:r>
          </w:p>
        </w:tc>
        <w:tc>
          <w:tcPr>
            <w:tcW w:w="1360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499F0AD3"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罚款</w:t>
            </w:r>
          </w:p>
        </w:tc>
      </w:tr>
      <w:tr w:rsidR="0090025E" w14:paraId="4E6F2815" w14:textId="77777777" w:rsidTr="000C5EA8">
        <w:trPr>
          <w:trHeight w:val="20"/>
          <w:jc w:val="center"/>
        </w:trPr>
        <w:tc>
          <w:tcPr>
            <w:tcW w:w="0" w:type="auto"/>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43271C22"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裁量基准</w:t>
            </w:r>
          </w:p>
        </w:tc>
      </w:tr>
      <w:tr w:rsidR="0090025E" w14:paraId="5F6F6404" w14:textId="77777777" w:rsidTr="000C5EA8">
        <w:trPr>
          <w:trHeight w:val="20"/>
          <w:jc w:val="center"/>
        </w:trPr>
        <w:tc>
          <w:tcPr>
            <w:tcW w:w="1140" w:type="dxa"/>
            <w:vMerge w:val="restart"/>
            <w:tcBorders>
              <w:top w:val="nil"/>
              <w:left w:val="single" w:sz="8" w:space="0" w:color="000000"/>
              <w:bottom w:val="single" w:sz="8" w:space="0" w:color="000000"/>
              <w:right w:val="single" w:sz="8" w:space="0" w:color="000000"/>
            </w:tcBorders>
            <w:shd w:val="clear" w:color="auto" w:fill="auto"/>
            <w:vAlign w:val="center"/>
          </w:tcPr>
          <w:p w14:paraId="19617E67" w14:textId="77777777" w:rsidR="0090025E" w:rsidRDefault="00000000">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情形描述</w:t>
            </w:r>
          </w:p>
        </w:tc>
        <w:tc>
          <w:tcPr>
            <w:tcW w:w="7185" w:type="dxa"/>
            <w:tcBorders>
              <w:top w:val="nil"/>
              <w:left w:val="nil"/>
              <w:bottom w:val="single" w:sz="8" w:space="0" w:color="000000"/>
              <w:right w:val="single" w:sz="8" w:space="0" w:color="000000"/>
            </w:tcBorders>
            <w:shd w:val="clear" w:color="auto" w:fill="auto"/>
            <w:vAlign w:val="center"/>
          </w:tcPr>
          <w:p w14:paraId="4C3B07EA"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逾期不改正，影响市容的</w:t>
            </w:r>
          </w:p>
        </w:tc>
        <w:tc>
          <w:tcPr>
            <w:tcW w:w="0" w:type="auto"/>
            <w:vMerge w:val="restart"/>
            <w:tcBorders>
              <w:top w:val="nil"/>
              <w:left w:val="nil"/>
              <w:bottom w:val="single" w:sz="8" w:space="0" w:color="000000"/>
              <w:right w:val="single" w:sz="8" w:space="0" w:color="000000"/>
            </w:tcBorders>
            <w:shd w:val="clear" w:color="auto" w:fill="auto"/>
            <w:vAlign w:val="center"/>
          </w:tcPr>
          <w:p w14:paraId="0FAB7553" w14:textId="77777777" w:rsidR="0090025E" w:rsidRDefault="00000000">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裁量幅度</w:t>
            </w:r>
          </w:p>
        </w:tc>
        <w:tc>
          <w:tcPr>
            <w:tcW w:w="0" w:type="auto"/>
            <w:tcBorders>
              <w:top w:val="nil"/>
              <w:left w:val="nil"/>
              <w:bottom w:val="single" w:sz="8" w:space="0" w:color="000000"/>
              <w:right w:val="single" w:sz="8" w:space="0" w:color="000000"/>
            </w:tcBorders>
            <w:shd w:val="clear" w:color="auto" w:fill="auto"/>
            <w:vAlign w:val="center"/>
          </w:tcPr>
          <w:p w14:paraId="3FC0B869" w14:textId="77777777" w:rsidR="0090025E" w:rsidRDefault="00000000">
            <w:pPr>
              <w:widowControl/>
              <w:ind w:firstLine="420"/>
              <w:jc w:val="center"/>
              <w:rPr>
                <w:rFonts w:ascii="仿宋_GB2312" w:hAnsi="Times New Roman"/>
                <w:color w:val="000000"/>
                <w:kern w:val="0"/>
              </w:rPr>
            </w:pPr>
            <w:r>
              <w:rPr>
                <w:rFonts w:ascii="Times New Roman" w:hAnsi="Times New Roman"/>
                <w:color w:val="000000"/>
                <w:kern w:val="0"/>
                <w:sz w:val="21"/>
                <w:szCs w:val="21"/>
                <w:lang w:bidi="ar"/>
              </w:rPr>
              <w:t>500</w:t>
            </w:r>
            <w:r>
              <w:rPr>
                <w:rFonts w:ascii="仿宋_GB2312" w:hAnsi="Times New Roman" w:hint="eastAsia"/>
                <w:color w:val="000000"/>
                <w:kern w:val="0"/>
                <w:sz w:val="21"/>
                <w:szCs w:val="21"/>
                <w:lang w:bidi="ar"/>
              </w:rPr>
              <w:t>-</w:t>
            </w:r>
            <w:r>
              <w:rPr>
                <w:rFonts w:ascii="Times New Roman" w:hAnsi="Times New Roman"/>
                <w:color w:val="000000"/>
                <w:kern w:val="0"/>
                <w:sz w:val="21"/>
                <w:szCs w:val="21"/>
                <w:lang w:bidi="ar"/>
              </w:rPr>
              <w:t>1500</w:t>
            </w:r>
          </w:p>
        </w:tc>
      </w:tr>
      <w:tr w:rsidR="0090025E" w14:paraId="2C7114BF" w14:textId="77777777" w:rsidTr="000C5EA8">
        <w:trPr>
          <w:trHeight w:val="20"/>
          <w:jc w:val="center"/>
        </w:trPr>
        <w:tc>
          <w:tcPr>
            <w:tcW w:w="1140" w:type="dxa"/>
            <w:vMerge/>
            <w:tcBorders>
              <w:top w:val="nil"/>
              <w:left w:val="single" w:sz="8" w:space="0" w:color="000000"/>
              <w:bottom w:val="single" w:sz="8" w:space="0" w:color="000000"/>
              <w:right w:val="single" w:sz="8" w:space="0" w:color="000000"/>
            </w:tcBorders>
            <w:shd w:val="clear" w:color="auto" w:fill="auto"/>
            <w:vAlign w:val="center"/>
          </w:tcPr>
          <w:p w14:paraId="4F5CDF6B" w14:textId="77777777" w:rsidR="0090025E" w:rsidRDefault="0090025E">
            <w:pPr>
              <w:ind w:firstLine="420"/>
              <w:rPr>
                <w:rFonts w:ascii="等线" w:eastAsia="等线" w:hAnsi="等线" w:cs="等线"/>
                <w:sz w:val="21"/>
                <w:szCs w:val="22"/>
              </w:rPr>
            </w:pPr>
          </w:p>
        </w:tc>
        <w:tc>
          <w:tcPr>
            <w:tcW w:w="7185" w:type="dxa"/>
            <w:tcBorders>
              <w:top w:val="nil"/>
              <w:left w:val="nil"/>
              <w:bottom w:val="single" w:sz="8" w:space="0" w:color="000000"/>
              <w:right w:val="single" w:sz="8" w:space="0" w:color="000000"/>
            </w:tcBorders>
            <w:shd w:val="clear" w:color="auto" w:fill="auto"/>
            <w:vAlign w:val="center"/>
          </w:tcPr>
          <w:p w14:paraId="38F3F047"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逾期不改正，严重影响市容的</w:t>
            </w:r>
          </w:p>
        </w:tc>
        <w:tc>
          <w:tcPr>
            <w:tcW w:w="0" w:type="auto"/>
            <w:vMerge/>
            <w:tcBorders>
              <w:top w:val="nil"/>
              <w:left w:val="nil"/>
              <w:bottom w:val="single" w:sz="8" w:space="0" w:color="000000"/>
              <w:right w:val="single" w:sz="8" w:space="0" w:color="000000"/>
            </w:tcBorders>
            <w:shd w:val="clear" w:color="auto" w:fill="auto"/>
            <w:vAlign w:val="center"/>
          </w:tcPr>
          <w:p w14:paraId="0155968F" w14:textId="77777777" w:rsidR="0090025E" w:rsidRDefault="0090025E">
            <w:pPr>
              <w:ind w:firstLine="420"/>
              <w:rPr>
                <w:rFonts w:ascii="等线" w:eastAsia="等线" w:hAnsi="等线" w:cs="等线"/>
                <w:sz w:val="21"/>
                <w:szCs w:val="22"/>
              </w:rPr>
            </w:pPr>
          </w:p>
        </w:tc>
        <w:tc>
          <w:tcPr>
            <w:tcW w:w="0" w:type="auto"/>
            <w:tcBorders>
              <w:top w:val="nil"/>
              <w:left w:val="nil"/>
              <w:bottom w:val="single" w:sz="8" w:space="0" w:color="000000"/>
              <w:right w:val="single" w:sz="8" w:space="0" w:color="000000"/>
            </w:tcBorders>
            <w:shd w:val="clear" w:color="auto" w:fill="auto"/>
            <w:vAlign w:val="center"/>
          </w:tcPr>
          <w:p w14:paraId="4B7D995B" w14:textId="77777777" w:rsidR="0090025E" w:rsidRDefault="00000000">
            <w:pPr>
              <w:widowControl/>
              <w:ind w:firstLine="420"/>
              <w:jc w:val="center"/>
              <w:rPr>
                <w:rFonts w:ascii="仿宋_GB2312" w:hAnsi="Times New Roman"/>
                <w:kern w:val="0"/>
              </w:rPr>
            </w:pPr>
            <w:r>
              <w:rPr>
                <w:rFonts w:ascii="Times New Roman" w:hAnsi="Times New Roman"/>
                <w:kern w:val="0"/>
                <w:sz w:val="21"/>
                <w:szCs w:val="21"/>
                <w:lang w:bidi="ar"/>
              </w:rPr>
              <w:t>1500</w:t>
            </w:r>
            <w:r>
              <w:rPr>
                <w:rFonts w:ascii="仿宋_GB2312" w:hAnsi="Times New Roman" w:hint="eastAsia"/>
                <w:kern w:val="0"/>
                <w:sz w:val="21"/>
                <w:szCs w:val="21"/>
                <w:lang w:bidi="ar"/>
              </w:rPr>
              <w:t>-</w:t>
            </w:r>
            <w:r>
              <w:rPr>
                <w:rFonts w:ascii="Times New Roman" w:hAnsi="Times New Roman"/>
                <w:kern w:val="0"/>
                <w:sz w:val="21"/>
                <w:szCs w:val="21"/>
                <w:lang w:bidi="ar"/>
              </w:rPr>
              <w:t>3000</w:t>
            </w:r>
          </w:p>
        </w:tc>
      </w:tr>
    </w:tbl>
    <w:p w14:paraId="0935BCC8" w14:textId="77777777" w:rsidR="0090025E" w:rsidRDefault="0090025E">
      <w:pPr>
        <w:ind w:firstLine="640"/>
        <w:rPr>
          <w:rFonts w:ascii="仿宋_GB2312" w:cs="仿宋_GB2312"/>
        </w:rPr>
      </w:pPr>
    </w:p>
    <w:p w14:paraId="6D97EC84" w14:textId="77777777" w:rsidR="0090025E" w:rsidRDefault="00000000">
      <w:pPr>
        <w:widowControl/>
        <w:ind w:firstLine="420"/>
        <w:jc w:val="left"/>
        <w:rPr>
          <w:rFonts w:ascii="仿宋_GB2312" w:cs="仿宋_GB2312"/>
        </w:rPr>
      </w:pPr>
      <w:r>
        <w:rPr>
          <w:rFonts w:ascii="仿宋_GB2312" w:hAnsi="Calibri" w:cs="Calibri" w:hint="eastAsia"/>
          <w:sz w:val="21"/>
          <w:szCs w:val="21"/>
          <w:lang w:bidi="ar"/>
        </w:rPr>
        <w:br w:type="page"/>
      </w:r>
    </w:p>
    <w:tbl>
      <w:tblPr>
        <w:tblW w:w="15876" w:type="dxa"/>
        <w:jc w:val="center"/>
        <w:tblLook w:val="04A0" w:firstRow="1" w:lastRow="0" w:firstColumn="1" w:lastColumn="0" w:noHBand="0" w:noVBand="1"/>
      </w:tblPr>
      <w:tblGrid>
        <w:gridCol w:w="1140"/>
        <w:gridCol w:w="10947"/>
        <w:gridCol w:w="1805"/>
        <w:gridCol w:w="1984"/>
      </w:tblGrid>
      <w:tr w:rsidR="0090025E" w14:paraId="50D3F4C8" w14:textId="77777777" w:rsidTr="000C5EA8">
        <w:trPr>
          <w:trHeight w:val="20"/>
          <w:jc w:val="center"/>
        </w:trPr>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8597611" w14:textId="77777777" w:rsidR="0090025E" w:rsidRDefault="00000000">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lastRenderedPageBreak/>
              <w:t>编    号</w:t>
            </w:r>
          </w:p>
        </w:tc>
        <w:tc>
          <w:tcPr>
            <w:tcW w:w="1360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1B135C98" w14:textId="77777777" w:rsidR="0090025E" w:rsidRDefault="00000000">
            <w:pPr>
              <w:widowControl/>
              <w:ind w:firstLineChars="0" w:firstLine="0"/>
              <w:jc w:val="left"/>
              <w:rPr>
                <w:rFonts w:ascii="仿宋_GB2312" w:hAnsi="等线" w:cs="宋体"/>
                <w:color w:val="000000"/>
                <w:kern w:val="0"/>
              </w:rPr>
            </w:pPr>
            <w:r>
              <w:rPr>
                <w:rFonts w:ascii="Times New Roman" w:hAnsi="Times New Roman"/>
                <w:color w:val="000000"/>
                <w:kern w:val="0"/>
                <w:sz w:val="21"/>
                <w:szCs w:val="21"/>
                <w:lang w:bidi="ar"/>
              </w:rPr>
              <w:t>3202SZ138000</w:t>
            </w:r>
          </w:p>
        </w:tc>
      </w:tr>
      <w:tr w:rsidR="0090025E" w14:paraId="5F4CB345" w14:textId="77777777" w:rsidTr="000C5EA8">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6E627405" w14:textId="77777777" w:rsidR="0090025E" w:rsidRDefault="00000000">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行为名称</w:t>
            </w:r>
          </w:p>
        </w:tc>
        <w:tc>
          <w:tcPr>
            <w:tcW w:w="1360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5209DC13" w14:textId="77777777" w:rsidR="0090025E" w:rsidRDefault="00000000">
            <w:pPr>
              <w:widowControl/>
              <w:ind w:firstLineChars="0" w:firstLine="0"/>
              <w:jc w:val="left"/>
              <w:rPr>
                <w:rFonts w:ascii="仿宋_GB2312" w:hAnsi="等线" w:cs="宋体"/>
                <w:color w:val="000000"/>
                <w:kern w:val="0"/>
              </w:rPr>
            </w:pPr>
            <w:r>
              <w:rPr>
                <w:rFonts w:ascii="仿宋_GB2312" w:hAnsi="等线" w:cs="宋体" w:hint="eastAsia"/>
                <w:color w:val="000000"/>
                <w:kern w:val="0"/>
                <w:sz w:val="21"/>
                <w:szCs w:val="21"/>
                <w:lang w:bidi="ar"/>
              </w:rPr>
              <w:t>对待建地块未设置围墙或设置的围墙的高度、形式色彩不符合城市容貌标准的处罚</w:t>
            </w:r>
          </w:p>
        </w:tc>
      </w:tr>
      <w:tr w:rsidR="0090025E" w:rsidRPr="000C5EA8" w14:paraId="54F89CDE" w14:textId="77777777" w:rsidTr="000C5EA8">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1C864D43" w14:textId="77777777" w:rsidR="0090025E" w:rsidRPr="000C5EA8" w:rsidRDefault="00000000" w:rsidP="000C5EA8">
            <w:pPr>
              <w:widowControl/>
              <w:spacing w:line="240" w:lineRule="atLeast"/>
              <w:ind w:firstLineChars="0" w:firstLine="0"/>
              <w:rPr>
                <w:rFonts w:ascii="仿宋_GB2312" w:hAnsi="等线" w:cs="宋体"/>
                <w:color w:val="000000"/>
                <w:kern w:val="0"/>
                <w:sz w:val="21"/>
                <w:szCs w:val="21"/>
                <w:lang w:bidi="ar"/>
              </w:rPr>
            </w:pPr>
            <w:r>
              <w:rPr>
                <w:rFonts w:ascii="仿宋_GB2312" w:hAnsi="等线" w:cs="宋体" w:hint="eastAsia"/>
                <w:color w:val="000000"/>
                <w:kern w:val="0"/>
                <w:sz w:val="21"/>
                <w:szCs w:val="21"/>
                <w:lang w:bidi="ar"/>
              </w:rPr>
              <w:t>法律依据</w:t>
            </w:r>
          </w:p>
        </w:tc>
        <w:tc>
          <w:tcPr>
            <w:tcW w:w="1360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674ECC18" w14:textId="77777777" w:rsidR="0090025E" w:rsidRPr="000C5EA8" w:rsidRDefault="00000000" w:rsidP="000C5EA8">
            <w:pPr>
              <w:widowControl/>
              <w:spacing w:line="240" w:lineRule="atLeast"/>
              <w:ind w:firstLineChars="0" w:firstLine="0"/>
              <w:rPr>
                <w:rFonts w:ascii="仿宋_GB2312" w:hAnsi="等线" w:cs="宋体"/>
                <w:color w:val="000000"/>
                <w:kern w:val="0"/>
                <w:sz w:val="21"/>
                <w:szCs w:val="21"/>
                <w:lang w:bidi="ar"/>
              </w:rPr>
            </w:pPr>
            <w:r>
              <w:rPr>
                <w:rFonts w:ascii="仿宋_GB2312" w:hAnsi="等线" w:cs="宋体" w:hint="eastAsia"/>
                <w:color w:val="000000"/>
                <w:kern w:val="0"/>
                <w:sz w:val="21"/>
                <w:szCs w:val="21"/>
                <w:lang w:bidi="ar"/>
              </w:rPr>
              <w:t>【地方性法规】《苏州市城市市容和环境卫生管理条例》</w:t>
            </w:r>
            <w:r>
              <w:rPr>
                <w:rFonts w:ascii="仿宋_GB2312" w:hAnsi="等线" w:cs="宋体" w:hint="eastAsia"/>
                <w:color w:val="000000"/>
                <w:kern w:val="0"/>
                <w:sz w:val="21"/>
                <w:szCs w:val="21"/>
                <w:lang w:bidi="ar"/>
              </w:rPr>
              <w:br/>
              <w:t xml:space="preserve">  第五条  苏州市城市市容和环境卫生行政管理部门（以下</w:t>
            </w:r>
            <w:proofErr w:type="gramStart"/>
            <w:r>
              <w:rPr>
                <w:rFonts w:ascii="仿宋_GB2312" w:hAnsi="等线" w:cs="宋体" w:hint="eastAsia"/>
                <w:color w:val="000000"/>
                <w:kern w:val="0"/>
                <w:sz w:val="21"/>
                <w:szCs w:val="21"/>
                <w:lang w:bidi="ar"/>
              </w:rPr>
              <w:t>简称市容</w:t>
            </w:r>
            <w:proofErr w:type="gramEnd"/>
            <w:r>
              <w:rPr>
                <w:rFonts w:ascii="仿宋_GB2312" w:hAnsi="等线" w:cs="宋体" w:hint="eastAsia"/>
                <w:color w:val="000000"/>
                <w:kern w:val="0"/>
                <w:sz w:val="21"/>
                <w:szCs w:val="21"/>
                <w:lang w:bidi="ar"/>
              </w:rPr>
              <w:t>环卫管理部门），负责全市市容和环境卫生的管理工作。县级市、区市容环卫管理部门负责本行政区域的市容环境卫生管理工作。镇人民政府、街道办事处在各自职责范围内做好市容环境卫生管理工作。其他有关管理部门按照各自职责，协同做好市容环境卫生管理工作。</w:t>
            </w:r>
            <w:r>
              <w:rPr>
                <w:rFonts w:ascii="仿宋_GB2312" w:hAnsi="等线" w:cs="宋体" w:hint="eastAsia"/>
                <w:color w:val="000000"/>
                <w:kern w:val="0"/>
                <w:sz w:val="21"/>
                <w:szCs w:val="21"/>
                <w:lang w:bidi="ar"/>
              </w:rPr>
              <w:br/>
              <w:t xml:space="preserve">  第十七条  建筑工地应当实行封闭施工，工地出口地面应当硬化处理，保持周边整洁。</w:t>
            </w:r>
            <w:r>
              <w:rPr>
                <w:rFonts w:ascii="仿宋_GB2312" w:hAnsi="等线" w:cs="宋体" w:hint="eastAsia"/>
                <w:color w:val="000000"/>
                <w:kern w:val="0"/>
                <w:sz w:val="21"/>
                <w:szCs w:val="21"/>
                <w:lang w:bidi="ar"/>
              </w:rPr>
              <w:br/>
              <w:t xml:space="preserve">  待建地块应当设置实体围墙，其高度、形式和外墙色彩应当符合城市容貌标准。围墙内不得积存垃圾等杂物。</w:t>
            </w:r>
            <w:r>
              <w:rPr>
                <w:rFonts w:ascii="仿宋_GB2312" w:hAnsi="等线" w:cs="宋体" w:hint="eastAsia"/>
                <w:color w:val="000000"/>
                <w:kern w:val="0"/>
                <w:sz w:val="21"/>
                <w:szCs w:val="21"/>
                <w:lang w:bidi="ar"/>
              </w:rPr>
              <w:br/>
              <w:t xml:space="preserve">  第三十七条  违反本条例规定，有下列行为之一的，由市容环卫管理部门责令限期改正；逾期不改正的，按照以下规定予以处罚：（三）违反本条例第十七条规定，影响市容的，处以五百元以上三千元以下罚款。</w:t>
            </w:r>
          </w:p>
        </w:tc>
      </w:tr>
      <w:tr w:rsidR="0090025E" w14:paraId="5834931F" w14:textId="77777777" w:rsidTr="000C5EA8">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60A6DCEB" w14:textId="77777777" w:rsidR="0090025E" w:rsidRDefault="00000000">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处罚种类</w:t>
            </w:r>
          </w:p>
        </w:tc>
        <w:tc>
          <w:tcPr>
            <w:tcW w:w="1360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7C760F44"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罚款</w:t>
            </w:r>
          </w:p>
        </w:tc>
      </w:tr>
      <w:tr w:rsidR="0090025E" w14:paraId="48A9BE64" w14:textId="77777777" w:rsidTr="000C5EA8">
        <w:trPr>
          <w:trHeight w:val="20"/>
          <w:jc w:val="center"/>
        </w:trPr>
        <w:tc>
          <w:tcPr>
            <w:tcW w:w="0" w:type="auto"/>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73FCE9FF"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裁量基准</w:t>
            </w:r>
          </w:p>
        </w:tc>
      </w:tr>
      <w:tr w:rsidR="0090025E" w14:paraId="4B75578E" w14:textId="77777777" w:rsidTr="000C5EA8">
        <w:trPr>
          <w:trHeight w:val="20"/>
          <w:jc w:val="center"/>
        </w:trPr>
        <w:tc>
          <w:tcPr>
            <w:tcW w:w="1140" w:type="dxa"/>
            <w:vMerge w:val="restart"/>
            <w:tcBorders>
              <w:top w:val="nil"/>
              <w:left w:val="single" w:sz="8" w:space="0" w:color="000000"/>
              <w:bottom w:val="single" w:sz="8" w:space="0" w:color="000000"/>
              <w:right w:val="single" w:sz="8" w:space="0" w:color="000000"/>
            </w:tcBorders>
            <w:shd w:val="clear" w:color="auto" w:fill="auto"/>
            <w:vAlign w:val="center"/>
          </w:tcPr>
          <w:p w14:paraId="32F9EBC1" w14:textId="77777777" w:rsidR="0090025E" w:rsidRDefault="00000000">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情形描述</w:t>
            </w:r>
          </w:p>
        </w:tc>
        <w:tc>
          <w:tcPr>
            <w:tcW w:w="9148" w:type="dxa"/>
            <w:tcBorders>
              <w:top w:val="nil"/>
              <w:left w:val="nil"/>
              <w:bottom w:val="single" w:sz="8" w:space="0" w:color="000000"/>
              <w:right w:val="single" w:sz="8" w:space="0" w:color="000000"/>
            </w:tcBorders>
            <w:shd w:val="clear" w:color="auto" w:fill="auto"/>
            <w:vAlign w:val="center"/>
          </w:tcPr>
          <w:p w14:paraId="38D61465" w14:textId="77777777" w:rsidR="0090025E" w:rsidRDefault="00000000">
            <w:pPr>
              <w:widowControl/>
              <w:ind w:firstLineChars="0" w:firstLine="0"/>
              <w:jc w:val="left"/>
              <w:rPr>
                <w:rFonts w:ascii="仿宋_GB2312" w:hAnsi="等线" w:cs="宋体"/>
                <w:color w:val="000000"/>
                <w:kern w:val="0"/>
              </w:rPr>
            </w:pPr>
            <w:r>
              <w:rPr>
                <w:rFonts w:ascii="仿宋_GB2312" w:hAnsi="等线" w:cs="宋体" w:hint="eastAsia"/>
                <w:color w:val="000000"/>
                <w:kern w:val="0"/>
                <w:sz w:val="21"/>
                <w:szCs w:val="21"/>
                <w:lang w:bidi="ar"/>
              </w:rPr>
              <w:t>应设置围墙长度或不符合容貌标准的围墙长度在</w:t>
            </w:r>
            <w:r>
              <w:rPr>
                <w:rFonts w:ascii="Times New Roman" w:hAnsi="Times New Roman"/>
                <w:color w:val="000000"/>
                <w:kern w:val="0"/>
                <w:sz w:val="21"/>
                <w:szCs w:val="21"/>
                <w:lang w:bidi="ar"/>
              </w:rPr>
              <w:t>50</w:t>
            </w:r>
            <w:r>
              <w:rPr>
                <w:rFonts w:ascii="仿宋_GB2312" w:hAnsi="等线" w:cs="宋体" w:hint="eastAsia"/>
                <w:color w:val="000000"/>
                <w:kern w:val="0"/>
                <w:sz w:val="21"/>
                <w:szCs w:val="21"/>
                <w:lang w:bidi="ar"/>
              </w:rPr>
              <w:t>米以下</w:t>
            </w:r>
          </w:p>
        </w:tc>
        <w:tc>
          <w:tcPr>
            <w:tcW w:w="0" w:type="auto"/>
            <w:vMerge w:val="restart"/>
            <w:tcBorders>
              <w:top w:val="nil"/>
              <w:left w:val="nil"/>
              <w:bottom w:val="single" w:sz="8" w:space="0" w:color="000000"/>
              <w:right w:val="single" w:sz="8" w:space="0" w:color="000000"/>
            </w:tcBorders>
            <w:shd w:val="clear" w:color="auto" w:fill="auto"/>
            <w:vAlign w:val="center"/>
          </w:tcPr>
          <w:p w14:paraId="07D932E6" w14:textId="77777777" w:rsidR="0090025E" w:rsidRDefault="00000000">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裁量幅度</w:t>
            </w:r>
          </w:p>
        </w:tc>
        <w:tc>
          <w:tcPr>
            <w:tcW w:w="0" w:type="auto"/>
            <w:tcBorders>
              <w:top w:val="nil"/>
              <w:left w:val="nil"/>
              <w:bottom w:val="single" w:sz="8" w:space="0" w:color="000000"/>
              <w:right w:val="single" w:sz="8" w:space="0" w:color="000000"/>
            </w:tcBorders>
            <w:shd w:val="clear" w:color="auto" w:fill="auto"/>
            <w:vAlign w:val="center"/>
          </w:tcPr>
          <w:p w14:paraId="32824A9E" w14:textId="77777777" w:rsidR="0090025E" w:rsidRDefault="00000000">
            <w:pPr>
              <w:widowControl/>
              <w:ind w:firstLine="420"/>
              <w:jc w:val="center"/>
              <w:rPr>
                <w:rFonts w:ascii="仿宋_GB2312" w:hAnsi="Times New Roman"/>
                <w:color w:val="000000"/>
                <w:kern w:val="0"/>
              </w:rPr>
            </w:pPr>
            <w:r>
              <w:rPr>
                <w:rFonts w:ascii="Times New Roman" w:hAnsi="Times New Roman"/>
                <w:color w:val="000000"/>
                <w:kern w:val="0"/>
                <w:sz w:val="21"/>
                <w:szCs w:val="21"/>
                <w:lang w:bidi="ar"/>
              </w:rPr>
              <w:t>500</w:t>
            </w:r>
            <w:r>
              <w:rPr>
                <w:rFonts w:ascii="仿宋_GB2312" w:hAnsi="Times New Roman" w:hint="eastAsia"/>
                <w:color w:val="000000"/>
                <w:kern w:val="0"/>
                <w:sz w:val="21"/>
                <w:szCs w:val="21"/>
                <w:lang w:bidi="ar"/>
              </w:rPr>
              <w:t>-</w:t>
            </w:r>
            <w:r>
              <w:rPr>
                <w:rFonts w:ascii="Times New Roman" w:hAnsi="Times New Roman"/>
                <w:color w:val="000000"/>
                <w:kern w:val="0"/>
                <w:sz w:val="21"/>
                <w:szCs w:val="21"/>
                <w:lang w:bidi="ar"/>
              </w:rPr>
              <w:t>1500</w:t>
            </w:r>
          </w:p>
        </w:tc>
      </w:tr>
      <w:tr w:rsidR="0090025E" w14:paraId="26CDEA73" w14:textId="77777777" w:rsidTr="000C5EA8">
        <w:trPr>
          <w:trHeight w:val="20"/>
          <w:jc w:val="center"/>
        </w:trPr>
        <w:tc>
          <w:tcPr>
            <w:tcW w:w="1140" w:type="dxa"/>
            <w:vMerge/>
            <w:tcBorders>
              <w:top w:val="nil"/>
              <w:left w:val="single" w:sz="8" w:space="0" w:color="000000"/>
              <w:bottom w:val="single" w:sz="8" w:space="0" w:color="000000"/>
              <w:right w:val="single" w:sz="8" w:space="0" w:color="000000"/>
            </w:tcBorders>
            <w:shd w:val="clear" w:color="auto" w:fill="auto"/>
            <w:vAlign w:val="center"/>
          </w:tcPr>
          <w:p w14:paraId="6FACB95A" w14:textId="77777777" w:rsidR="0090025E" w:rsidRDefault="0090025E">
            <w:pPr>
              <w:ind w:firstLine="420"/>
              <w:rPr>
                <w:rFonts w:ascii="等线" w:eastAsia="等线" w:hAnsi="等线" w:cs="等线"/>
                <w:sz w:val="21"/>
                <w:szCs w:val="22"/>
              </w:rPr>
            </w:pPr>
          </w:p>
        </w:tc>
        <w:tc>
          <w:tcPr>
            <w:tcW w:w="9148" w:type="dxa"/>
            <w:tcBorders>
              <w:top w:val="nil"/>
              <w:left w:val="nil"/>
              <w:bottom w:val="single" w:sz="8" w:space="0" w:color="000000"/>
              <w:right w:val="single" w:sz="8" w:space="0" w:color="000000"/>
            </w:tcBorders>
            <w:shd w:val="clear" w:color="auto" w:fill="auto"/>
            <w:vAlign w:val="center"/>
          </w:tcPr>
          <w:p w14:paraId="504F9892" w14:textId="77777777" w:rsidR="0090025E" w:rsidRDefault="00000000">
            <w:pPr>
              <w:widowControl/>
              <w:ind w:firstLineChars="0" w:firstLine="0"/>
              <w:jc w:val="left"/>
              <w:rPr>
                <w:rFonts w:ascii="仿宋_GB2312" w:hAnsi="Times New Roman"/>
                <w:kern w:val="0"/>
              </w:rPr>
            </w:pPr>
            <w:r>
              <w:rPr>
                <w:rFonts w:ascii="仿宋_GB2312" w:hAnsi="等线" w:cs="宋体" w:hint="eastAsia"/>
                <w:color w:val="000000"/>
                <w:kern w:val="0"/>
                <w:sz w:val="21"/>
                <w:szCs w:val="21"/>
                <w:lang w:bidi="ar"/>
              </w:rPr>
              <w:t>应设置围墙长度或不符合容貌标准的围墙长度在</w:t>
            </w:r>
            <w:r>
              <w:rPr>
                <w:rFonts w:ascii="Times New Roman" w:hAnsi="Times New Roman"/>
                <w:color w:val="000000"/>
                <w:kern w:val="0"/>
                <w:sz w:val="21"/>
                <w:szCs w:val="21"/>
                <w:lang w:bidi="ar"/>
              </w:rPr>
              <w:t>50</w:t>
            </w:r>
            <w:r>
              <w:rPr>
                <w:rFonts w:ascii="仿宋_GB2312" w:hAnsi="等线" w:cs="宋体" w:hint="eastAsia"/>
                <w:color w:val="000000"/>
                <w:kern w:val="0"/>
                <w:sz w:val="21"/>
                <w:szCs w:val="21"/>
                <w:lang w:bidi="ar"/>
              </w:rPr>
              <w:t>米-</w:t>
            </w:r>
            <w:r>
              <w:rPr>
                <w:rFonts w:ascii="Times New Roman" w:hAnsi="Times New Roman"/>
                <w:color w:val="000000"/>
                <w:kern w:val="0"/>
                <w:sz w:val="21"/>
                <w:szCs w:val="21"/>
                <w:lang w:bidi="ar"/>
              </w:rPr>
              <w:t>100</w:t>
            </w:r>
            <w:r>
              <w:rPr>
                <w:rFonts w:ascii="仿宋_GB2312" w:hAnsi="等线" w:cs="宋体" w:hint="eastAsia"/>
                <w:color w:val="000000"/>
                <w:kern w:val="0"/>
                <w:sz w:val="21"/>
                <w:szCs w:val="21"/>
                <w:lang w:bidi="ar"/>
              </w:rPr>
              <w:t>米</w:t>
            </w:r>
          </w:p>
        </w:tc>
        <w:tc>
          <w:tcPr>
            <w:tcW w:w="0" w:type="auto"/>
            <w:vMerge/>
            <w:tcBorders>
              <w:top w:val="nil"/>
              <w:left w:val="nil"/>
              <w:bottom w:val="single" w:sz="8" w:space="0" w:color="000000"/>
              <w:right w:val="single" w:sz="8" w:space="0" w:color="000000"/>
            </w:tcBorders>
            <w:shd w:val="clear" w:color="auto" w:fill="auto"/>
            <w:vAlign w:val="center"/>
          </w:tcPr>
          <w:p w14:paraId="189D0204" w14:textId="77777777" w:rsidR="0090025E" w:rsidRDefault="0090025E">
            <w:pPr>
              <w:ind w:firstLine="420"/>
              <w:rPr>
                <w:rFonts w:ascii="等线" w:eastAsia="等线" w:hAnsi="等线" w:cs="等线"/>
                <w:sz w:val="21"/>
                <w:szCs w:val="22"/>
              </w:rPr>
            </w:pPr>
          </w:p>
        </w:tc>
        <w:tc>
          <w:tcPr>
            <w:tcW w:w="0" w:type="auto"/>
            <w:tcBorders>
              <w:top w:val="nil"/>
              <w:left w:val="nil"/>
              <w:bottom w:val="single" w:sz="8" w:space="0" w:color="000000"/>
              <w:right w:val="single" w:sz="8" w:space="0" w:color="000000"/>
            </w:tcBorders>
            <w:shd w:val="clear" w:color="auto" w:fill="auto"/>
            <w:vAlign w:val="center"/>
          </w:tcPr>
          <w:p w14:paraId="5A631949" w14:textId="77777777" w:rsidR="0090025E" w:rsidRDefault="00000000">
            <w:pPr>
              <w:widowControl/>
              <w:ind w:firstLine="420"/>
              <w:jc w:val="center"/>
              <w:rPr>
                <w:rFonts w:ascii="仿宋_GB2312" w:hAnsi="Times New Roman"/>
                <w:kern w:val="0"/>
              </w:rPr>
            </w:pPr>
            <w:r>
              <w:rPr>
                <w:rFonts w:ascii="Times New Roman" w:hAnsi="Times New Roman"/>
                <w:color w:val="000000"/>
                <w:kern w:val="0"/>
                <w:sz w:val="21"/>
                <w:szCs w:val="21"/>
                <w:lang w:bidi="ar"/>
              </w:rPr>
              <w:t>1500</w:t>
            </w:r>
            <w:r>
              <w:rPr>
                <w:rFonts w:ascii="仿宋_GB2312" w:hAnsi="Times New Roman" w:hint="eastAsia"/>
                <w:color w:val="000000"/>
                <w:kern w:val="0"/>
                <w:sz w:val="21"/>
                <w:szCs w:val="21"/>
                <w:lang w:bidi="ar"/>
              </w:rPr>
              <w:t>-</w:t>
            </w:r>
            <w:r>
              <w:rPr>
                <w:rFonts w:ascii="Times New Roman" w:hAnsi="Times New Roman"/>
                <w:color w:val="000000"/>
                <w:kern w:val="0"/>
                <w:sz w:val="21"/>
                <w:szCs w:val="21"/>
                <w:lang w:bidi="ar"/>
              </w:rPr>
              <w:t>2500</w:t>
            </w:r>
          </w:p>
        </w:tc>
      </w:tr>
      <w:tr w:rsidR="0090025E" w14:paraId="01A1FB55" w14:textId="77777777" w:rsidTr="000C5EA8">
        <w:trPr>
          <w:trHeight w:val="20"/>
          <w:jc w:val="center"/>
        </w:trPr>
        <w:tc>
          <w:tcPr>
            <w:tcW w:w="1140" w:type="dxa"/>
            <w:vMerge/>
            <w:tcBorders>
              <w:top w:val="nil"/>
              <w:left w:val="single" w:sz="8" w:space="0" w:color="000000"/>
              <w:bottom w:val="single" w:sz="8" w:space="0" w:color="000000"/>
              <w:right w:val="single" w:sz="8" w:space="0" w:color="000000"/>
            </w:tcBorders>
            <w:shd w:val="clear" w:color="auto" w:fill="auto"/>
            <w:vAlign w:val="center"/>
          </w:tcPr>
          <w:p w14:paraId="44A80AF4" w14:textId="77777777" w:rsidR="0090025E" w:rsidRDefault="0090025E">
            <w:pPr>
              <w:ind w:firstLine="420"/>
              <w:rPr>
                <w:rFonts w:ascii="等线" w:eastAsia="等线" w:hAnsi="等线" w:cs="等线"/>
                <w:sz w:val="21"/>
                <w:szCs w:val="22"/>
              </w:rPr>
            </w:pPr>
          </w:p>
        </w:tc>
        <w:tc>
          <w:tcPr>
            <w:tcW w:w="9148" w:type="dxa"/>
            <w:tcBorders>
              <w:top w:val="nil"/>
              <w:left w:val="nil"/>
              <w:bottom w:val="single" w:sz="8" w:space="0" w:color="000000"/>
              <w:right w:val="single" w:sz="8" w:space="0" w:color="000000"/>
            </w:tcBorders>
            <w:shd w:val="clear" w:color="auto" w:fill="auto"/>
            <w:vAlign w:val="center"/>
          </w:tcPr>
          <w:p w14:paraId="7DB90FEC" w14:textId="77777777" w:rsidR="0090025E" w:rsidRDefault="00000000">
            <w:pPr>
              <w:widowControl/>
              <w:ind w:firstLineChars="0" w:firstLine="0"/>
              <w:jc w:val="left"/>
              <w:rPr>
                <w:rFonts w:ascii="仿宋_GB2312" w:hAnsi="Times New Roman"/>
                <w:kern w:val="0"/>
              </w:rPr>
            </w:pPr>
            <w:r>
              <w:rPr>
                <w:rFonts w:ascii="仿宋_GB2312" w:hAnsi="等线" w:cs="宋体" w:hint="eastAsia"/>
                <w:color w:val="000000"/>
                <w:kern w:val="0"/>
                <w:sz w:val="21"/>
                <w:szCs w:val="21"/>
                <w:lang w:bidi="ar"/>
              </w:rPr>
              <w:t>应设置围墙长度或不符合容貌标准的围墙长度在</w:t>
            </w:r>
            <w:r>
              <w:rPr>
                <w:rFonts w:ascii="Times New Roman" w:hAnsi="Times New Roman"/>
                <w:color w:val="000000"/>
                <w:kern w:val="0"/>
                <w:sz w:val="21"/>
                <w:szCs w:val="21"/>
                <w:lang w:bidi="ar"/>
              </w:rPr>
              <w:t>100</w:t>
            </w:r>
            <w:r>
              <w:rPr>
                <w:rFonts w:ascii="仿宋_GB2312" w:hAnsi="等线" w:cs="宋体" w:hint="eastAsia"/>
                <w:color w:val="000000"/>
                <w:kern w:val="0"/>
                <w:sz w:val="21"/>
                <w:szCs w:val="21"/>
                <w:lang w:bidi="ar"/>
              </w:rPr>
              <w:t>米以上</w:t>
            </w:r>
          </w:p>
        </w:tc>
        <w:tc>
          <w:tcPr>
            <w:tcW w:w="0" w:type="auto"/>
            <w:vMerge/>
            <w:tcBorders>
              <w:top w:val="nil"/>
              <w:left w:val="nil"/>
              <w:bottom w:val="single" w:sz="8" w:space="0" w:color="000000"/>
              <w:right w:val="single" w:sz="8" w:space="0" w:color="000000"/>
            </w:tcBorders>
            <w:shd w:val="clear" w:color="auto" w:fill="auto"/>
            <w:vAlign w:val="center"/>
          </w:tcPr>
          <w:p w14:paraId="3FA4D668" w14:textId="77777777" w:rsidR="0090025E" w:rsidRDefault="0090025E">
            <w:pPr>
              <w:ind w:firstLine="420"/>
              <w:rPr>
                <w:rFonts w:ascii="等线" w:eastAsia="等线" w:hAnsi="等线" w:cs="等线"/>
                <w:sz w:val="21"/>
                <w:szCs w:val="22"/>
              </w:rPr>
            </w:pPr>
          </w:p>
        </w:tc>
        <w:tc>
          <w:tcPr>
            <w:tcW w:w="0" w:type="auto"/>
            <w:tcBorders>
              <w:top w:val="nil"/>
              <w:left w:val="nil"/>
              <w:bottom w:val="single" w:sz="8" w:space="0" w:color="000000"/>
              <w:right w:val="single" w:sz="8" w:space="0" w:color="000000"/>
            </w:tcBorders>
            <w:shd w:val="clear" w:color="auto" w:fill="auto"/>
            <w:vAlign w:val="center"/>
          </w:tcPr>
          <w:p w14:paraId="31C22F6B" w14:textId="77777777" w:rsidR="0090025E" w:rsidRDefault="00000000">
            <w:pPr>
              <w:widowControl/>
              <w:ind w:firstLine="420"/>
              <w:jc w:val="center"/>
              <w:rPr>
                <w:rFonts w:ascii="仿宋_GB2312" w:hAnsi="Times New Roman"/>
                <w:kern w:val="0"/>
              </w:rPr>
            </w:pPr>
            <w:r>
              <w:rPr>
                <w:rFonts w:ascii="Times New Roman" w:hAnsi="Times New Roman"/>
                <w:color w:val="000000"/>
                <w:kern w:val="0"/>
                <w:sz w:val="21"/>
                <w:szCs w:val="21"/>
                <w:lang w:bidi="ar"/>
              </w:rPr>
              <w:t>2500</w:t>
            </w:r>
            <w:r>
              <w:rPr>
                <w:rFonts w:ascii="仿宋_GB2312" w:hAnsi="Times New Roman" w:hint="eastAsia"/>
                <w:color w:val="000000"/>
                <w:kern w:val="0"/>
                <w:sz w:val="21"/>
                <w:szCs w:val="21"/>
                <w:lang w:bidi="ar"/>
              </w:rPr>
              <w:t>-</w:t>
            </w:r>
            <w:r>
              <w:rPr>
                <w:rFonts w:ascii="Times New Roman" w:hAnsi="Times New Roman"/>
                <w:color w:val="000000"/>
                <w:kern w:val="0"/>
                <w:sz w:val="21"/>
                <w:szCs w:val="21"/>
                <w:lang w:bidi="ar"/>
              </w:rPr>
              <w:t>3000</w:t>
            </w:r>
          </w:p>
        </w:tc>
      </w:tr>
    </w:tbl>
    <w:p w14:paraId="3E33AF17" w14:textId="77777777" w:rsidR="0090025E" w:rsidRDefault="00000000">
      <w:pPr>
        <w:widowControl/>
        <w:ind w:firstLine="420"/>
        <w:jc w:val="left"/>
        <w:rPr>
          <w:rFonts w:ascii="仿宋_GB2312" w:cs="仿宋_GB2312"/>
        </w:rPr>
      </w:pPr>
      <w:r>
        <w:rPr>
          <w:rFonts w:ascii="仿宋_GB2312" w:hAnsi="Calibri" w:cs="Calibri" w:hint="eastAsia"/>
          <w:sz w:val="21"/>
          <w:szCs w:val="21"/>
          <w:lang w:bidi="ar"/>
        </w:rPr>
        <w:br w:type="page"/>
      </w:r>
    </w:p>
    <w:tbl>
      <w:tblPr>
        <w:tblW w:w="15876" w:type="dxa"/>
        <w:jc w:val="center"/>
        <w:tblLook w:val="04A0" w:firstRow="1" w:lastRow="0" w:firstColumn="1" w:lastColumn="0" w:noHBand="0" w:noVBand="1"/>
      </w:tblPr>
      <w:tblGrid>
        <w:gridCol w:w="1140"/>
        <w:gridCol w:w="8222"/>
        <w:gridCol w:w="2127"/>
        <w:gridCol w:w="4387"/>
      </w:tblGrid>
      <w:tr w:rsidR="0090025E" w14:paraId="3401072C" w14:textId="77777777" w:rsidTr="000C5EA8">
        <w:trPr>
          <w:trHeight w:val="20"/>
          <w:jc w:val="center"/>
        </w:trPr>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FD0DC92" w14:textId="77777777" w:rsidR="0090025E" w:rsidRDefault="00000000">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lastRenderedPageBreak/>
              <w:t>编    号</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6AAAC2D3" w14:textId="77777777" w:rsidR="0090025E" w:rsidRDefault="00000000" w:rsidP="000C5EA8">
            <w:pPr>
              <w:widowControl/>
              <w:ind w:firstLineChars="0" w:firstLine="0"/>
              <w:jc w:val="left"/>
              <w:rPr>
                <w:rFonts w:ascii="仿宋_GB2312" w:hAnsi="等线" w:cs="宋体"/>
                <w:color w:val="000000"/>
                <w:kern w:val="0"/>
              </w:rPr>
            </w:pPr>
            <w:r>
              <w:rPr>
                <w:rFonts w:ascii="Times New Roman" w:hAnsi="Times New Roman"/>
                <w:color w:val="000000"/>
                <w:kern w:val="0"/>
                <w:sz w:val="21"/>
                <w:szCs w:val="21"/>
                <w:lang w:bidi="ar"/>
              </w:rPr>
              <w:t>3202SZ139000</w:t>
            </w:r>
          </w:p>
        </w:tc>
      </w:tr>
      <w:tr w:rsidR="0090025E" w14:paraId="6BC4E006" w14:textId="77777777" w:rsidTr="000C5EA8">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267CF9C1" w14:textId="77777777" w:rsidR="0090025E" w:rsidRDefault="00000000">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行为名称</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238621A1" w14:textId="77777777" w:rsidR="0090025E" w:rsidRDefault="00000000" w:rsidP="000C5EA8">
            <w:pPr>
              <w:widowControl/>
              <w:ind w:firstLineChars="0" w:firstLine="0"/>
              <w:jc w:val="left"/>
              <w:rPr>
                <w:rFonts w:ascii="仿宋_GB2312" w:hAnsi="等线" w:cs="宋体"/>
                <w:color w:val="000000"/>
                <w:kern w:val="0"/>
              </w:rPr>
            </w:pPr>
            <w:r>
              <w:rPr>
                <w:rFonts w:ascii="仿宋_GB2312" w:hAnsi="等线" w:cs="宋体" w:hint="eastAsia"/>
                <w:color w:val="000000"/>
                <w:kern w:val="0"/>
                <w:sz w:val="21"/>
                <w:szCs w:val="21"/>
                <w:lang w:bidi="ar"/>
              </w:rPr>
              <w:t>对待建地块内积存垃圾等杂物的处罚</w:t>
            </w:r>
          </w:p>
        </w:tc>
      </w:tr>
      <w:tr w:rsidR="0090025E" w14:paraId="1AC92121" w14:textId="77777777" w:rsidTr="000C5EA8">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7AD32B68" w14:textId="77777777" w:rsidR="0090025E" w:rsidRDefault="00000000" w:rsidP="000C5EA8">
            <w:pPr>
              <w:widowControl/>
              <w:spacing w:line="240" w:lineRule="atLeast"/>
              <w:ind w:firstLineChars="0" w:firstLine="0"/>
              <w:rPr>
                <w:rFonts w:ascii="仿宋_GB2312" w:hAnsi="等线" w:cs="宋体"/>
                <w:color w:val="000000"/>
                <w:kern w:val="0"/>
              </w:rPr>
            </w:pPr>
            <w:r>
              <w:rPr>
                <w:rFonts w:ascii="仿宋_GB2312" w:hAnsi="等线" w:cs="宋体" w:hint="eastAsia"/>
                <w:color w:val="000000"/>
                <w:kern w:val="0"/>
                <w:sz w:val="21"/>
                <w:szCs w:val="21"/>
                <w:lang w:bidi="ar"/>
              </w:rPr>
              <w:t>法律依据</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12351DE9" w14:textId="77777777" w:rsidR="0090025E" w:rsidRPr="000C5EA8" w:rsidRDefault="00000000" w:rsidP="000C5EA8">
            <w:pPr>
              <w:widowControl/>
              <w:spacing w:line="240" w:lineRule="atLeast"/>
              <w:ind w:firstLineChars="0" w:firstLine="0"/>
              <w:jc w:val="left"/>
              <w:rPr>
                <w:rFonts w:ascii="仿宋_GB2312" w:hAnsi="等线" w:cs="宋体"/>
                <w:color w:val="000000"/>
                <w:kern w:val="0"/>
                <w:sz w:val="21"/>
                <w:szCs w:val="21"/>
                <w:lang w:bidi="ar"/>
              </w:rPr>
            </w:pPr>
            <w:r>
              <w:rPr>
                <w:rFonts w:ascii="仿宋_GB2312" w:hAnsi="等线" w:cs="宋体" w:hint="eastAsia"/>
                <w:color w:val="000000"/>
                <w:kern w:val="0"/>
                <w:sz w:val="21"/>
                <w:szCs w:val="21"/>
                <w:lang w:bidi="ar"/>
              </w:rPr>
              <w:t>【地方性法规】《苏州市城市市容和环境卫生管理条例》</w:t>
            </w:r>
            <w:r>
              <w:rPr>
                <w:rFonts w:ascii="仿宋_GB2312" w:hAnsi="等线" w:cs="宋体" w:hint="eastAsia"/>
                <w:color w:val="000000"/>
                <w:kern w:val="0"/>
                <w:sz w:val="21"/>
                <w:szCs w:val="21"/>
                <w:lang w:bidi="ar"/>
              </w:rPr>
              <w:br/>
              <w:t xml:space="preserve">  第五条  苏州市城市市容和环境卫生行政管理部门（以下</w:t>
            </w:r>
            <w:proofErr w:type="gramStart"/>
            <w:r>
              <w:rPr>
                <w:rFonts w:ascii="仿宋_GB2312" w:hAnsi="等线" w:cs="宋体" w:hint="eastAsia"/>
                <w:color w:val="000000"/>
                <w:kern w:val="0"/>
                <w:sz w:val="21"/>
                <w:szCs w:val="21"/>
                <w:lang w:bidi="ar"/>
              </w:rPr>
              <w:t>简称市容</w:t>
            </w:r>
            <w:proofErr w:type="gramEnd"/>
            <w:r>
              <w:rPr>
                <w:rFonts w:ascii="仿宋_GB2312" w:hAnsi="等线" w:cs="宋体" w:hint="eastAsia"/>
                <w:color w:val="000000"/>
                <w:kern w:val="0"/>
                <w:sz w:val="21"/>
                <w:szCs w:val="21"/>
                <w:lang w:bidi="ar"/>
              </w:rPr>
              <w:t>环卫管理部门），负责全市市容和环境卫生的管理工作。</w:t>
            </w:r>
            <w:r>
              <w:rPr>
                <w:rFonts w:ascii="仿宋_GB2312" w:hAnsi="等线" w:cs="宋体" w:hint="eastAsia"/>
                <w:color w:val="000000"/>
                <w:kern w:val="0"/>
                <w:sz w:val="21"/>
                <w:szCs w:val="21"/>
                <w:lang w:bidi="ar"/>
              </w:rPr>
              <w:br/>
              <w:t xml:space="preserve">　县级市、区市容环卫管理部门负责本行政区域的市容环境卫生管理工作。</w:t>
            </w:r>
            <w:r>
              <w:rPr>
                <w:rFonts w:ascii="仿宋_GB2312" w:hAnsi="等线" w:cs="宋体" w:hint="eastAsia"/>
                <w:color w:val="000000"/>
                <w:kern w:val="0"/>
                <w:sz w:val="21"/>
                <w:szCs w:val="21"/>
                <w:lang w:bidi="ar"/>
              </w:rPr>
              <w:br/>
              <w:t xml:space="preserve">　镇人民政府、街道办事处在各自职责范围内做好市容环境卫生管理工作。</w:t>
            </w:r>
            <w:r>
              <w:rPr>
                <w:rFonts w:ascii="仿宋_GB2312" w:hAnsi="等线" w:cs="宋体" w:hint="eastAsia"/>
                <w:color w:val="000000"/>
                <w:kern w:val="0"/>
                <w:sz w:val="21"/>
                <w:szCs w:val="21"/>
                <w:lang w:bidi="ar"/>
              </w:rPr>
              <w:br/>
              <w:t xml:space="preserve">　其他有关管理部门按照各自职责，协同做好市容环境卫生管理工作。</w:t>
            </w:r>
            <w:r>
              <w:rPr>
                <w:rFonts w:ascii="仿宋_GB2312" w:hAnsi="等线" w:cs="宋体" w:hint="eastAsia"/>
                <w:color w:val="000000"/>
                <w:kern w:val="0"/>
                <w:sz w:val="21"/>
                <w:szCs w:val="21"/>
                <w:lang w:bidi="ar"/>
              </w:rPr>
              <w:br/>
              <w:t xml:space="preserve">  第十七条  建筑工地应当实行封闭施工，工地出口地面应当硬化处理，保持周边整洁。</w:t>
            </w:r>
            <w:r>
              <w:rPr>
                <w:rFonts w:ascii="仿宋_GB2312" w:hAnsi="等线" w:cs="宋体" w:hint="eastAsia"/>
                <w:color w:val="000000"/>
                <w:kern w:val="0"/>
                <w:sz w:val="21"/>
                <w:szCs w:val="21"/>
                <w:lang w:bidi="ar"/>
              </w:rPr>
              <w:br/>
              <w:t xml:space="preserve">  待建地块应当设置实体围墙，其高度、形式和外墙色彩应当符合城市容貌标准。围墙内不得积存垃圾等杂物。</w:t>
            </w:r>
            <w:r>
              <w:rPr>
                <w:rFonts w:ascii="仿宋_GB2312" w:hAnsi="等线" w:cs="宋体" w:hint="eastAsia"/>
                <w:color w:val="000000"/>
                <w:kern w:val="0"/>
                <w:sz w:val="21"/>
                <w:szCs w:val="21"/>
                <w:lang w:bidi="ar"/>
              </w:rPr>
              <w:br/>
              <w:t xml:space="preserve">  第三十七条  违反本条例规定，有下列行为之一的，由市容环卫管理部门责令限期改正；逾期不改正的，按照以下规定予以处罚：（三）违反本条例第十七条规定，影响市容的，处以五百元以上三千元以下罚款。</w:t>
            </w:r>
          </w:p>
        </w:tc>
      </w:tr>
      <w:tr w:rsidR="0090025E" w14:paraId="2D5F26FC" w14:textId="77777777" w:rsidTr="000C5EA8">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3108AC48" w14:textId="77777777" w:rsidR="0090025E" w:rsidRDefault="00000000">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处罚种类</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34C60FF6"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罚款</w:t>
            </w:r>
          </w:p>
        </w:tc>
      </w:tr>
      <w:tr w:rsidR="0090025E" w14:paraId="386D0830" w14:textId="77777777" w:rsidTr="000C5EA8">
        <w:trPr>
          <w:trHeight w:val="20"/>
          <w:jc w:val="center"/>
        </w:trPr>
        <w:tc>
          <w:tcPr>
            <w:tcW w:w="0" w:type="auto"/>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36676A7D"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裁量基准</w:t>
            </w:r>
          </w:p>
        </w:tc>
      </w:tr>
      <w:tr w:rsidR="0090025E" w14:paraId="6CA2F30F" w14:textId="77777777" w:rsidTr="000C5EA8">
        <w:trPr>
          <w:trHeight w:val="20"/>
          <w:jc w:val="center"/>
        </w:trPr>
        <w:tc>
          <w:tcPr>
            <w:tcW w:w="1140" w:type="dxa"/>
            <w:vMerge w:val="restart"/>
            <w:tcBorders>
              <w:top w:val="nil"/>
              <w:left w:val="single" w:sz="8" w:space="0" w:color="000000"/>
              <w:bottom w:val="single" w:sz="8" w:space="0" w:color="000000"/>
              <w:right w:val="single" w:sz="8" w:space="0" w:color="000000"/>
            </w:tcBorders>
            <w:shd w:val="clear" w:color="auto" w:fill="auto"/>
            <w:vAlign w:val="center"/>
          </w:tcPr>
          <w:p w14:paraId="49DFFDEB" w14:textId="77777777" w:rsidR="0090025E" w:rsidRDefault="00000000" w:rsidP="000C5EA8">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情形描述</w:t>
            </w:r>
          </w:p>
        </w:tc>
        <w:tc>
          <w:tcPr>
            <w:tcW w:w="8222" w:type="dxa"/>
            <w:tcBorders>
              <w:top w:val="nil"/>
              <w:left w:val="nil"/>
              <w:bottom w:val="single" w:sz="8" w:space="0" w:color="000000"/>
              <w:right w:val="single" w:sz="8" w:space="0" w:color="000000"/>
            </w:tcBorders>
            <w:shd w:val="clear" w:color="auto" w:fill="auto"/>
            <w:vAlign w:val="center"/>
          </w:tcPr>
          <w:p w14:paraId="311CEA1A"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主要街道和重点地区以外</w:t>
            </w:r>
          </w:p>
        </w:tc>
        <w:tc>
          <w:tcPr>
            <w:tcW w:w="2127" w:type="dxa"/>
            <w:vMerge w:val="restart"/>
            <w:tcBorders>
              <w:top w:val="nil"/>
              <w:left w:val="nil"/>
              <w:bottom w:val="single" w:sz="8" w:space="0" w:color="000000"/>
              <w:right w:val="single" w:sz="8" w:space="0" w:color="000000"/>
            </w:tcBorders>
            <w:shd w:val="clear" w:color="auto" w:fill="auto"/>
            <w:vAlign w:val="center"/>
          </w:tcPr>
          <w:p w14:paraId="3D4DB718" w14:textId="77777777" w:rsidR="0090025E" w:rsidRDefault="00000000" w:rsidP="000C5EA8">
            <w:pPr>
              <w:widowControl/>
              <w:ind w:firstLineChars="95" w:firstLine="199"/>
              <w:rPr>
                <w:rFonts w:ascii="仿宋_GB2312" w:hAnsi="等线" w:cs="宋体"/>
                <w:color w:val="000000"/>
                <w:kern w:val="0"/>
              </w:rPr>
            </w:pPr>
            <w:r>
              <w:rPr>
                <w:rFonts w:ascii="仿宋_GB2312" w:hAnsi="等线" w:cs="宋体" w:hint="eastAsia"/>
                <w:color w:val="000000"/>
                <w:kern w:val="0"/>
                <w:sz w:val="21"/>
                <w:szCs w:val="21"/>
                <w:lang w:bidi="ar"/>
              </w:rPr>
              <w:t>裁量幅度</w:t>
            </w:r>
          </w:p>
        </w:tc>
        <w:tc>
          <w:tcPr>
            <w:tcW w:w="4387" w:type="dxa"/>
            <w:tcBorders>
              <w:top w:val="nil"/>
              <w:left w:val="nil"/>
              <w:bottom w:val="single" w:sz="8" w:space="0" w:color="000000"/>
              <w:right w:val="single" w:sz="8" w:space="0" w:color="000000"/>
            </w:tcBorders>
            <w:shd w:val="clear" w:color="auto" w:fill="auto"/>
            <w:vAlign w:val="center"/>
          </w:tcPr>
          <w:p w14:paraId="6975F0C7" w14:textId="77777777" w:rsidR="0090025E" w:rsidRDefault="00000000">
            <w:pPr>
              <w:widowControl/>
              <w:ind w:firstLine="420"/>
              <w:jc w:val="center"/>
              <w:rPr>
                <w:rFonts w:ascii="仿宋_GB2312" w:hAnsi="等线" w:cs="宋体"/>
                <w:color w:val="000000"/>
                <w:kern w:val="0"/>
              </w:rPr>
            </w:pPr>
            <w:r>
              <w:rPr>
                <w:rFonts w:ascii="Times New Roman" w:hAnsi="Times New Roman"/>
                <w:color w:val="000000"/>
                <w:kern w:val="0"/>
                <w:sz w:val="21"/>
                <w:szCs w:val="21"/>
                <w:lang w:bidi="ar"/>
              </w:rPr>
              <w:t>500</w:t>
            </w:r>
            <w:r>
              <w:rPr>
                <w:rFonts w:ascii="仿宋_GB2312" w:hAnsi="等线" w:cs="宋体" w:hint="eastAsia"/>
                <w:color w:val="000000"/>
                <w:kern w:val="0"/>
                <w:sz w:val="21"/>
                <w:szCs w:val="21"/>
                <w:lang w:bidi="ar"/>
              </w:rPr>
              <w:t>-</w:t>
            </w:r>
            <w:r>
              <w:rPr>
                <w:rFonts w:ascii="Times New Roman" w:hAnsi="Times New Roman"/>
                <w:color w:val="000000"/>
                <w:kern w:val="0"/>
                <w:sz w:val="21"/>
                <w:szCs w:val="21"/>
                <w:lang w:bidi="ar"/>
              </w:rPr>
              <w:t>2000</w:t>
            </w:r>
          </w:p>
        </w:tc>
      </w:tr>
      <w:tr w:rsidR="0090025E" w14:paraId="5522B1DA" w14:textId="77777777" w:rsidTr="000C5EA8">
        <w:trPr>
          <w:trHeight w:val="20"/>
          <w:jc w:val="center"/>
        </w:trPr>
        <w:tc>
          <w:tcPr>
            <w:tcW w:w="1140" w:type="dxa"/>
            <w:vMerge/>
            <w:tcBorders>
              <w:top w:val="nil"/>
              <w:left w:val="single" w:sz="8" w:space="0" w:color="000000"/>
              <w:bottom w:val="single" w:sz="8" w:space="0" w:color="000000"/>
              <w:right w:val="single" w:sz="8" w:space="0" w:color="000000"/>
            </w:tcBorders>
            <w:shd w:val="clear" w:color="auto" w:fill="auto"/>
            <w:vAlign w:val="center"/>
          </w:tcPr>
          <w:p w14:paraId="42536E73" w14:textId="77777777" w:rsidR="0090025E" w:rsidRDefault="0090025E">
            <w:pPr>
              <w:ind w:firstLine="420"/>
              <w:rPr>
                <w:rFonts w:ascii="等线" w:eastAsia="等线" w:hAnsi="等线" w:cs="等线"/>
                <w:sz w:val="21"/>
                <w:szCs w:val="22"/>
              </w:rPr>
            </w:pPr>
          </w:p>
        </w:tc>
        <w:tc>
          <w:tcPr>
            <w:tcW w:w="8222" w:type="dxa"/>
            <w:tcBorders>
              <w:top w:val="nil"/>
              <w:left w:val="nil"/>
              <w:bottom w:val="single" w:sz="8" w:space="0" w:color="000000"/>
              <w:right w:val="single" w:sz="8" w:space="0" w:color="000000"/>
            </w:tcBorders>
            <w:shd w:val="clear" w:color="auto" w:fill="auto"/>
            <w:vAlign w:val="center"/>
          </w:tcPr>
          <w:p w14:paraId="15C1101D" w14:textId="77777777" w:rsidR="0090025E" w:rsidRDefault="00000000">
            <w:pPr>
              <w:widowControl/>
              <w:ind w:firstLine="420"/>
              <w:jc w:val="center"/>
              <w:rPr>
                <w:rFonts w:ascii="仿宋_GB2312" w:hAnsi="Times New Roman"/>
                <w:kern w:val="0"/>
              </w:rPr>
            </w:pPr>
            <w:r>
              <w:rPr>
                <w:rFonts w:ascii="仿宋_GB2312" w:hAnsi="宋体" w:cs="宋体" w:hint="eastAsia"/>
                <w:kern w:val="0"/>
                <w:sz w:val="21"/>
                <w:szCs w:val="21"/>
                <w:lang w:bidi="ar"/>
              </w:rPr>
              <w:t>主要街道和重点地区</w:t>
            </w:r>
          </w:p>
        </w:tc>
        <w:tc>
          <w:tcPr>
            <w:tcW w:w="2127" w:type="dxa"/>
            <w:vMerge/>
            <w:tcBorders>
              <w:top w:val="nil"/>
              <w:left w:val="nil"/>
              <w:bottom w:val="single" w:sz="8" w:space="0" w:color="000000"/>
              <w:right w:val="single" w:sz="8" w:space="0" w:color="000000"/>
            </w:tcBorders>
            <w:shd w:val="clear" w:color="auto" w:fill="auto"/>
            <w:vAlign w:val="center"/>
          </w:tcPr>
          <w:p w14:paraId="2A93F650" w14:textId="77777777" w:rsidR="0090025E" w:rsidRDefault="0090025E">
            <w:pPr>
              <w:ind w:firstLine="420"/>
              <w:rPr>
                <w:rFonts w:ascii="等线" w:eastAsia="等线" w:hAnsi="等线" w:cs="等线"/>
                <w:sz w:val="21"/>
                <w:szCs w:val="22"/>
              </w:rPr>
            </w:pPr>
          </w:p>
        </w:tc>
        <w:tc>
          <w:tcPr>
            <w:tcW w:w="4387" w:type="dxa"/>
            <w:tcBorders>
              <w:top w:val="nil"/>
              <w:left w:val="nil"/>
              <w:bottom w:val="single" w:sz="8" w:space="0" w:color="000000"/>
              <w:right w:val="single" w:sz="8" w:space="0" w:color="000000"/>
            </w:tcBorders>
            <w:shd w:val="clear" w:color="auto" w:fill="auto"/>
            <w:vAlign w:val="center"/>
          </w:tcPr>
          <w:p w14:paraId="095D235F" w14:textId="77777777" w:rsidR="0090025E" w:rsidRDefault="00000000">
            <w:pPr>
              <w:widowControl/>
              <w:ind w:firstLine="420"/>
              <w:jc w:val="center"/>
              <w:rPr>
                <w:rFonts w:ascii="仿宋_GB2312" w:hAnsi="Times New Roman"/>
                <w:kern w:val="0"/>
              </w:rPr>
            </w:pPr>
            <w:r>
              <w:rPr>
                <w:rFonts w:ascii="Times New Roman" w:hAnsi="Times New Roman"/>
                <w:kern w:val="0"/>
                <w:sz w:val="21"/>
                <w:szCs w:val="21"/>
                <w:lang w:bidi="ar"/>
              </w:rPr>
              <w:t>2000</w:t>
            </w:r>
            <w:r>
              <w:rPr>
                <w:rFonts w:ascii="仿宋_GB2312" w:hAnsi="Times New Roman" w:hint="eastAsia"/>
                <w:kern w:val="0"/>
                <w:sz w:val="21"/>
                <w:szCs w:val="21"/>
                <w:lang w:bidi="ar"/>
              </w:rPr>
              <w:t>-</w:t>
            </w:r>
            <w:r>
              <w:rPr>
                <w:rFonts w:ascii="Times New Roman" w:hAnsi="Times New Roman"/>
                <w:kern w:val="0"/>
                <w:sz w:val="21"/>
                <w:szCs w:val="21"/>
                <w:lang w:bidi="ar"/>
              </w:rPr>
              <w:t>3000</w:t>
            </w:r>
          </w:p>
        </w:tc>
      </w:tr>
    </w:tbl>
    <w:p w14:paraId="2F0DD6D5" w14:textId="77777777" w:rsidR="0090025E" w:rsidRDefault="0090025E">
      <w:pPr>
        <w:ind w:firstLine="640"/>
        <w:rPr>
          <w:rFonts w:ascii="仿宋_GB2312" w:cs="仿宋_GB2312"/>
        </w:rPr>
      </w:pPr>
    </w:p>
    <w:p w14:paraId="40F76CAA" w14:textId="77777777" w:rsidR="0090025E" w:rsidRDefault="00000000">
      <w:pPr>
        <w:widowControl/>
        <w:ind w:firstLine="420"/>
        <w:jc w:val="left"/>
        <w:rPr>
          <w:rFonts w:ascii="仿宋_GB2312" w:cs="仿宋_GB2312"/>
        </w:rPr>
      </w:pPr>
      <w:r>
        <w:rPr>
          <w:rFonts w:ascii="仿宋_GB2312" w:hAnsi="Calibri" w:cs="Calibri" w:hint="eastAsia"/>
          <w:sz w:val="21"/>
          <w:szCs w:val="21"/>
          <w:lang w:bidi="ar"/>
        </w:rPr>
        <w:br w:type="page"/>
      </w:r>
    </w:p>
    <w:tbl>
      <w:tblPr>
        <w:tblW w:w="15876" w:type="dxa"/>
        <w:jc w:val="center"/>
        <w:tblLook w:val="04A0" w:firstRow="1" w:lastRow="0" w:firstColumn="1" w:lastColumn="0" w:noHBand="0" w:noVBand="1"/>
      </w:tblPr>
      <w:tblGrid>
        <w:gridCol w:w="1140"/>
        <w:gridCol w:w="8506"/>
        <w:gridCol w:w="1559"/>
        <w:gridCol w:w="4671"/>
      </w:tblGrid>
      <w:tr w:rsidR="0090025E" w14:paraId="5FF43EA9" w14:textId="77777777" w:rsidTr="000C5EA8">
        <w:trPr>
          <w:trHeight w:val="20"/>
          <w:jc w:val="center"/>
        </w:trPr>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F1093F1" w14:textId="77777777" w:rsidR="0090025E" w:rsidRDefault="00000000">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lastRenderedPageBreak/>
              <w:t>编    号</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6A086AC0" w14:textId="77777777" w:rsidR="0090025E" w:rsidRDefault="00000000" w:rsidP="000C5EA8">
            <w:pPr>
              <w:widowControl/>
              <w:ind w:firstLineChars="0" w:firstLine="0"/>
              <w:jc w:val="left"/>
              <w:rPr>
                <w:rFonts w:ascii="仿宋_GB2312" w:hAnsi="等线" w:cs="宋体"/>
                <w:color w:val="000000"/>
                <w:kern w:val="0"/>
              </w:rPr>
            </w:pPr>
            <w:r>
              <w:rPr>
                <w:rFonts w:ascii="Times New Roman" w:hAnsi="Times New Roman"/>
                <w:color w:val="000000"/>
                <w:kern w:val="0"/>
                <w:sz w:val="21"/>
                <w:szCs w:val="21"/>
                <w:lang w:bidi="ar"/>
              </w:rPr>
              <w:t>3202SZ140000</w:t>
            </w:r>
          </w:p>
        </w:tc>
      </w:tr>
      <w:tr w:rsidR="0090025E" w14:paraId="334E6A39" w14:textId="77777777" w:rsidTr="000C5EA8">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3814BD5A" w14:textId="77777777" w:rsidR="0090025E" w:rsidRDefault="00000000">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行为名称</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0EB0E503" w14:textId="77777777" w:rsidR="0090025E" w:rsidRDefault="00000000" w:rsidP="000C5EA8">
            <w:pPr>
              <w:widowControl/>
              <w:ind w:firstLineChars="0" w:firstLine="0"/>
              <w:jc w:val="left"/>
              <w:rPr>
                <w:rFonts w:ascii="仿宋_GB2312" w:hAnsi="等线" w:cs="宋体"/>
                <w:color w:val="000000"/>
                <w:kern w:val="0"/>
              </w:rPr>
            </w:pPr>
            <w:r>
              <w:rPr>
                <w:rFonts w:ascii="仿宋_GB2312" w:hAnsi="等线" w:cs="宋体" w:hint="eastAsia"/>
                <w:color w:val="000000"/>
                <w:kern w:val="0"/>
                <w:sz w:val="21"/>
                <w:szCs w:val="21"/>
                <w:lang w:bidi="ar"/>
              </w:rPr>
              <w:t>对期满未及时撤除经批准设置的沿街布（条）幅的处罚</w:t>
            </w:r>
          </w:p>
        </w:tc>
      </w:tr>
      <w:tr w:rsidR="0090025E" w14:paraId="38DB3BEC" w14:textId="77777777" w:rsidTr="000C5EA8">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624DE725" w14:textId="77777777" w:rsidR="0090025E" w:rsidRDefault="00000000">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法律依据</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61A9597F" w14:textId="77777777" w:rsidR="0090025E" w:rsidRDefault="00000000" w:rsidP="000C5EA8">
            <w:pPr>
              <w:widowControl/>
              <w:spacing w:line="240" w:lineRule="atLeast"/>
              <w:ind w:firstLineChars="0" w:firstLine="0"/>
              <w:jc w:val="left"/>
              <w:rPr>
                <w:rFonts w:ascii="仿宋_GB2312" w:hAnsi="等线" w:cs="宋体"/>
                <w:color w:val="000000"/>
                <w:kern w:val="0"/>
              </w:rPr>
            </w:pPr>
            <w:r>
              <w:rPr>
                <w:rFonts w:ascii="仿宋_GB2312" w:hAnsi="等线" w:cs="宋体" w:hint="eastAsia"/>
                <w:color w:val="000000"/>
                <w:kern w:val="0"/>
                <w:sz w:val="21"/>
                <w:szCs w:val="21"/>
                <w:lang w:bidi="ar"/>
              </w:rPr>
              <w:t>【地方性法规】《苏州市城市市容和环境卫生管理条例》</w:t>
            </w:r>
            <w:r>
              <w:rPr>
                <w:rFonts w:ascii="仿宋_GB2312" w:hAnsi="等线" w:cs="宋体" w:hint="eastAsia"/>
                <w:color w:val="000000"/>
                <w:kern w:val="0"/>
                <w:sz w:val="21"/>
                <w:szCs w:val="21"/>
                <w:lang w:bidi="ar"/>
              </w:rPr>
              <w:br/>
              <w:t xml:space="preserve">  第五条  苏州市城市市容和环境卫生行政管理部门（以下</w:t>
            </w:r>
            <w:proofErr w:type="gramStart"/>
            <w:r>
              <w:rPr>
                <w:rFonts w:ascii="仿宋_GB2312" w:hAnsi="等线" w:cs="宋体" w:hint="eastAsia"/>
                <w:color w:val="000000"/>
                <w:kern w:val="0"/>
                <w:sz w:val="21"/>
                <w:szCs w:val="21"/>
                <w:lang w:bidi="ar"/>
              </w:rPr>
              <w:t>简称市容</w:t>
            </w:r>
            <w:proofErr w:type="gramEnd"/>
            <w:r>
              <w:rPr>
                <w:rFonts w:ascii="仿宋_GB2312" w:hAnsi="等线" w:cs="宋体" w:hint="eastAsia"/>
                <w:color w:val="000000"/>
                <w:kern w:val="0"/>
                <w:sz w:val="21"/>
                <w:szCs w:val="21"/>
                <w:lang w:bidi="ar"/>
              </w:rPr>
              <w:t>环卫管理部门），负责全市市容和环境卫生的管理工作。</w:t>
            </w:r>
            <w:r>
              <w:rPr>
                <w:rFonts w:ascii="仿宋_GB2312" w:hAnsi="等线" w:cs="宋体" w:hint="eastAsia"/>
                <w:color w:val="000000"/>
                <w:kern w:val="0"/>
                <w:sz w:val="21"/>
                <w:szCs w:val="21"/>
                <w:lang w:bidi="ar"/>
              </w:rPr>
              <w:br/>
              <w:t xml:space="preserve">　县级市、区市容环卫管理部门负责本行政区域的市容环境卫生管理工作。</w:t>
            </w:r>
            <w:r>
              <w:rPr>
                <w:rFonts w:ascii="仿宋_GB2312" w:hAnsi="等线" w:cs="宋体" w:hint="eastAsia"/>
                <w:color w:val="000000"/>
                <w:kern w:val="0"/>
                <w:sz w:val="21"/>
                <w:szCs w:val="21"/>
                <w:lang w:bidi="ar"/>
              </w:rPr>
              <w:br/>
              <w:t xml:space="preserve">　镇人民政府、街道办事处在各自职责范围内做好市容环境卫生管理工作。</w:t>
            </w:r>
            <w:r>
              <w:rPr>
                <w:rFonts w:ascii="仿宋_GB2312" w:hAnsi="等线" w:cs="宋体" w:hint="eastAsia"/>
                <w:color w:val="000000"/>
                <w:kern w:val="0"/>
                <w:sz w:val="21"/>
                <w:szCs w:val="21"/>
                <w:lang w:bidi="ar"/>
              </w:rPr>
              <w:br/>
              <w:t xml:space="preserve">　其他有关管理部门按照各自职责，协同做好市容环境卫生管理工作。</w:t>
            </w:r>
            <w:r>
              <w:rPr>
                <w:rFonts w:ascii="仿宋_GB2312" w:hAnsi="等线" w:cs="宋体" w:hint="eastAsia"/>
                <w:color w:val="000000"/>
                <w:kern w:val="0"/>
                <w:sz w:val="21"/>
                <w:szCs w:val="21"/>
                <w:lang w:bidi="ar"/>
              </w:rPr>
              <w:br/>
              <w:t xml:space="preserve">  第二十一条  在城市道路和公共广场不得散（派）发印刷品。</w:t>
            </w:r>
            <w:r>
              <w:rPr>
                <w:rFonts w:ascii="仿宋_GB2312" w:hAnsi="等线" w:cs="宋体" w:hint="eastAsia"/>
                <w:color w:val="000000"/>
                <w:kern w:val="0"/>
                <w:sz w:val="21"/>
                <w:szCs w:val="21"/>
                <w:lang w:bidi="ar"/>
              </w:rPr>
              <w:br/>
              <w:t xml:space="preserve">  在城市道路上不得设置过街布（条）幅。经批准设置的沿街布（条）幅，设置单位应当在期满后及时撤除。</w:t>
            </w:r>
            <w:r>
              <w:rPr>
                <w:rFonts w:ascii="仿宋_GB2312" w:hAnsi="等线" w:cs="宋体" w:hint="eastAsia"/>
                <w:color w:val="000000"/>
                <w:kern w:val="0"/>
                <w:sz w:val="21"/>
                <w:szCs w:val="21"/>
                <w:lang w:bidi="ar"/>
              </w:rPr>
              <w:br/>
              <w:t xml:space="preserve">  第三十七条  违反本条例规定，有下列行为之一的，由市容环卫管理部门责令限期改正；逾期不改正的，按照以下规定予以处罚：（四）违反本条例第十八条、第十九条、第二十一条第二款规定的，处以五百元以上五千元以下罚款。</w:t>
            </w:r>
          </w:p>
        </w:tc>
      </w:tr>
      <w:tr w:rsidR="0090025E" w14:paraId="17234BDE" w14:textId="77777777" w:rsidTr="000C5EA8">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4D969DF5" w14:textId="77777777" w:rsidR="0090025E" w:rsidRDefault="00000000">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处罚种类</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263695F3"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罚款</w:t>
            </w:r>
          </w:p>
        </w:tc>
      </w:tr>
      <w:tr w:rsidR="0090025E" w14:paraId="7EF6B246" w14:textId="77777777" w:rsidTr="000C5EA8">
        <w:trPr>
          <w:trHeight w:val="20"/>
          <w:jc w:val="center"/>
        </w:trPr>
        <w:tc>
          <w:tcPr>
            <w:tcW w:w="0" w:type="auto"/>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40224D27"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裁量基准</w:t>
            </w:r>
          </w:p>
        </w:tc>
      </w:tr>
      <w:tr w:rsidR="0090025E" w14:paraId="3CB567FC" w14:textId="77777777" w:rsidTr="001B36EB">
        <w:trPr>
          <w:trHeight w:val="20"/>
          <w:jc w:val="center"/>
        </w:trPr>
        <w:tc>
          <w:tcPr>
            <w:tcW w:w="1140" w:type="dxa"/>
            <w:vMerge w:val="restart"/>
            <w:tcBorders>
              <w:top w:val="nil"/>
              <w:left w:val="single" w:sz="8" w:space="0" w:color="000000"/>
              <w:bottom w:val="single" w:sz="8" w:space="0" w:color="000000"/>
              <w:right w:val="single" w:sz="8" w:space="0" w:color="000000"/>
            </w:tcBorders>
            <w:shd w:val="clear" w:color="auto" w:fill="auto"/>
            <w:vAlign w:val="center"/>
          </w:tcPr>
          <w:p w14:paraId="592210DA" w14:textId="77777777" w:rsidR="0090025E" w:rsidRDefault="00000000">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情形描述</w:t>
            </w:r>
          </w:p>
        </w:tc>
        <w:tc>
          <w:tcPr>
            <w:tcW w:w="8506" w:type="dxa"/>
            <w:tcBorders>
              <w:top w:val="nil"/>
              <w:left w:val="nil"/>
              <w:bottom w:val="single" w:sz="8" w:space="0" w:color="000000"/>
              <w:right w:val="single" w:sz="8" w:space="0" w:color="000000"/>
            </w:tcBorders>
            <w:shd w:val="clear" w:color="auto" w:fill="auto"/>
            <w:vAlign w:val="center"/>
          </w:tcPr>
          <w:p w14:paraId="0AED6AEB"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主要街道和重点地区以外</w:t>
            </w:r>
          </w:p>
        </w:tc>
        <w:tc>
          <w:tcPr>
            <w:tcW w:w="1559" w:type="dxa"/>
            <w:vMerge w:val="restart"/>
            <w:tcBorders>
              <w:top w:val="nil"/>
              <w:left w:val="nil"/>
              <w:bottom w:val="single" w:sz="8" w:space="0" w:color="000000"/>
              <w:right w:val="single" w:sz="8" w:space="0" w:color="000000"/>
            </w:tcBorders>
            <w:shd w:val="clear" w:color="auto" w:fill="auto"/>
            <w:vAlign w:val="center"/>
          </w:tcPr>
          <w:p w14:paraId="512B662D" w14:textId="77777777" w:rsidR="0090025E" w:rsidRDefault="00000000">
            <w:pPr>
              <w:widowControl/>
              <w:ind w:firstLine="420"/>
              <w:rPr>
                <w:rFonts w:ascii="仿宋_GB2312" w:hAnsi="等线" w:cs="宋体"/>
                <w:color w:val="000000"/>
                <w:kern w:val="0"/>
              </w:rPr>
            </w:pPr>
            <w:r>
              <w:rPr>
                <w:rFonts w:ascii="仿宋_GB2312" w:hAnsi="等线" w:cs="宋体" w:hint="eastAsia"/>
                <w:color w:val="000000"/>
                <w:kern w:val="0"/>
                <w:sz w:val="21"/>
                <w:szCs w:val="21"/>
                <w:lang w:bidi="ar"/>
              </w:rPr>
              <w:t>裁量幅度</w:t>
            </w:r>
          </w:p>
        </w:tc>
        <w:tc>
          <w:tcPr>
            <w:tcW w:w="4671" w:type="dxa"/>
            <w:tcBorders>
              <w:top w:val="nil"/>
              <w:left w:val="nil"/>
              <w:bottom w:val="single" w:sz="8" w:space="0" w:color="000000"/>
              <w:right w:val="single" w:sz="8" w:space="0" w:color="000000"/>
            </w:tcBorders>
            <w:shd w:val="clear" w:color="auto" w:fill="auto"/>
            <w:vAlign w:val="center"/>
          </w:tcPr>
          <w:p w14:paraId="08FBBE04" w14:textId="77777777" w:rsidR="0090025E" w:rsidRDefault="00000000">
            <w:pPr>
              <w:widowControl/>
              <w:ind w:firstLine="420"/>
              <w:jc w:val="center"/>
              <w:rPr>
                <w:rFonts w:ascii="仿宋_GB2312" w:hAnsi="等线" w:cs="宋体"/>
                <w:color w:val="000000"/>
                <w:kern w:val="0"/>
              </w:rPr>
            </w:pPr>
            <w:r>
              <w:rPr>
                <w:rFonts w:ascii="Times New Roman" w:hAnsi="Times New Roman"/>
                <w:color w:val="000000"/>
                <w:kern w:val="0"/>
                <w:sz w:val="21"/>
                <w:szCs w:val="21"/>
                <w:lang w:bidi="ar"/>
              </w:rPr>
              <w:t>500</w:t>
            </w:r>
            <w:r>
              <w:rPr>
                <w:rFonts w:ascii="仿宋_GB2312" w:hAnsi="等线" w:cs="宋体" w:hint="eastAsia"/>
                <w:color w:val="000000"/>
                <w:kern w:val="0"/>
                <w:sz w:val="21"/>
                <w:szCs w:val="21"/>
                <w:lang w:bidi="ar"/>
              </w:rPr>
              <w:t>-</w:t>
            </w:r>
            <w:r>
              <w:rPr>
                <w:rFonts w:ascii="Times New Roman" w:hAnsi="Times New Roman"/>
                <w:color w:val="000000"/>
                <w:kern w:val="0"/>
                <w:sz w:val="21"/>
                <w:szCs w:val="21"/>
                <w:lang w:bidi="ar"/>
              </w:rPr>
              <w:t>2000</w:t>
            </w:r>
          </w:p>
        </w:tc>
      </w:tr>
      <w:tr w:rsidR="0090025E" w14:paraId="7E26D3EB" w14:textId="77777777" w:rsidTr="001B36EB">
        <w:trPr>
          <w:trHeight w:val="20"/>
          <w:jc w:val="center"/>
        </w:trPr>
        <w:tc>
          <w:tcPr>
            <w:tcW w:w="1140" w:type="dxa"/>
            <w:vMerge/>
            <w:tcBorders>
              <w:top w:val="nil"/>
              <w:left w:val="single" w:sz="8" w:space="0" w:color="000000"/>
              <w:bottom w:val="single" w:sz="8" w:space="0" w:color="000000"/>
              <w:right w:val="single" w:sz="8" w:space="0" w:color="000000"/>
            </w:tcBorders>
            <w:shd w:val="clear" w:color="auto" w:fill="auto"/>
            <w:vAlign w:val="center"/>
          </w:tcPr>
          <w:p w14:paraId="166301CC" w14:textId="77777777" w:rsidR="0090025E" w:rsidRDefault="0090025E">
            <w:pPr>
              <w:ind w:firstLine="420"/>
              <w:rPr>
                <w:rFonts w:ascii="等线" w:eastAsia="等线" w:hAnsi="等线" w:cs="等线"/>
                <w:sz w:val="21"/>
                <w:szCs w:val="22"/>
              </w:rPr>
            </w:pPr>
          </w:p>
        </w:tc>
        <w:tc>
          <w:tcPr>
            <w:tcW w:w="8506" w:type="dxa"/>
            <w:tcBorders>
              <w:top w:val="nil"/>
              <w:left w:val="nil"/>
              <w:bottom w:val="single" w:sz="8" w:space="0" w:color="000000"/>
              <w:right w:val="single" w:sz="8" w:space="0" w:color="000000"/>
            </w:tcBorders>
            <w:shd w:val="clear" w:color="auto" w:fill="auto"/>
            <w:vAlign w:val="center"/>
          </w:tcPr>
          <w:p w14:paraId="6F489B04" w14:textId="77777777" w:rsidR="0090025E" w:rsidRDefault="00000000">
            <w:pPr>
              <w:widowControl/>
              <w:ind w:firstLine="420"/>
              <w:jc w:val="center"/>
              <w:rPr>
                <w:rFonts w:ascii="仿宋_GB2312" w:hAnsi="Times New Roman"/>
                <w:kern w:val="0"/>
              </w:rPr>
            </w:pPr>
            <w:r>
              <w:rPr>
                <w:rFonts w:ascii="仿宋_GB2312" w:hAnsi="宋体" w:cs="宋体" w:hint="eastAsia"/>
                <w:kern w:val="0"/>
                <w:sz w:val="21"/>
                <w:szCs w:val="21"/>
                <w:lang w:bidi="ar"/>
              </w:rPr>
              <w:t>主要街道和重点地区</w:t>
            </w:r>
          </w:p>
        </w:tc>
        <w:tc>
          <w:tcPr>
            <w:tcW w:w="1559" w:type="dxa"/>
            <w:vMerge/>
            <w:tcBorders>
              <w:top w:val="nil"/>
              <w:left w:val="nil"/>
              <w:bottom w:val="single" w:sz="8" w:space="0" w:color="000000"/>
              <w:right w:val="single" w:sz="8" w:space="0" w:color="000000"/>
            </w:tcBorders>
            <w:shd w:val="clear" w:color="auto" w:fill="auto"/>
            <w:vAlign w:val="center"/>
          </w:tcPr>
          <w:p w14:paraId="4F6FD33A" w14:textId="77777777" w:rsidR="0090025E" w:rsidRDefault="0090025E">
            <w:pPr>
              <w:ind w:firstLine="420"/>
              <w:rPr>
                <w:rFonts w:ascii="等线" w:eastAsia="等线" w:hAnsi="等线" w:cs="等线"/>
                <w:sz w:val="21"/>
                <w:szCs w:val="22"/>
              </w:rPr>
            </w:pPr>
          </w:p>
        </w:tc>
        <w:tc>
          <w:tcPr>
            <w:tcW w:w="4671" w:type="dxa"/>
            <w:tcBorders>
              <w:top w:val="nil"/>
              <w:left w:val="nil"/>
              <w:bottom w:val="single" w:sz="8" w:space="0" w:color="000000"/>
              <w:right w:val="single" w:sz="8" w:space="0" w:color="000000"/>
            </w:tcBorders>
            <w:shd w:val="clear" w:color="auto" w:fill="auto"/>
            <w:vAlign w:val="center"/>
          </w:tcPr>
          <w:p w14:paraId="10072BC5" w14:textId="77777777" w:rsidR="0090025E" w:rsidRDefault="00000000">
            <w:pPr>
              <w:widowControl/>
              <w:ind w:firstLine="420"/>
              <w:jc w:val="center"/>
              <w:rPr>
                <w:rFonts w:ascii="仿宋_GB2312" w:hAnsi="Times New Roman"/>
                <w:kern w:val="0"/>
              </w:rPr>
            </w:pPr>
            <w:r>
              <w:rPr>
                <w:rFonts w:ascii="Times New Roman" w:hAnsi="Times New Roman"/>
                <w:kern w:val="0"/>
                <w:sz w:val="21"/>
                <w:szCs w:val="21"/>
                <w:lang w:bidi="ar"/>
              </w:rPr>
              <w:t>2000</w:t>
            </w:r>
            <w:r>
              <w:rPr>
                <w:rFonts w:ascii="仿宋_GB2312" w:hAnsi="Times New Roman" w:hint="eastAsia"/>
                <w:kern w:val="0"/>
                <w:sz w:val="21"/>
                <w:szCs w:val="21"/>
                <w:lang w:bidi="ar"/>
              </w:rPr>
              <w:t>-</w:t>
            </w:r>
            <w:r>
              <w:rPr>
                <w:rFonts w:ascii="Times New Roman" w:hAnsi="Times New Roman"/>
                <w:kern w:val="0"/>
                <w:sz w:val="21"/>
                <w:szCs w:val="21"/>
                <w:lang w:bidi="ar"/>
              </w:rPr>
              <w:t>5000</w:t>
            </w:r>
          </w:p>
        </w:tc>
      </w:tr>
    </w:tbl>
    <w:p w14:paraId="329CD6C8" w14:textId="77777777" w:rsidR="0090025E" w:rsidRDefault="0090025E">
      <w:pPr>
        <w:ind w:firstLine="640"/>
        <w:rPr>
          <w:rFonts w:ascii="仿宋_GB2312" w:cs="仿宋_GB2312"/>
        </w:rPr>
      </w:pPr>
    </w:p>
    <w:p w14:paraId="45E88C99" w14:textId="77777777" w:rsidR="0090025E" w:rsidRDefault="00000000">
      <w:pPr>
        <w:widowControl/>
        <w:ind w:firstLine="420"/>
        <w:jc w:val="left"/>
        <w:rPr>
          <w:rFonts w:ascii="仿宋_GB2312" w:cs="仿宋_GB2312"/>
        </w:rPr>
      </w:pPr>
      <w:r>
        <w:rPr>
          <w:rFonts w:ascii="仿宋_GB2312" w:hAnsi="Calibri" w:cs="Calibri" w:hint="eastAsia"/>
          <w:sz w:val="21"/>
          <w:szCs w:val="21"/>
          <w:lang w:bidi="ar"/>
        </w:rPr>
        <w:br w:type="page"/>
      </w:r>
    </w:p>
    <w:tbl>
      <w:tblPr>
        <w:tblW w:w="15876" w:type="dxa"/>
        <w:jc w:val="center"/>
        <w:tblLook w:val="04A0" w:firstRow="1" w:lastRow="0" w:firstColumn="1" w:lastColumn="0" w:noHBand="0" w:noVBand="1"/>
      </w:tblPr>
      <w:tblGrid>
        <w:gridCol w:w="1140"/>
        <w:gridCol w:w="4537"/>
        <w:gridCol w:w="2268"/>
        <w:gridCol w:w="3969"/>
        <w:gridCol w:w="3962"/>
      </w:tblGrid>
      <w:tr w:rsidR="0090025E" w14:paraId="45C7FB89" w14:textId="77777777" w:rsidTr="000C5EA8">
        <w:trPr>
          <w:trHeight w:val="20"/>
          <w:jc w:val="center"/>
        </w:trPr>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566B08A" w14:textId="77777777" w:rsidR="0090025E" w:rsidRDefault="00000000" w:rsidP="000C5EA8">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lastRenderedPageBreak/>
              <w:t>编    号</w:t>
            </w:r>
          </w:p>
        </w:tc>
        <w:tc>
          <w:tcPr>
            <w:tcW w:w="14736"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4F8F4146" w14:textId="77777777" w:rsidR="0090025E" w:rsidRDefault="00000000" w:rsidP="000C5EA8">
            <w:pPr>
              <w:widowControl/>
              <w:ind w:firstLineChars="0" w:firstLine="0"/>
              <w:jc w:val="left"/>
              <w:rPr>
                <w:rFonts w:ascii="仿宋_GB2312" w:hAnsi="等线" w:cs="宋体"/>
                <w:color w:val="000000"/>
                <w:kern w:val="0"/>
              </w:rPr>
            </w:pPr>
            <w:r>
              <w:rPr>
                <w:rFonts w:ascii="Times New Roman" w:hAnsi="Times New Roman"/>
                <w:color w:val="000000"/>
                <w:kern w:val="0"/>
                <w:sz w:val="21"/>
                <w:szCs w:val="21"/>
                <w:lang w:bidi="ar"/>
              </w:rPr>
              <w:t>3202SZ141000</w:t>
            </w:r>
          </w:p>
        </w:tc>
      </w:tr>
      <w:tr w:rsidR="0090025E" w14:paraId="3AB44C9E" w14:textId="77777777" w:rsidTr="000C5EA8">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2409A032" w14:textId="77777777" w:rsidR="0090025E" w:rsidRDefault="00000000" w:rsidP="000C5EA8">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行为名称</w:t>
            </w:r>
          </w:p>
        </w:tc>
        <w:tc>
          <w:tcPr>
            <w:tcW w:w="14736"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20536772" w14:textId="77777777" w:rsidR="0090025E" w:rsidRDefault="00000000" w:rsidP="000C5EA8">
            <w:pPr>
              <w:widowControl/>
              <w:ind w:firstLineChars="0" w:firstLine="0"/>
              <w:jc w:val="left"/>
              <w:rPr>
                <w:rFonts w:ascii="仿宋_GB2312" w:hAnsi="等线" w:cs="宋体"/>
                <w:color w:val="000000"/>
                <w:kern w:val="0"/>
              </w:rPr>
            </w:pPr>
            <w:r>
              <w:rPr>
                <w:rFonts w:ascii="仿宋_GB2312" w:hAnsi="等线" w:cs="宋体" w:hint="eastAsia"/>
                <w:color w:val="000000"/>
                <w:kern w:val="0"/>
                <w:sz w:val="21"/>
                <w:szCs w:val="21"/>
                <w:lang w:bidi="ar"/>
              </w:rPr>
              <w:t>对在城市道路和公共广场散（派）发印刷品的处罚</w:t>
            </w:r>
          </w:p>
        </w:tc>
      </w:tr>
      <w:tr w:rsidR="0090025E" w14:paraId="7987C1F7" w14:textId="77777777" w:rsidTr="000C5EA8">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31EC18D3" w14:textId="77777777" w:rsidR="0090025E" w:rsidRDefault="00000000" w:rsidP="000C5EA8">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法律依据</w:t>
            </w:r>
          </w:p>
        </w:tc>
        <w:tc>
          <w:tcPr>
            <w:tcW w:w="14736"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49811ECF" w14:textId="77777777" w:rsidR="0090025E" w:rsidRPr="000C5EA8" w:rsidRDefault="00000000" w:rsidP="000C5EA8">
            <w:pPr>
              <w:widowControl/>
              <w:spacing w:line="240" w:lineRule="atLeast"/>
              <w:ind w:firstLineChars="0" w:firstLine="0"/>
              <w:jc w:val="left"/>
              <w:rPr>
                <w:rFonts w:ascii="仿宋_GB2312" w:hAnsi="等线" w:cs="宋体"/>
                <w:color w:val="000000"/>
                <w:kern w:val="0"/>
                <w:sz w:val="21"/>
                <w:szCs w:val="21"/>
                <w:lang w:bidi="ar"/>
              </w:rPr>
            </w:pPr>
            <w:r>
              <w:rPr>
                <w:rFonts w:ascii="仿宋_GB2312" w:hAnsi="等线" w:cs="宋体" w:hint="eastAsia"/>
                <w:color w:val="000000"/>
                <w:kern w:val="0"/>
                <w:sz w:val="21"/>
                <w:szCs w:val="21"/>
                <w:lang w:bidi="ar"/>
              </w:rPr>
              <w:t>【地方性法规】《苏州市城市市容和环境卫生管理条例》</w:t>
            </w:r>
            <w:r>
              <w:rPr>
                <w:rFonts w:ascii="仿宋_GB2312" w:hAnsi="等线" w:cs="宋体" w:hint="eastAsia"/>
                <w:color w:val="000000"/>
                <w:kern w:val="0"/>
                <w:sz w:val="21"/>
                <w:szCs w:val="21"/>
                <w:lang w:bidi="ar"/>
              </w:rPr>
              <w:br/>
              <w:t xml:space="preserve">  第二十一条第一款  在城市道路和公共广场不得散（派）发印刷品。</w:t>
            </w:r>
            <w:r>
              <w:rPr>
                <w:rFonts w:ascii="仿宋_GB2312" w:hAnsi="等线" w:cs="宋体" w:hint="eastAsia"/>
                <w:color w:val="000000"/>
                <w:kern w:val="0"/>
                <w:sz w:val="21"/>
                <w:szCs w:val="21"/>
                <w:lang w:bidi="ar"/>
              </w:rPr>
              <w:br/>
              <w:t xml:space="preserve">  第三十七条  违反本条例规定，有下列行为之一的，由市容环卫管理部门责令限期改正；逾期不改正的，按照以下规定予以处罚：（五）违反本条例第二十一条第一款规定的，对个人处以五十元以上二百元以下罚款，对单位处以五百元以上一千元以下罚款，并没收散（派）发的剩余印刷品。</w:t>
            </w:r>
          </w:p>
        </w:tc>
      </w:tr>
      <w:tr w:rsidR="0090025E" w14:paraId="1FCBEC5B" w14:textId="77777777" w:rsidTr="000C5EA8">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6829079B" w14:textId="77777777" w:rsidR="0090025E" w:rsidRDefault="00000000" w:rsidP="000C5EA8">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处罚种类</w:t>
            </w:r>
          </w:p>
        </w:tc>
        <w:tc>
          <w:tcPr>
            <w:tcW w:w="14736"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0915AE49"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罚款</w:t>
            </w:r>
          </w:p>
        </w:tc>
      </w:tr>
      <w:tr w:rsidR="0090025E" w14:paraId="7678504C" w14:textId="77777777" w:rsidTr="000C5EA8">
        <w:trPr>
          <w:trHeight w:val="20"/>
          <w:jc w:val="center"/>
        </w:trPr>
        <w:tc>
          <w:tcPr>
            <w:tcW w:w="0" w:type="auto"/>
            <w:gridSpan w:val="5"/>
            <w:tcBorders>
              <w:top w:val="single" w:sz="8" w:space="0" w:color="000000"/>
              <w:left w:val="single" w:sz="8" w:space="0" w:color="000000"/>
              <w:bottom w:val="single" w:sz="8" w:space="0" w:color="000000"/>
              <w:right w:val="single" w:sz="8" w:space="0" w:color="000000"/>
            </w:tcBorders>
            <w:shd w:val="clear" w:color="auto" w:fill="auto"/>
            <w:vAlign w:val="center"/>
          </w:tcPr>
          <w:p w14:paraId="6D371D9F"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裁量基准</w:t>
            </w:r>
          </w:p>
        </w:tc>
      </w:tr>
      <w:tr w:rsidR="0090025E" w14:paraId="1CB67993" w14:textId="77777777" w:rsidTr="001B36EB">
        <w:trPr>
          <w:trHeight w:val="20"/>
          <w:jc w:val="center"/>
        </w:trPr>
        <w:tc>
          <w:tcPr>
            <w:tcW w:w="1140" w:type="dxa"/>
            <w:vMerge w:val="restart"/>
            <w:tcBorders>
              <w:top w:val="nil"/>
              <w:left w:val="single" w:sz="8" w:space="0" w:color="000000"/>
              <w:bottom w:val="single" w:sz="8" w:space="0" w:color="000000"/>
              <w:right w:val="single" w:sz="8" w:space="0" w:color="000000"/>
            </w:tcBorders>
            <w:shd w:val="clear" w:color="auto" w:fill="auto"/>
            <w:vAlign w:val="center"/>
          </w:tcPr>
          <w:p w14:paraId="00AD776A" w14:textId="77777777" w:rsidR="0090025E" w:rsidRDefault="00000000" w:rsidP="001B36EB">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情形描述</w:t>
            </w:r>
          </w:p>
        </w:tc>
        <w:tc>
          <w:tcPr>
            <w:tcW w:w="4537" w:type="dxa"/>
            <w:tcBorders>
              <w:top w:val="nil"/>
              <w:left w:val="nil"/>
              <w:bottom w:val="single" w:sz="8" w:space="0" w:color="000000"/>
              <w:right w:val="single" w:sz="8" w:space="0" w:color="000000"/>
            </w:tcBorders>
            <w:shd w:val="clear" w:color="auto" w:fill="auto"/>
            <w:vAlign w:val="center"/>
          </w:tcPr>
          <w:p w14:paraId="19CABE1B"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个人</w:t>
            </w:r>
          </w:p>
        </w:tc>
        <w:tc>
          <w:tcPr>
            <w:tcW w:w="2268" w:type="dxa"/>
            <w:vMerge w:val="restart"/>
            <w:tcBorders>
              <w:top w:val="nil"/>
              <w:left w:val="nil"/>
              <w:bottom w:val="single" w:sz="8" w:space="0" w:color="000000"/>
              <w:right w:val="single" w:sz="8" w:space="0" w:color="000000"/>
            </w:tcBorders>
            <w:shd w:val="clear" w:color="auto" w:fill="auto"/>
            <w:vAlign w:val="center"/>
          </w:tcPr>
          <w:p w14:paraId="11EBC5D0"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裁量幅度</w:t>
            </w:r>
          </w:p>
        </w:tc>
        <w:tc>
          <w:tcPr>
            <w:tcW w:w="7931" w:type="dxa"/>
            <w:gridSpan w:val="2"/>
            <w:tcBorders>
              <w:top w:val="nil"/>
              <w:left w:val="nil"/>
              <w:bottom w:val="single" w:sz="8" w:space="0" w:color="000000"/>
              <w:right w:val="single" w:sz="8" w:space="0" w:color="000000"/>
            </w:tcBorders>
            <w:shd w:val="clear" w:color="auto" w:fill="auto"/>
            <w:vAlign w:val="center"/>
          </w:tcPr>
          <w:p w14:paraId="1D107DCA" w14:textId="77777777" w:rsidR="0090025E" w:rsidRDefault="00000000">
            <w:pPr>
              <w:widowControl/>
              <w:ind w:firstLine="420"/>
              <w:jc w:val="center"/>
              <w:rPr>
                <w:rFonts w:ascii="仿宋_GB2312" w:hAnsi="等线" w:cs="宋体"/>
                <w:color w:val="000000"/>
                <w:kern w:val="0"/>
              </w:rPr>
            </w:pPr>
            <w:r>
              <w:rPr>
                <w:rFonts w:ascii="Times New Roman" w:hAnsi="Times New Roman"/>
                <w:color w:val="000000"/>
                <w:kern w:val="0"/>
                <w:sz w:val="21"/>
                <w:szCs w:val="21"/>
                <w:lang w:bidi="ar"/>
              </w:rPr>
              <w:t>50</w:t>
            </w:r>
            <w:r>
              <w:rPr>
                <w:rFonts w:ascii="仿宋_GB2312" w:hAnsi="等线" w:cs="宋体" w:hint="eastAsia"/>
                <w:color w:val="000000"/>
                <w:kern w:val="0"/>
                <w:sz w:val="21"/>
                <w:szCs w:val="21"/>
                <w:lang w:bidi="ar"/>
              </w:rPr>
              <w:t>-</w:t>
            </w:r>
            <w:r>
              <w:rPr>
                <w:rFonts w:ascii="Times New Roman" w:hAnsi="Times New Roman"/>
                <w:color w:val="000000"/>
                <w:kern w:val="0"/>
                <w:sz w:val="21"/>
                <w:szCs w:val="21"/>
                <w:lang w:bidi="ar"/>
              </w:rPr>
              <w:t>200</w:t>
            </w:r>
          </w:p>
        </w:tc>
      </w:tr>
      <w:tr w:rsidR="0090025E" w14:paraId="7B98E7BA" w14:textId="77777777" w:rsidTr="001B36EB">
        <w:trPr>
          <w:trHeight w:val="20"/>
          <w:jc w:val="center"/>
        </w:trPr>
        <w:tc>
          <w:tcPr>
            <w:tcW w:w="1140" w:type="dxa"/>
            <w:vMerge/>
            <w:tcBorders>
              <w:top w:val="nil"/>
              <w:left w:val="single" w:sz="8" w:space="0" w:color="000000"/>
              <w:bottom w:val="single" w:sz="8" w:space="0" w:color="000000"/>
              <w:right w:val="single" w:sz="8" w:space="0" w:color="000000"/>
            </w:tcBorders>
            <w:shd w:val="clear" w:color="auto" w:fill="auto"/>
            <w:vAlign w:val="center"/>
          </w:tcPr>
          <w:p w14:paraId="1F62CDAA" w14:textId="77777777" w:rsidR="0090025E" w:rsidRDefault="0090025E">
            <w:pPr>
              <w:ind w:firstLine="420"/>
              <w:rPr>
                <w:rFonts w:ascii="等线" w:eastAsia="等线" w:hAnsi="等线" w:cs="等线"/>
                <w:sz w:val="21"/>
                <w:szCs w:val="22"/>
              </w:rPr>
            </w:pPr>
          </w:p>
        </w:tc>
        <w:tc>
          <w:tcPr>
            <w:tcW w:w="4537" w:type="dxa"/>
            <w:vMerge w:val="restart"/>
            <w:tcBorders>
              <w:top w:val="nil"/>
              <w:left w:val="nil"/>
              <w:bottom w:val="single" w:sz="8" w:space="0" w:color="000000"/>
              <w:right w:val="single" w:sz="8" w:space="0" w:color="000000"/>
            </w:tcBorders>
            <w:shd w:val="clear" w:color="auto" w:fill="auto"/>
            <w:vAlign w:val="center"/>
          </w:tcPr>
          <w:p w14:paraId="2C78B901" w14:textId="77777777" w:rsidR="0090025E" w:rsidRDefault="00000000">
            <w:pPr>
              <w:widowControl/>
              <w:ind w:firstLine="420"/>
              <w:jc w:val="center"/>
              <w:rPr>
                <w:rFonts w:ascii="仿宋_GB2312" w:hAnsi="Times New Roman"/>
                <w:kern w:val="0"/>
              </w:rPr>
            </w:pPr>
            <w:r>
              <w:rPr>
                <w:rFonts w:ascii="仿宋_GB2312" w:hAnsi="宋体" w:cs="宋体" w:hint="eastAsia"/>
                <w:kern w:val="0"/>
                <w:sz w:val="21"/>
                <w:szCs w:val="21"/>
                <w:lang w:bidi="ar"/>
              </w:rPr>
              <w:t>单位</w:t>
            </w:r>
          </w:p>
        </w:tc>
        <w:tc>
          <w:tcPr>
            <w:tcW w:w="2268" w:type="dxa"/>
            <w:vMerge/>
            <w:tcBorders>
              <w:top w:val="nil"/>
              <w:left w:val="nil"/>
              <w:bottom w:val="single" w:sz="8" w:space="0" w:color="000000"/>
              <w:right w:val="single" w:sz="8" w:space="0" w:color="000000"/>
            </w:tcBorders>
            <w:shd w:val="clear" w:color="auto" w:fill="auto"/>
            <w:vAlign w:val="center"/>
          </w:tcPr>
          <w:p w14:paraId="2E5E2D13" w14:textId="77777777" w:rsidR="0090025E" w:rsidRDefault="0090025E">
            <w:pPr>
              <w:ind w:firstLine="420"/>
              <w:rPr>
                <w:rFonts w:ascii="等线" w:eastAsia="等线" w:hAnsi="等线" w:cs="等线"/>
                <w:sz w:val="21"/>
                <w:szCs w:val="22"/>
              </w:rPr>
            </w:pPr>
          </w:p>
        </w:tc>
        <w:tc>
          <w:tcPr>
            <w:tcW w:w="3969" w:type="dxa"/>
            <w:tcBorders>
              <w:top w:val="nil"/>
              <w:left w:val="nil"/>
              <w:bottom w:val="single" w:sz="8" w:space="0" w:color="000000"/>
              <w:right w:val="single" w:sz="8" w:space="0" w:color="000000"/>
            </w:tcBorders>
            <w:shd w:val="clear" w:color="auto" w:fill="auto"/>
            <w:vAlign w:val="center"/>
          </w:tcPr>
          <w:p w14:paraId="6DF3FB98" w14:textId="77777777" w:rsidR="0090025E" w:rsidRDefault="00000000">
            <w:pPr>
              <w:widowControl/>
              <w:ind w:firstLine="420"/>
              <w:jc w:val="center"/>
              <w:rPr>
                <w:rFonts w:ascii="仿宋_GB2312" w:hAnsi="Times New Roman"/>
                <w:kern w:val="0"/>
              </w:rPr>
            </w:pPr>
            <w:r>
              <w:rPr>
                <w:rFonts w:ascii="仿宋_GB2312" w:hAnsi="宋体" w:cs="宋体" w:hint="eastAsia"/>
                <w:kern w:val="0"/>
                <w:sz w:val="21"/>
                <w:szCs w:val="21"/>
                <w:lang w:bidi="ar"/>
              </w:rPr>
              <w:t>第一次</w:t>
            </w:r>
          </w:p>
        </w:tc>
        <w:tc>
          <w:tcPr>
            <w:tcW w:w="3962" w:type="dxa"/>
            <w:tcBorders>
              <w:top w:val="nil"/>
              <w:left w:val="nil"/>
              <w:bottom w:val="single" w:sz="8" w:space="0" w:color="000000"/>
              <w:right w:val="single" w:sz="8" w:space="0" w:color="000000"/>
            </w:tcBorders>
            <w:shd w:val="clear" w:color="auto" w:fill="auto"/>
            <w:vAlign w:val="center"/>
          </w:tcPr>
          <w:p w14:paraId="4407D591" w14:textId="77777777" w:rsidR="0090025E" w:rsidRDefault="00000000">
            <w:pPr>
              <w:widowControl/>
              <w:ind w:firstLine="420"/>
              <w:jc w:val="center"/>
              <w:rPr>
                <w:rFonts w:ascii="仿宋_GB2312" w:hAnsi="Times New Roman"/>
                <w:kern w:val="0"/>
              </w:rPr>
            </w:pPr>
            <w:r>
              <w:rPr>
                <w:rFonts w:ascii="Times New Roman" w:hAnsi="Times New Roman"/>
                <w:kern w:val="0"/>
                <w:sz w:val="21"/>
                <w:szCs w:val="21"/>
                <w:lang w:bidi="ar"/>
              </w:rPr>
              <w:t>500</w:t>
            </w:r>
            <w:r>
              <w:rPr>
                <w:rFonts w:ascii="仿宋_GB2312" w:hAnsi="Times New Roman" w:hint="eastAsia"/>
                <w:kern w:val="0"/>
                <w:sz w:val="21"/>
                <w:szCs w:val="21"/>
                <w:lang w:bidi="ar"/>
              </w:rPr>
              <w:t>-</w:t>
            </w:r>
            <w:r>
              <w:rPr>
                <w:rFonts w:ascii="Times New Roman" w:hAnsi="Times New Roman"/>
                <w:kern w:val="0"/>
                <w:sz w:val="21"/>
                <w:szCs w:val="21"/>
                <w:lang w:bidi="ar"/>
              </w:rPr>
              <w:t>800</w:t>
            </w:r>
          </w:p>
        </w:tc>
      </w:tr>
      <w:tr w:rsidR="0090025E" w14:paraId="592CB466" w14:textId="77777777" w:rsidTr="001B36EB">
        <w:trPr>
          <w:trHeight w:val="20"/>
          <w:jc w:val="center"/>
        </w:trPr>
        <w:tc>
          <w:tcPr>
            <w:tcW w:w="1140" w:type="dxa"/>
            <w:vMerge/>
            <w:tcBorders>
              <w:top w:val="nil"/>
              <w:left w:val="single" w:sz="8" w:space="0" w:color="000000"/>
              <w:bottom w:val="single" w:sz="8" w:space="0" w:color="000000"/>
              <w:right w:val="single" w:sz="8" w:space="0" w:color="000000"/>
            </w:tcBorders>
            <w:shd w:val="clear" w:color="auto" w:fill="auto"/>
            <w:vAlign w:val="center"/>
          </w:tcPr>
          <w:p w14:paraId="33FEB26C" w14:textId="77777777" w:rsidR="0090025E" w:rsidRDefault="0090025E">
            <w:pPr>
              <w:ind w:firstLine="420"/>
              <w:rPr>
                <w:rFonts w:ascii="等线" w:eastAsia="等线" w:hAnsi="等线" w:cs="等线"/>
                <w:sz w:val="21"/>
                <w:szCs w:val="22"/>
              </w:rPr>
            </w:pPr>
          </w:p>
        </w:tc>
        <w:tc>
          <w:tcPr>
            <w:tcW w:w="4537" w:type="dxa"/>
            <w:vMerge/>
            <w:tcBorders>
              <w:top w:val="nil"/>
              <w:left w:val="nil"/>
              <w:bottom w:val="single" w:sz="8" w:space="0" w:color="000000"/>
              <w:right w:val="single" w:sz="8" w:space="0" w:color="000000"/>
            </w:tcBorders>
            <w:shd w:val="clear" w:color="auto" w:fill="auto"/>
            <w:vAlign w:val="center"/>
          </w:tcPr>
          <w:p w14:paraId="4D0FA9C8" w14:textId="77777777" w:rsidR="0090025E" w:rsidRDefault="0090025E">
            <w:pPr>
              <w:ind w:firstLine="420"/>
              <w:rPr>
                <w:rFonts w:ascii="等线" w:eastAsia="等线" w:hAnsi="等线" w:cs="等线"/>
                <w:sz w:val="21"/>
                <w:szCs w:val="22"/>
              </w:rPr>
            </w:pPr>
          </w:p>
        </w:tc>
        <w:tc>
          <w:tcPr>
            <w:tcW w:w="2268" w:type="dxa"/>
            <w:vMerge/>
            <w:tcBorders>
              <w:top w:val="nil"/>
              <w:left w:val="nil"/>
              <w:bottom w:val="single" w:sz="8" w:space="0" w:color="000000"/>
              <w:right w:val="single" w:sz="8" w:space="0" w:color="000000"/>
            </w:tcBorders>
            <w:shd w:val="clear" w:color="auto" w:fill="auto"/>
            <w:vAlign w:val="center"/>
          </w:tcPr>
          <w:p w14:paraId="6CF1419C" w14:textId="77777777" w:rsidR="0090025E" w:rsidRDefault="0090025E">
            <w:pPr>
              <w:ind w:firstLine="420"/>
              <w:rPr>
                <w:rFonts w:ascii="等线" w:eastAsia="等线" w:hAnsi="等线" w:cs="等线"/>
                <w:sz w:val="21"/>
                <w:szCs w:val="22"/>
              </w:rPr>
            </w:pPr>
          </w:p>
        </w:tc>
        <w:tc>
          <w:tcPr>
            <w:tcW w:w="3969" w:type="dxa"/>
            <w:tcBorders>
              <w:top w:val="nil"/>
              <w:left w:val="nil"/>
              <w:bottom w:val="single" w:sz="8" w:space="0" w:color="000000"/>
              <w:right w:val="single" w:sz="8" w:space="0" w:color="000000"/>
            </w:tcBorders>
            <w:shd w:val="clear" w:color="auto" w:fill="auto"/>
            <w:vAlign w:val="center"/>
          </w:tcPr>
          <w:p w14:paraId="7E6EE359" w14:textId="77777777" w:rsidR="0090025E" w:rsidRDefault="00000000">
            <w:pPr>
              <w:widowControl/>
              <w:ind w:firstLine="420"/>
              <w:jc w:val="center"/>
              <w:rPr>
                <w:rFonts w:ascii="仿宋_GB2312" w:hAnsi="Times New Roman"/>
                <w:kern w:val="0"/>
              </w:rPr>
            </w:pPr>
            <w:r>
              <w:rPr>
                <w:rFonts w:ascii="仿宋_GB2312" w:hAnsi="宋体" w:cs="宋体" w:hint="eastAsia"/>
                <w:kern w:val="0"/>
                <w:sz w:val="21"/>
                <w:szCs w:val="21"/>
                <w:lang w:bidi="ar"/>
              </w:rPr>
              <w:t>第二次及以上</w:t>
            </w:r>
          </w:p>
        </w:tc>
        <w:tc>
          <w:tcPr>
            <w:tcW w:w="3962" w:type="dxa"/>
            <w:tcBorders>
              <w:top w:val="nil"/>
              <w:left w:val="nil"/>
              <w:bottom w:val="single" w:sz="8" w:space="0" w:color="000000"/>
              <w:right w:val="single" w:sz="8" w:space="0" w:color="000000"/>
            </w:tcBorders>
            <w:shd w:val="clear" w:color="auto" w:fill="auto"/>
            <w:vAlign w:val="center"/>
          </w:tcPr>
          <w:p w14:paraId="7F14B9E6" w14:textId="77777777" w:rsidR="0090025E" w:rsidRDefault="00000000">
            <w:pPr>
              <w:widowControl/>
              <w:ind w:firstLine="420"/>
              <w:jc w:val="center"/>
              <w:rPr>
                <w:rFonts w:ascii="仿宋_GB2312" w:hAnsi="Times New Roman"/>
                <w:kern w:val="0"/>
              </w:rPr>
            </w:pPr>
            <w:r>
              <w:rPr>
                <w:rFonts w:ascii="Times New Roman" w:hAnsi="Times New Roman"/>
                <w:kern w:val="0"/>
                <w:sz w:val="21"/>
                <w:szCs w:val="21"/>
                <w:lang w:bidi="ar"/>
              </w:rPr>
              <w:t>800</w:t>
            </w:r>
            <w:r>
              <w:rPr>
                <w:rFonts w:ascii="仿宋_GB2312" w:hAnsi="Times New Roman" w:hint="eastAsia"/>
                <w:kern w:val="0"/>
                <w:sz w:val="21"/>
                <w:szCs w:val="21"/>
                <w:lang w:bidi="ar"/>
              </w:rPr>
              <w:t>-</w:t>
            </w:r>
            <w:r>
              <w:rPr>
                <w:rFonts w:ascii="Times New Roman" w:hAnsi="Times New Roman"/>
                <w:kern w:val="0"/>
                <w:sz w:val="21"/>
                <w:szCs w:val="21"/>
                <w:lang w:bidi="ar"/>
              </w:rPr>
              <w:t>1000</w:t>
            </w:r>
          </w:p>
        </w:tc>
      </w:tr>
    </w:tbl>
    <w:p w14:paraId="23119309" w14:textId="77777777" w:rsidR="0090025E" w:rsidRDefault="0090025E">
      <w:pPr>
        <w:ind w:firstLine="640"/>
        <w:rPr>
          <w:rFonts w:ascii="仿宋_GB2312" w:cs="仿宋_GB2312"/>
        </w:rPr>
      </w:pPr>
    </w:p>
    <w:p w14:paraId="74427BE9" w14:textId="77777777" w:rsidR="0090025E" w:rsidRDefault="00000000">
      <w:pPr>
        <w:widowControl/>
        <w:ind w:firstLine="420"/>
        <w:jc w:val="left"/>
        <w:rPr>
          <w:rFonts w:ascii="仿宋_GB2312" w:cs="仿宋_GB2312"/>
        </w:rPr>
      </w:pPr>
      <w:r>
        <w:rPr>
          <w:rFonts w:ascii="仿宋_GB2312" w:hAnsi="Calibri" w:cs="Calibri" w:hint="eastAsia"/>
          <w:sz w:val="21"/>
          <w:szCs w:val="21"/>
          <w:lang w:bidi="ar"/>
        </w:rPr>
        <w:br w:type="page"/>
      </w:r>
    </w:p>
    <w:tbl>
      <w:tblPr>
        <w:tblW w:w="15876" w:type="dxa"/>
        <w:jc w:val="center"/>
        <w:tblLook w:val="04A0" w:firstRow="1" w:lastRow="0" w:firstColumn="1" w:lastColumn="0" w:noHBand="0" w:noVBand="1"/>
      </w:tblPr>
      <w:tblGrid>
        <w:gridCol w:w="1140"/>
        <w:gridCol w:w="10777"/>
        <w:gridCol w:w="2083"/>
        <w:gridCol w:w="1876"/>
      </w:tblGrid>
      <w:tr w:rsidR="0090025E" w14:paraId="47D4BC4D" w14:textId="77777777" w:rsidTr="000C5EA8">
        <w:trPr>
          <w:trHeight w:val="20"/>
          <w:jc w:val="center"/>
        </w:trPr>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59889F7" w14:textId="77777777" w:rsidR="0090025E" w:rsidRDefault="00000000" w:rsidP="000C5EA8">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lastRenderedPageBreak/>
              <w:t>编    号</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37F186FF" w14:textId="77777777" w:rsidR="0090025E" w:rsidRDefault="00000000" w:rsidP="000C5EA8">
            <w:pPr>
              <w:widowControl/>
              <w:ind w:firstLineChars="0" w:firstLine="0"/>
              <w:jc w:val="left"/>
              <w:rPr>
                <w:rFonts w:ascii="仿宋_GB2312" w:hAnsi="等线" w:cs="宋体"/>
                <w:color w:val="000000"/>
                <w:kern w:val="0"/>
              </w:rPr>
            </w:pPr>
            <w:r>
              <w:rPr>
                <w:rFonts w:ascii="Times New Roman" w:hAnsi="Times New Roman"/>
                <w:color w:val="000000"/>
                <w:kern w:val="0"/>
                <w:sz w:val="21"/>
                <w:szCs w:val="21"/>
                <w:lang w:bidi="ar"/>
              </w:rPr>
              <w:t>3202SZ142000</w:t>
            </w:r>
          </w:p>
        </w:tc>
      </w:tr>
      <w:tr w:rsidR="0090025E" w14:paraId="490D2E1A" w14:textId="77777777" w:rsidTr="000C5EA8">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4748C3BE" w14:textId="77777777" w:rsidR="0090025E" w:rsidRDefault="00000000" w:rsidP="000C5EA8">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行为名称</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4D8A2DD5" w14:textId="77777777" w:rsidR="0090025E" w:rsidRDefault="00000000" w:rsidP="000C5EA8">
            <w:pPr>
              <w:widowControl/>
              <w:ind w:firstLineChars="0" w:firstLine="0"/>
              <w:jc w:val="left"/>
              <w:rPr>
                <w:rFonts w:ascii="仿宋_GB2312" w:hAnsi="等线" w:cs="宋体"/>
                <w:color w:val="000000"/>
                <w:kern w:val="0"/>
              </w:rPr>
            </w:pPr>
            <w:r>
              <w:rPr>
                <w:rFonts w:ascii="仿宋_GB2312" w:hAnsi="等线" w:cs="宋体" w:hint="eastAsia"/>
                <w:color w:val="000000"/>
                <w:kern w:val="0"/>
                <w:sz w:val="21"/>
                <w:szCs w:val="21"/>
                <w:lang w:bidi="ar"/>
              </w:rPr>
              <w:t>对在景观区域划定的禁止水域垂钓、捕鱼、游泳的处罚</w:t>
            </w:r>
          </w:p>
        </w:tc>
      </w:tr>
      <w:tr w:rsidR="0090025E" w14:paraId="4664FDAE" w14:textId="77777777" w:rsidTr="000C5EA8">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19AE809A" w14:textId="77777777" w:rsidR="0090025E" w:rsidRDefault="00000000" w:rsidP="000C5EA8">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法律依据</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56884FAA" w14:textId="77777777" w:rsidR="0090025E" w:rsidRDefault="00000000" w:rsidP="000C5EA8">
            <w:pPr>
              <w:widowControl/>
              <w:spacing w:line="240" w:lineRule="atLeast"/>
              <w:ind w:firstLineChars="0" w:firstLine="0"/>
              <w:jc w:val="left"/>
              <w:rPr>
                <w:rFonts w:ascii="仿宋_GB2312" w:hAnsi="等线" w:cs="宋体"/>
                <w:color w:val="000000"/>
                <w:kern w:val="0"/>
              </w:rPr>
            </w:pPr>
            <w:r>
              <w:rPr>
                <w:rFonts w:ascii="仿宋_GB2312" w:hAnsi="等线" w:cs="宋体" w:hint="eastAsia"/>
                <w:color w:val="000000"/>
                <w:kern w:val="0"/>
                <w:sz w:val="21"/>
                <w:szCs w:val="21"/>
                <w:lang w:bidi="ar"/>
              </w:rPr>
              <w:t>【地方性法规】《苏州市城市市容和环境卫生管理条例》</w:t>
            </w:r>
            <w:r>
              <w:rPr>
                <w:rFonts w:ascii="仿宋_GB2312" w:hAnsi="等线" w:cs="宋体" w:hint="eastAsia"/>
                <w:color w:val="000000"/>
                <w:kern w:val="0"/>
                <w:sz w:val="21"/>
                <w:szCs w:val="21"/>
                <w:lang w:bidi="ar"/>
              </w:rPr>
              <w:br/>
              <w:t xml:space="preserve">  第五条  苏州市城市市容和环境卫生行政管理部门（以下</w:t>
            </w:r>
            <w:proofErr w:type="gramStart"/>
            <w:r>
              <w:rPr>
                <w:rFonts w:ascii="仿宋_GB2312" w:hAnsi="等线" w:cs="宋体" w:hint="eastAsia"/>
                <w:color w:val="000000"/>
                <w:kern w:val="0"/>
                <w:sz w:val="21"/>
                <w:szCs w:val="21"/>
                <w:lang w:bidi="ar"/>
              </w:rPr>
              <w:t>简称市容</w:t>
            </w:r>
            <w:proofErr w:type="gramEnd"/>
            <w:r>
              <w:rPr>
                <w:rFonts w:ascii="仿宋_GB2312" w:hAnsi="等线" w:cs="宋体" w:hint="eastAsia"/>
                <w:color w:val="000000"/>
                <w:kern w:val="0"/>
                <w:sz w:val="21"/>
                <w:szCs w:val="21"/>
                <w:lang w:bidi="ar"/>
              </w:rPr>
              <w:t>环卫管理部门），负责全市市容和环境卫生的管理工作。</w:t>
            </w:r>
            <w:r>
              <w:rPr>
                <w:rFonts w:ascii="仿宋_GB2312" w:hAnsi="等线" w:cs="宋体" w:hint="eastAsia"/>
                <w:color w:val="000000"/>
                <w:kern w:val="0"/>
                <w:sz w:val="21"/>
                <w:szCs w:val="21"/>
                <w:lang w:bidi="ar"/>
              </w:rPr>
              <w:br/>
              <w:t xml:space="preserve">　县级市、区市容环卫管理部门负责本行政区域的市容环境卫生管理工作。</w:t>
            </w:r>
            <w:r>
              <w:rPr>
                <w:rFonts w:ascii="仿宋_GB2312" w:hAnsi="等线" w:cs="宋体" w:hint="eastAsia"/>
                <w:color w:val="000000"/>
                <w:kern w:val="0"/>
                <w:sz w:val="21"/>
                <w:szCs w:val="21"/>
                <w:lang w:bidi="ar"/>
              </w:rPr>
              <w:br/>
              <w:t xml:space="preserve">　镇人民政府、街道办事处在各自职责范围内做好市容环境卫生管理工作。</w:t>
            </w:r>
            <w:r>
              <w:rPr>
                <w:rFonts w:ascii="仿宋_GB2312" w:hAnsi="等线" w:cs="宋体" w:hint="eastAsia"/>
                <w:color w:val="000000"/>
                <w:kern w:val="0"/>
                <w:sz w:val="21"/>
                <w:szCs w:val="21"/>
                <w:lang w:bidi="ar"/>
              </w:rPr>
              <w:br/>
              <w:t xml:space="preserve">　其他有关管理部门按照各自职责，协同做好市容环境卫生管理工作。</w:t>
            </w:r>
            <w:r>
              <w:rPr>
                <w:rFonts w:ascii="仿宋_GB2312" w:hAnsi="等线" w:cs="宋体" w:hint="eastAsia"/>
                <w:color w:val="000000"/>
                <w:kern w:val="0"/>
                <w:sz w:val="21"/>
                <w:szCs w:val="21"/>
                <w:lang w:bidi="ar"/>
              </w:rPr>
              <w:br/>
              <w:t xml:space="preserve">  第二十三条  河道、湖泊等公共水域的容貌应当符合下列要求：（五）不得在景观区域划定的禁止水域垂钓、捕鱼、游泳。</w:t>
            </w:r>
            <w:r>
              <w:rPr>
                <w:rFonts w:ascii="仿宋_GB2312" w:hAnsi="等线" w:cs="宋体" w:hint="eastAsia"/>
                <w:color w:val="000000"/>
                <w:kern w:val="0"/>
                <w:sz w:val="21"/>
                <w:szCs w:val="21"/>
                <w:lang w:bidi="ar"/>
              </w:rPr>
              <w:br/>
              <w:t xml:space="preserve">  第三十七条  违反本条例规定，有下列行为之一的，由市容环卫管理部门责令限期改正；逾期不改正的，按照以下规定予以处罚：（六）违反本条例第二十三条第（五）项规定的，处以五十元以上二百元以下罚款。</w:t>
            </w:r>
          </w:p>
        </w:tc>
      </w:tr>
      <w:tr w:rsidR="0090025E" w14:paraId="36EF9C76" w14:textId="77777777" w:rsidTr="000C5EA8">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2B64DCA5" w14:textId="77777777" w:rsidR="0090025E" w:rsidRDefault="00000000" w:rsidP="000C5EA8">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处罚种类</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57717703"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罚款</w:t>
            </w:r>
          </w:p>
        </w:tc>
      </w:tr>
      <w:tr w:rsidR="0090025E" w14:paraId="673052C8" w14:textId="77777777" w:rsidTr="000C5EA8">
        <w:trPr>
          <w:trHeight w:val="20"/>
          <w:jc w:val="center"/>
        </w:trPr>
        <w:tc>
          <w:tcPr>
            <w:tcW w:w="0" w:type="auto"/>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215223B3"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裁量基准</w:t>
            </w:r>
          </w:p>
        </w:tc>
      </w:tr>
      <w:tr w:rsidR="0090025E" w14:paraId="324FDAF0" w14:textId="77777777" w:rsidTr="000C5EA8">
        <w:trPr>
          <w:trHeight w:val="20"/>
          <w:jc w:val="center"/>
        </w:trPr>
        <w:tc>
          <w:tcPr>
            <w:tcW w:w="1140" w:type="dxa"/>
            <w:vMerge w:val="restart"/>
            <w:tcBorders>
              <w:top w:val="nil"/>
              <w:left w:val="single" w:sz="8" w:space="0" w:color="000000"/>
              <w:bottom w:val="single" w:sz="8" w:space="0" w:color="000000"/>
              <w:right w:val="single" w:sz="8" w:space="0" w:color="000000"/>
            </w:tcBorders>
            <w:shd w:val="clear" w:color="auto" w:fill="auto"/>
            <w:vAlign w:val="center"/>
          </w:tcPr>
          <w:p w14:paraId="43E4AACF" w14:textId="77777777" w:rsidR="0090025E" w:rsidRDefault="00000000" w:rsidP="000C5EA8">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情形描述</w:t>
            </w:r>
          </w:p>
        </w:tc>
        <w:tc>
          <w:tcPr>
            <w:tcW w:w="5463" w:type="dxa"/>
            <w:tcBorders>
              <w:top w:val="nil"/>
              <w:left w:val="nil"/>
              <w:bottom w:val="single" w:sz="8" w:space="0" w:color="000000"/>
              <w:right w:val="single" w:sz="8" w:space="0" w:color="000000"/>
            </w:tcBorders>
            <w:shd w:val="clear" w:color="auto" w:fill="auto"/>
            <w:vAlign w:val="center"/>
          </w:tcPr>
          <w:p w14:paraId="36798D1C"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第一次</w:t>
            </w:r>
          </w:p>
        </w:tc>
        <w:tc>
          <w:tcPr>
            <w:tcW w:w="0" w:type="auto"/>
            <w:vMerge w:val="restart"/>
            <w:tcBorders>
              <w:top w:val="nil"/>
              <w:left w:val="nil"/>
              <w:bottom w:val="single" w:sz="8" w:space="0" w:color="000000"/>
              <w:right w:val="single" w:sz="8" w:space="0" w:color="000000"/>
            </w:tcBorders>
            <w:shd w:val="clear" w:color="auto" w:fill="auto"/>
            <w:vAlign w:val="center"/>
          </w:tcPr>
          <w:p w14:paraId="702730B4" w14:textId="77777777" w:rsidR="0090025E" w:rsidRDefault="00000000" w:rsidP="000C5EA8">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裁量幅度</w:t>
            </w:r>
          </w:p>
        </w:tc>
        <w:tc>
          <w:tcPr>
            <w:tcW w:w="0" w:type="auto"/>
            <w:tcBorders>
              <w:top w:val="nil"/>
              <w:left w:val="nil"/>
              <w:bottom w:val="single" w:sz="8" w:space="0" w:color="000000"/>
              <w:right w:val="single" w:sz="8" w:space="0" w:color="000000"/>
            </w:tcBorders>
            <w:shd w:val="clear" w:color="auto" w:fill="auto"/>
            <w:vAlign w:val="center"/>
          </w:tcPr>
          <w:p w14:paraId="2A8458D0" w14:textId="77777777" w:rsidR="0090025E" w:rsidRDefault="00000000">
            <w:pPr>
              <w:widowControl/>
              <w:ind w:firstLine="420"/>
              <w:jc w:val="center"/>
              <w:rPr>
                <w:rFonts w:ascii="仿宋_GB2312" w:hAnsi="等线" w:cs="宋体"/>
                <w:color w:val="000000"/>
                <w:kern w:val="0"/>
              </w:rPr>
            </w:pPr>
            <w:r>
              <w:rPr>
                <w:rFonts w:ascii="Times New Roman" w:hAnsi="Times New Roman"/>
                <w:color w:val="000000"/>
                <w:kern w:val="0"/>
                <w:sz w:val="21"/>
                <w:szCs w:val="21"/>
                <w:lang w:bidi="ar"/>
              </w:rPr>
              <w:t>50</w:t>
            </w:r>
            <w:r>
              <w:rPr>
                <w:rFonts w:ascii="仿宋_GB2312" w:hAnsi="等线" w:cs="宋体" w:hint="eastAsia"/>
                <w:color w:val="000000"/>
                <w:kern w:val="0"/>
                <w:sz w:val="21"/>
                <w:szCs w:val="21"/>
                <w:lang w:bidi="ar"/>
              </w:rPr>
              <w:t>-</w:t>
            </w:r>
            <w:r>
              <w:rPr>
                <w:rFonts w:ascii="Times New Roman" w:hAnsi="Times New Roman"/>
                <w:color w:val="000000"/>
                <w:kern w:val="0"/>
                <w:sz w:val="21"/>
                <w:szCs w:val="21"/>
                <w:lang w:bidi="ar"/>
              </w:rPr>
              <w:t>100</w:t>
            </w:r>
          </w:p>
        </w:tc>
      </w:tr>
      <w:tr w:rsidR="0090025E" w14:paraId="7AC2F865" w14:textId="77777777" w:rsidTr="000C5EA8">
        <w:trPr>
          <w:trHeight w:val="20"/>
          <w:jc w:val="center"/>
        </w:trPr>
        <w:tc>
          <w:tcPr>
            <w:tcW w:w="1140" w:type="dxa"/>
            <w:vMerge/>
            <w:tcBorders>
              <w:top w:val="nil"/>
              <w:left w:val="single" w:sz="8" w:space="0" w:color="000000"/>
              <w:bottom w:val="single" w:sz="8" w:space="0" w:color="000000"/>
              <w:right w:val="single" w:sz="8" w:space="0" w:color="000000"/>
            </w:tcBorders>
            <w:shd w:val="clear" w:color="auto" w:fill="auto"/>
            <w:vAlign w:val="center"/>
          </w:tcPr>
          <w:p w14:paraId="3C8EE595" w14:textId="77777777" w:rsidR="0090025E" w:rsidRDefault="0090025E">
            <w:pPr>
              <w:ind w:firstLine="420"/>
              <w:rPr>
                <w:rFonts w:ascii="等线" w:eastAsia="等线" w:hAnsi="等线" w:cs="等线"/>
                <w:sz w:val="21"/>
                <w:szCs w:val="22"/>
              </w:rPr>
            </w:pPr>
          </w:p>
        </w:tc>
        <w:tc>
          <w:tcPr>
            <w:tcW w:w="5463" w:type="dxa"/>
            <w:tcBorders>
              <w:top w:val="nil"/>
              <w:left w:val="nil"/>
              <w:bottom w:val="single" w:sz="8" w:space="0" w:color="000000"/>
              <w:right w:val="single" w:sz="8" w:space="0" w:color="000000"/>
            </w:tcBorders>
            <w:shd w:val="clear" w:color="auto" w:fill="auto"/>
            <w:vAlign w:val="center"/>
          </w:tcPr>
          <w:p w14:paraId="510A480A" w14:textId="77777777" w:rsidR="0090025E" w:rsidRDefault="00000000">
            <w:pPr>
              <w:widowControl/>
              <w:ind w:firstLine="420"/>
              <w:jc w:val="center"/>
              <w:rPr>
                <w:rFonts w:ascii="仿宋_GB2312" w:hAnsi="Times New Roman"/>
                <w:kern w:val="0"/>
              </w:rPr>
            </w:pPr>
            <w:r>
              <w:rPr>
                <w:rFonts w:ascii="仿宋_GB2312" w:hAnsi="等线" w:cs="宋体" w:hint="eastAsia"/>
                <w:color w:val="000000"/>
                <w:kern w:val="0"/>
                <w:sz w:val="21"/>
                <w:szCs w:val="21"/>
                <w:lang w:bidi="ar"/>
              </w:rPr>
              <w:t>二次及以上</w:t>
            </w:r>
          </w:p>
        </w:tc>
        <w:tc>
          <w:tcPr>
            <w:tcW w:w="0" w:type="auto"/>
            <w:vMerge/>
            <w:tcBorders>
              <w:top w:val="nil"/>
              <w:left w:val="nil"/>
              <w:bottom w:val="single" w:sz="8" w:space="0" w:color="000000"/>
              <w:right w:val="single" w:sz="8" w:space="0" w:color="000000"/>
            </w:tcBorders>
            <w:shd w:val="clear" w:color="auto" w:fill="auto"/>
            <w:vAlign w:val="center"/>
          </w:tcPr>
          <w:p w14:paraId="127A8958" w14:textId="77777777" w:rsidR="0090025E" w:rsidRDefault="0090025E">
            <w:pPr>
              <w:ind w:firstLine="420"/>
              <w:rPr>
                <w:rFonts w:ascii="等线" w:eastAsia="等线" w:hAnsi="等线" w:cs="等线"/>
                <w:sz w:val="21"/>
                <w:szCs w:val="22"/>
              </w:rPr>
            </w:pPr>
          </w:p>
        </w:tc>
        <w:tc>
          <w:tcPr>
            <w:tcW w:w="0" w:type="auto"/>
            <w:tcBorders>
              <w:top w:val="nil"/>
              <w:left w:val="nil"/>
              <w:bottom w:val="single" w:sz="8" w:space="0" w:color="000000"/>
              <w:right w:val="single" w:sz="8" w:space="0" w:color="000000"/>
            </w:tcBorders>
            <w:shd w:val="clear" w:color="auto" w:fill="auto"/>
            <w:vAlign w:val="center"/>
          </w:tcPr>
          <w:p w14:paraId="01F3A30E" w14:textId="77777777" w:rsidR="0090025E" w:rsidRDefault="00000000">
            <w:pPr>
              <w:widowControl/>
              <w:ind w:firstLine="420"/>
              <w:jc w:val="center"/>
              <w:rPr>
                <w:rFonts w:ascii="仿宋_GB2312" w:hAnsi="Times New Roman"/>
                <w:kern w:val="0"/>
              </w:rPr>
            </w:pPr>
            <w:r>
              <w:rPr>
                <w:rFonts w:ascii="Times New Roman" w:hAnsi="Times New Roman"/>
                <w:kern w:val="0"/>
                <w:sz w:val="21"/>
                <w:szCs w:val="21"/>
                <w:lang w:bidi="ar"/>
              </w:rPr>
              <w:t>100</w:t>
            </w:r>
            <w:r>
              <w:rPr>
                <w:rFonts w:ascii="仿宋_GB2312" w:hAnsi="Times New Roman" w:hint="eastAsia"/>
                <w:kern w:val="0"/>
                <w:sz w:val="21"/>
                <w:szCs w:val="21"/>
                <w:lang w:bidi="ar"/>
              </w:rPr>
              <w:t>-</w:t>
            </w:r>
            <w:r>
              <w:rPr>
                <w:rFonts w:ascii="Times New Roman" w:hAnsi="Times New Roman"/>
                <w:kern w:val="0"/>
                <w:sz w:val="21"/>
                <w:szCs w:val="21"/>
                <w:lang w:bidi="ar"/>
              </w:rPr>
              <w:t>200</w:t>
            </w:r>
          </w:p>
        </w:tc>
      </w:tr>
    </w:tbl>
    <w:p w14:paraId="24C03042" w14:textId="77777777" w:rsidR="0090025E" w:rsidRDefault="0090025E">
      <w:pPr>
        <w:ind w:firstLine="640"/>
        <w:rPr>
          <w:rFonts w:ascii="仿宋_GB2312" w:cs="仿宋_GB2312"/>
        </w:rPr>
      </w:pPr>
    </w:p>
    <w:p w14:paraId="7C081E3A" w14:textId="77777777" w:rsidR="0090025E" w:rsidRDefault="00000000">
      <w:pPr>
        <w:widowControl/>
        <w:ind w:firstLine="420"/>
        <w:jc w:val="left"/>
        <w:rPr>
          <w:rFonts w:ascii="仿宋_GB2312" w:cs="仿宋_GB2312"/>
        </w:rPr>
      </w:pPr>
      <w:r>
        <w:rPr>
          <w:rFonts w:ascii="仿宋_GB2312" w:hAnsi="Calibri" w:cs="Calibri" w:hint="eastAsia"/>
          <w:sz w:val="21"/>
          <w:szCs w:val="21"/>
          <w:lang w:bidi="ar"/>
        </w:rPr>
        <w:br w:type="page"/>
      </w:r>
    </w:p>
    <w:tbl>
      <w:tblPr>
        <w:tblW w:w="15876" w:type="dxa"/>
        <w:jc w:val="center"/>
        <w:tblLook w:val="04A0" w:firstRow="1" w:lastRow="0" w:firstColumn="1" w:lastColumn="0" w:noHBand="0" w:noVBand="1"/>
      </w:tblPr>
      <w:tblGrid>
        <w:gridCol w:w="1140"/>
        <w:gridCol w:w="10786"/>
        <w:gridCol w:w="2078"/>
        <w:gridCol w:w="1872"/>
      </w:tblGrid>
      <w:tr w:rsidR="0090025E" w14:paraId="0768FE40" w14:textId="77777777" w:rsidTr="000C5EA8">
        <w:trPr>
          <w:trHeight w:val="20"/>
          <w:jc w:val="center"/>
        </w:trPr>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E7C977F" w14:textId="77777777" w:rsidR="0090025E" w:rsidRDefault="00000000" w:rsidP="000C5EA8">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lastRenderedPageBreak/>
              <w:t>编    号</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6CCCC9DC" w14:textId="77777777" w:rsidR="0090025E" w:rsidRDefault="00000000" w:rsidP="000C5EA8">
            <w:pPr>
              <w:widowControl/>
              <w:ind w:firstLineChars="0" w:firstLine="0"/>
              <w:jc w:val="left"/>
              <w:rPr>
                <w:rFonts w:ascii="仿宋_GB2312" w:hAnsi="等线" w:cs="宋体"/>
                <w:color w:val="000000"/>
                <w:kern w:val="0"/>
              </w:rPr>
            </w:pPr>
            <w:r>
              <w:rPr>
                <w:rFonts w:ascii="Times New Roman" w:hAnsi="Times New Roman"/>
                <w:color w:val="000000"/>
                <w:kern w:val="0"/>
                <w:sz w:val="21"/>
                <w:szCs w:val="21"/>
                <w:lang w:bidi="ar"/>
              </w:rPr>
              <w:t>3202SZ143000</w:t>
            </w:r>
          </w:p>
        </w:tc>
      </w:tr>
      <w:tr w:rsidR="0090025E" w14:paraId="3060B40D" w14:textId="77777777" w:rsidTr="000C5EA8">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61EEA481" w14:textId="77777777" w:rsidR="0090025E" w:rsidRDefault="00000000" w:rsidP="000C5EA8">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行为名称</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1B29DF1A" w14:textId="77777777" w:rsidR="0090025E" w:rsidRDefault="00000000" w:rsidP="000C5EA8">
            <w:pPr>
              <w:widowControl/>
              <w:ind w:firstLineChars="0" w:firstLine="0"/>
              <w:jc w:val="left"/>
              <w:rPr>
                <w:rFonts w:ascii="仿宋_GB2312" w:hAnsi="等线" w:cs="宋体"/>
                <w:color w:val="000000"/>
                <w:kern w:val="0"/>
              </w:rPr>
            </w:pPr>
            <w:r>
              <w:rPr>
                <w:rFonts w:ascii="仿宋_GB2312" w:hAnsi="等线" w:cs="宋体" w:hint="eastAsia"/>
                <w:color w:val="000000"/>
                <w:kern w:val="0"/>
                <w:sz w:val="21"/>
                <w:szCs w:val="21"/>
                <w:lang w:bidi="ar"/>
              </w:rPr>
              <w:t>对沿街商业经营者经营活动产生的垃圾未实行袋装化投放或者未按照指定的地点投放的处罚</w:t>
            </w:r>
          </w:p>
        </w:tc>
      </w:tr>
      <w:tr w:rsidR="0090025E" w14:paraId="7B61887F" w14:textId="77777777" w:rsidTr="000C5EA8">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08E814C4" w14:textId="77777777" w:rsidR="0090025E" w:rsidRDefault="00000000" w:rsidP="000C5EA8">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法律依据</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4A7165F7" w14:textId="77777777" w:rsidR="0090025E" w:rsidRDefault="00000000" w:rsidP="000C5EA8">
            <w:pPr>
              <w:widowControl/>
              <w:spacing w:line="240" w:lineRule="atLeast"/>
              <w:ind w:firstLineChars="0" w:firstLine="0"/>
              <w:jc w:val="left"/>
              <w:rPr>
                <w:rFonts w:ascii="仿宋_GB2312" w:hAnsi="等线" w:cs="宋体"/>
                <w:color w:val="000000"/>
                <w:kern w:val="0"/>
              </w:rPr>
            </w:pPr>
            <w:r>
              <w:rPr>
                <w:rFonts w:ascii="仿宋_GB2312" w:hAnsi="等线" w:cs="宋体" w:hint="eastAsia"/>
                <w:color w:val="000000"/>
                <w:kern w:val="0"/>
                <w:sz w:val="21"/>
                <w:szCs w:val="21"/>
                <w:lang w:bidi="ar"/>
              </w:rPr>
              <w:t>【地方性法规】《苏州市城市市容和环境卫生管理条例》</w:t>
            </w:r>
            <w:r>
              <w:rPr>
                <w:rFonts w:ascii="仿宋_GB2312" w:hAnsi="等线" w:cs="宋体" w:hint="eastAsia"/>
                <w:color w:val="000000"/>
                <w:kern w:val="0"/>
                <w:sz w:val="21"/>
                <w:szCs w:val="21"/>
                <w:lang w:bidi="ar"/>
              </w:rPr>
              <w:br/>
              <w:t xml:space="preserve">  第五条  苏州市城市市容和环境卫生行政管理部门（以下</w:t>
            </w:r>
            <w:proofErr w:type="gramStart"/>
            <w:r>
              <w:rPr>
                <w:rFonts w:ascii="仿宋_GB2312" w:hAnsi="等线" w:cs="宋体" w:hint="eastAsia"/>
                <w:color w:val="000000"/>
                <w:kern w:val="0"/>
                <w:sz w:val="21"/>
                <w:szCs w:val="21"/>
                <w:lang w:bidi="ar"/>
              </w:rPr>
              <w:t>简称市容</w:t>
            </w:r>
            <w:proofErr w:type="gramEnd"/>
            <w:r>
              <w:rPr>
                <w:rFonts w:ascii="仿宋_GB2312" w:hAnsi="等线" w:cs="宋体" w:hint="eastAsia"/>
                <w:color w:val="000000"/>
                <w:kern w:val="0"/>
                <w:sz w:val="21"/>
                <w:szCs w:val="21"/>
                <w:lang w:bidi="ar"/>
              </w:rPr>
              <w:t>环卫管理部门），负责全市市容和环境卫生的管理工作。</w:t>
            </w:r>
            <w:r>
              <w:rPr>
                <w:rFonts w:ascii="仿宋_GB2312" w:hAnsi="等线" w:cs="宋体" w:hint="eastAsia"/>
                <w:color w:val="000000"/>
                <w:kern w:val="0"/>
                <w:sz w:val="21"/>
                <w:szCs w:val="21"/>
                <w:lang w:bidi="ar"/>
              </w:rPr>
              <w:br/>
              <w:t xml:space="preserve">　县级市、区市容环卫管理部门负责本行政区域的市容环境卫生管理工作。</w:t>
            </w:r>
            <w:r>
              <w:rPr>
                <w:rFonts w:ascii="仿宋_GB2312" w:hAnsi="等线" w:cs="宋体" w:hint="eastAsia"/>
                <w:color w:val="000000"/>
                <w:kern w:val="0"/>
                <w:sz w:val="21"/>
                <w:szCs w:val="21"/>
                <w:lang w:bidi="ar"/>
              </w:rPr>
              <w:br/>
              <w:t xml:space="preserve">　镇人民政府、街道办事处在各自职责范围内做好市容环境卫生管理工作。</w:t>
            </w:r>
            <w:r>
              <w:rPr>
                <w:rFonts w:ascii="仿宋_GB2312" w:hAnsi="等线" w:cs="宋体" w:hint="eastAsia"/>
                <w:color w:val="000000"/>
                <w:kern w:val="0"/>
                <w:sz w:val="21"/>
                <w:szCs w:val="21"/>
                <w:lang w:bidi="ar"/>
              </w:rPr>
              <w:br/>
              <w:t xml:space="preserve">　其他有关管理部门按照各自职责，协同做好市容环境卫生管理工作。</w:t>
            </w:r>
            <w:r>
              <w:rPr>
                <w:rFonts w:ascii="仿宋_GB2312" w:hAnsi="等线" w:cs="宋体" w:hint="eastAsia"/>
                <w:color w:val="000000"/>
                <w:kern w:val="0"/>
                <w:sz w:val="21"/>
                <w:szCs w:val="21"/>
                <w:lang w:bidi="ar"/>
              </w:rPr>
              <w:br/>
              <w:t xml:space="preserve">  第三十条第二款  沿街的餐饮等商业经营者经营活动产生的垃圾，应当实行袋装化，并按照指定的地点投放。</w:t>
            </w:r>
            <w:r>
              <w:rPr>
                <w:rFonts w:ascii="仿宋_GB2312" w:hAnsi="等线" w:cs="宋体" w:hint="eastAsia"/>
                <w:color w:val="000000"/>
                <w:kern w:val="0"/>
                <w:sz w:val="21"/>
                <w:szCs w:val="21"/>
                <w:lang w:bidi="ar"/>
              </w:rPr>
              <w:br/>
              <w:t xml:space="preserve">  第三十七条  违反本条例规定，有下列行为之一的，由市容环卫管理部门责令限期改正；逾期不改正的，按照以下规定予以处罚：（八）违反本条例第三十条第二款规定的，处以五十元以上二百元以下罚款。</w:t>
            </w:r>
          </w:p>
        </w:tc>
      </w:tr>
      <w:tr w:rsidR="0090025E" w14:paraId="45AA93E6" w14:textId="77777777" w:rsidTr="000C5EA8">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67BE732F" w14:textId="77777777" w:rsidR="0090025E" w:rsidRDefault="00000000" w:rsidP="000C5EA8">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处罚种类</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1055C671"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罚款</w:t>
            </w:r>
          </w:p>
        </w:tc>
      </w:tr>
      <w:tr w:rsidR="0090025E" w14:paraId="4F8D4EF3" w14:textId="77777777" w:rsidTr="000C5EA8">
        <w:trPr>
          <w:trHeight w:val="20"/>
          <w:jc w:val="center"/>
        </w:trPr>
        <w:tc>
          <w:tcPr>
            <w:tcW w:w="0" w:type="auto"/>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3BF8B6E5"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裁量基准</w:t>
            </w:r>
          </w:p>
        </w:tc>
      </w:tr>
      <w:tr w:rsidR="0090025E" w14:paraId="47C91705" w14:textId="77777777" w:rsidTr="000C5EA8">
        <w:trPr>
          <w:trHeight w:val="20"/>
          <w:jc w:val="center"/>
        </w:trPr>
        <w:tc>
          <w:tcPr>
            <w:tcW w:w="1140" w:type="dxa"/>
            <w:vMerge w:val="restart"/>
            <w:tcBorders>
              <w:top w:val="nil"/>
              <w:left w:val="single" w:sz="8" w:space="0" w:color="000000"/>
              <w:bottom w:val="single" w:sz="8" w:space="0" w:color="000000"/>
              <w:right w:val="single" w:sz="8" w:space="0" w:color="000000"/>
            </w:tcBorders>
            <w:shd w:val="clear" w:color="auto" w:fill="auto"/>
            <w:vAlign w:val="center"/>
          </w:tcPr>
          <w:p w14:paraId="7B1A9F5C" w14:textId="77777777" w:rsidR="0090025E" w:rsidRDefault="00000000" w:rsidP="000C5EA8">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情形描述</w:t>
            </w:r>
          </w:p>
        </w:tc>
        <w:tc>
          <w:tcPr>
            <w:tcW w:w="5480" w:type="dxa"/>
            <w:tcBorders>
              <w:top w:val="nil"/>
              <w:left w:val="nil"/>
              <w:bottom w:val="single" w:sz="8" w:space="0" w:color="000000"/>
              <w:right w:val="single" w:sz="8" w:space="0" w:color="000000"/>
            </w:tcBorders>
            <w:shd w:val="clear" w:color="auto" w:fill="auto"/>
            <w:vAlign w:val="center"/>
          </w:tcPr>
          <w:p w14:paraId="47607984"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第一次</w:t>
            </w:r>
          </w:p>
        </w:tc>
        <w:tc>
          <w:tcPr>
            <w:tcW w:w="0" w:type="auto"/>
            <w:vMerge w:val="restart"/>
            <w:tcBorders>
              <w:top w:val="nil"/>
              <w:left w:val="nil"/>
              <w:bottom w:val="single" w:sz="8" w:space="0" w:color="000000"/>
              <w:right w:val="single" w:sz="8" w:space="0" w:color="000000"/>
            </w:tcBorders>
            <w:shd w:val="clear" w:color="auto" w:fill="auto"/>
            <w:vAlign w:val="center"/>
          </w:tcPr>
          <w:p w14:paraId="5B22A8C6" w14:textId="77777777" w:rsidR="0090025E" w:rsidRDefault="00000000" w:rsidP="000C5EA8">
            <w:pPr>
              <w:widowControl/>
              <w:ind w:firstLineChars="95" w:firstLine="199"/>
              <w:rPr>
                <w:rFonts w:ascii="仿宋_GB2312" w:hAnsi="等线" w:cs="宋体"/>
                <w:color w:val="000000"/>
                <w:kern w:val="0"/>
              </w:rPr>
            </w:pPr>
            <w:r>
              <w:rPr>
                <w:rFonts w:ascii="仿宋_GB2312" w:hAnsi="等线" w:cs="宋体" w:hint="eastAsia"/>
                <w:color w:val="000000"/>
                <w:kern w:val="0"/>
                <w:sz w:val="21"/>
                <w:szCs w:val="21"/>
                <w:lang w:bidi="ar"/>
              </w:rPr>
              <w:t>裁量幅度</w:t>
            </w:r>
          </w:p>
        </w:tc>
        <w:tc>
          <w:tcPr>
            <w:tcW w:w="0" w:type="auto"/>
            <w:tcBorders>
              <w:top w:val="nil"/>
              <w:left w:val="nil"/>
              <w:bottom w:val="single" w:sz="8" w:space="0" w:color="000000"/>
              <w:right w:val="single" w:sz="8" w:space="0" w:color="000000"/>
            </w:tcBorders>
            <w:shd w:val="clear" w:color="auto" w:fill="auto"/>
            <w:vAlign w:val="center"/>
          </w:tcPr>
          <w:p w14:paraId="5BB19C61" w14:textId="77777777" w:rsidR="0090025E" w:rsidRDefault="00000000">
            <w:pPr>
              <w:widowControl/>
              <w:ind w:firstLine="420"/>
              <w:jc w:val="center"/>
              <w:rPr>
                <w:rFonts w:ascii="仿宋_GB2312" w:hAnsi="等线" w:cs="宋体"/>
                <w:color w:val="000000"/>
                <w:kern w:val="0"/>
              </w:rPr>
            </w:pPr>
            <w:r>
              <w:rPr>
                <w:rFonts w:ascii="Times New Roman" w:hAnsi="Times New Roman"/>
                <w:color w:val="000000"/>
                <w:kern w:val="0"/>
                <w:sz w:val="21"/>
                <w:szCs w:val="21"/>
                <w:lang w:bidi="ar"/>
              </w:rPr>
              <w:t>50</w:t>
            </w:r>
            <w:r>
              <w:rPr>
                <w:rFonts w:ascii="仿宋_GB2312" w:hAnsi="等线" w:cs="宋体" w:hint="eastAsia"/>
                <w:color w:val="000000"/>
                <w:kern w:val="0"/>
                <w:sz w:val="21"/>
                <w:szCs w:val="21"/>
                <w:lang w:bidi="ar"/>
              </w:rPr>
              <w:t>-</w:t>
            </w:r>
            <w:r>
              <w:rPr>
                <w:rFonts w:ascii="Times New Roman" w:hAnsi="Times New Roman"/>
                <w:color w:val="000000"/>
                <w:kern w:val="0"/>
                <w:sz w:val="21"/>
                <w:szCs w:val="21"/>
                <w:lang w:bidi="ar"/>
              </w:rPr>
              <w:t>100</w:t>
            </w:r>
          </w:p>
        </w:tc>
      </w:tr>
      <w:tr w:rsidR="0090025E" w14:paraId="47870E58" w14:textId="77777777" w:rsidTr="000C5EA8">
        <w:trPr>
          <w:trHeight w:val="20"/>
          <w:jc w:val="center"/>
        </w:trPr>
        <w:tc>
          <w:tcPr>
            <w:tcW w:w="1140" w:type="dxa"/>
            <w:vMerge/>
            <w:tcBorders>
              <w:top w:val="nil"/>
              <w:left w:val="single" w:sz="8" w:space="0" w:color="000000"/>
              <w:bottom w:val="single" w:sz="8" w:space="0" w:color="000000"/>
              <w:right w:val="single" w:sz="8" w:space="0" w:color="000000"/>
            </w:tcBorders>
            <w:shd w:val="clear" w:color="auto" w:fill="auto"/>
            <w:vAlign w:val="center"/>
          </w:tcPr>
          <w:p w14:paraId="0884F63C" w14:textId="77777777" w:rsidR="0090025E" w:rsidRDefault="0090025E">
            <w:pPr>
              <w:ind w:firstLine="420"/>
              <w:rPr>
                <w:rFonts w:ascii="等线" w:eastAsia="等线" w:hAnsi="等线" w:cs="等线"/>
                <w:sz w:val="21"/>
                <w:szCs w:val="22"/>
              </w:rPr>
            </w:pPr>
          </w:p>
        </w:tc>
        <w:tc>
          <w:tcPr>
            <w:tcW w:w="5480" w:type="dxa"/>
            <w:tcBorders>
              <w:top w:val="nil"/>
              <w:left w:val="nil"/>
              <w:bottom w:val="single" w:sz="8" w:space="0" w:color="000000"/>
              <w:right w:val="single" w:sz="8" w:space="0" w:color="000000"/>
            </w:tcBorders>
            <w:shd w:val="clear" w:color="auto" w:fill="auto"/>
            <w:vAlign w:val="center"/>
          </w:tcPr>
          <w:p w14:paraId="6FE6FFFC" w14:textId="77777777" w:rsidR="0090025E" w:rsidRDefault="00000000">
            <w:pPr>
              <w:widowControl/>
              <w:ind w:firstLine="420"/>
              <w:jc w:val="center"/>
              <w:rPr>
                <w:rFonts w:ascii="仿宋_GB2312" w:hAnsi="Times New Roman"/>
                <w:kern w:val="0"/>
              </w:rPr>
            </w:pPr>
            <w:r>
              <w:rPr>
                <w:rFonts w:ascii="仿宋_GB2312" w:hAnsi="宋体" w:cs="宋体" w:hint="eastAsia"/>
                <w:kern w:val="0"/>
                <w:sz w:val="21"/>
                <w:szCs w:val="21"/>
                <w:lang w:bidi="ar"/>
              </w:rPr>
              <w:t>二次及以上</w:t>
            </w:r>
          </w:p>
        </w:tc>
        <w:tc>
          <w:tcPr>
            <w:tcW w:w="0" w:type="auto"/>
            <w:vMerge/>
            <w:tcBorders>
              <w:top w:val="nil"/>
              <w:left w:val="nil"/>
              <w:bottom w:val="single" w:sz="8" w:space="0" w:color="000000"/>
              <w:right w:val="single" w:sz="8" w:space="0" w:color="000000"/>
            </w:tcBorders>
            <w:shd w:val="clear" w:color="auto" w:fill="auto"/>
            <w:vAlign w:val="center"/>
          </w:tcPr>
          <w:p w14:paraId="0BF75C7D" w14:textId="77777777" w:rsidR="0090025E" w:rsidRDefault="0090025E">
            <w:pPr>
              <w:ind w:firstLine="420"/>
              <w:rPr>
                <w:rFonts w:ascii="等线" w:eastAsia="等线" w:hAnsi="等线" w:cs="等线"/>
                <w:sz w:val="21"/>
                <w:szCs w:val="22"/>
              </w:rPr>
            </w:pPr>
          </w:p>
        </w:tc>
        <w:tc>
          <w:tcPr>
            <w:tcW w:w="0" w:type="auto"/>
            <w:tcBorders>
              <w:top w:val="nil"/>
              <w:left w:val="nil"/>
              <w:bottom w:val="single" w:sz="8" w:space="0" w:color="000000"/>
              <w:right w:val="single" w:sz="8" w:space="0" w:color="000000"/>
            </w:tcBorders>
            <w:shd w:val="clear" w:color="auto" w:fill="auto"/>
            <w:vAlign w:val="center"/>
          </w:tcPr>
          <w:p w14:paraId="2BA3D74A" w14:textId="77777777" w:rsidR="0090025E" w:rsidRDefault="00000000">
            <w:pPr>
              <w:widowControl/>
              <w:ind w:firstLine="420"/>
              <w:jc w:val="center"/>
              <w:rPr>
                <w:rFonts w:ascii="仿宋_GB2312" w:hAnsi="Times New Roman"/>
                <w:kern w:val="0"/>
              </w:rPr>
            </w:pPr>
            <w:r>
              <w:rPr>
                <w:rFonts w:ascii="Times New Roman" w:hAnsi="Times New Roman"/>
                <w:kern w:val="0"/>
                <w:sz w:val="21"/>
                <w:szCs w:val="21"/>
                <w:lang w:bidi="ar"/>
              </w:rPr>
              <w:t>100</w:t>
            </w:r>
            <w:r>
              <w:rPr>
                <w:rFonts w:ascii="仿宋_GB2312" w:hAnsi="Times New Roman" w:hint="eastAsia"/>
                <w:kern w:val="0"/>
                <w:sz w:val="21"/>
                <w:szCs w:val="21"/>
                <w:lang w:bidi="ar"/>
              </w:rPr>
              <w:t>-</w:t>
            </w:r>
            <w:r>
              <w:rPr>
                <w:rFonts w:ascii="Times New Roman" w:hAnsi="Times New Roman"/>
                <w:kern w:val="0"/>
                <w:sz w:val="21"/>
                <w:szCs w:val="21"/>
                <w:lang w:bidi="ar"/>
              </w:rPr>
              <w:t>200</w:t>
            </w:r>
          </w:p>
        </w:tc>
      </w:tr>
    </w:tbl>
    <w:p w14:paraId="233E255B" w14:textId="77777777" w:rsidR="0090025E" w:rsidRDefault="0090025E">
      <w:pPr>
        <w:ind w:firstLine="640"/>
        <w:rPr>
          <w:rFonts w:ascii="仿宋_GB2312" w:cs="仿宋_GB2312"/>
        </w:rPr>
      </w:pPr>
    </w:p>
    <w:p w14:paraId="222BD04E" w14:textId="77777777" w:rsidR="0090025E" w:rsidRDefault="00000000">
      <w:pPr>
        <w:widowControl/>
        <w:ind w:firstLine="420"/>
        <w:jc w:val="left"/>
        <w:rPr>
          <w:rFonts w:ascii="仿宋_GB2312" w:cs="仿宋_GB2312"/>
        </w:rPr>
      </w:pPr>
      <w:r>
        <w:rPr>
          <w:rFonts w:ascii="仿宋_GB2312" w:hAnsi="Calibri" w:cs="Calibri" w:hint="eastAsia"/>
          <w:sz w:val="21"/>
          <w:szCs w:val="21"/>
          <w:lang w:bidi="ar"/>
        </w:rPr>
        <w:br w:type="page"/>
      </w:r>
    </w:p>
    <w:tbl>
      <w:tblPr>
        <w:tblW w:w="15876" w:type="dxa"/>
        <w:jc w:val="center"/>
        <w:tblLook w:val="04A0" w:firstRow="1" w:lastRow="0" w:firstColumn="1" w:lastColumn="0" w:noHBand="0" w:noVBand="1"/>
      </w:tblPr>
      <w:tblGrid>
        <w:gridCol w:w="1140"/>
        <w:gridCol w:w="10218"/>
        <w:gridCol w:w="2055"/>
        <w:gridCol w:w="2463"/>
      </w:tblGrid>
      <w:tr w:rsidR="0090025E" w14:paraId="18B6D101" w14:textId="77777777" w:rsidTr="000C5EA8">
        <w:trPr>
          <w:trHeight w:val="20"/>
          <w:jc w:val="center"/>
        </w:trPr>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5E2F550" w14:textId="77777777" w:rsidR="0090025E" w:rsidRDefault="00000000" w:rsidP="000C5EA8">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lastRenderedPageBreak/>
              <w:t>编    号</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6EE9C1A5" w14:textId="77777777" w:rsidR="0090025E" w:rsidRDefault="00000000" w:rsidP="003873C6">
            <w:pPr>
              <w:widowControl/>
              <w:ind w:firstLine="420"/>
              <w:jc w:val="left"/>
              <w:rPr>
                <w:rFonts w:ascii="仿宋_GB2312" w:hAnsi="等线" w:cs="宋体"/>
                <w:color w:val="000000"/>
                <w:kern w:val="0"/>
              </w:rPr>
            </w:pPr>
            <w:r>
              <w:rPr>
                <w:rFonts w:ascii="Times New Roman" w:hAnsi="Times New Roman"/>
                <w:color w:val="000000"/>
                <w:kern w:val="0"/>
                <w:sz w:val="21"/>
                <w:szCs w:val="21"/>
                <w:lang w:bidi="ar"/>
              </w:rPr>
              <w:t>3202SZ144000</w:t>
            </w:r>
          </w:p>
        </w:tc>
      </w:tr>
      <w:tr w:rsidR="0090025E" w14:paraId="19281097" w14:textId="77777777" w:rsidTr="000C5EA8">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387CC2CB" w14:textId="77777777" w:rsidR="0090025E" w:rsidRDefault="00000000" w:rsidP="000C5EA8">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行为名称</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2549BEC3" w14:textId="77777777" w:rsidR="0090025E" w:rsidRDefault="00000000" w:rsidP="003873C6">
            <w:pPr>
              <w:widowControl/>
              <w:ind w:firstLine="420"/>
              <w:jc w:val="left"/>
              <w:rPr>
                <w:rFonts w:ascii="仿宋_GB2312" w:hAnsi="等线" w:cs="宋体"/>
                <w:color w:val="000000"/>
                <w:kern w:val="0"/>
              </w:rPr>
            </w:pPr>
            <w:r>
              <w:rPr>
                <w:rFonts w:ascii="仿宋_GB2312" w:hAnsi="等线" w:cs="宋体" w:hint="eastAsia"/>
                <w:color w:val="000000"/>
                <w:kern w:val="0"/>
                <w:sz w:val="21"/>
                <w:szCs w:val="21"/>
                <w:lang w:bidi="ar"/>
              </w:rPr>
              <w:t>对未将自行收集、运输和处置方案向市容环境卫生行政主管部门备案的处罚</w:t>
            </w:r>
          </w:p>
        </w:tc>
      </w:tr>
      <w:tr w:rsidR="0090025E" w14:paraId="4275D11A" w14:textId="77777777" w:rsidTr="000C5EA8">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31112ADA" w14:textId="77777777" w:rsidR="0090025E" w:rsidRPr="000C5EA8" w:rsidRDefault="00000000" w:rsidP="000C5EA8">
            <w:pPr>
              <w:widowControl/>
              <w:spacing w:line="240" w:lineRule="atLeast"/>
              <w:ind w:firstLineChars="0" w:firstLine="0"/>
              <w:rPr>
                <w:rFonts w:ascii="仿宋_GB2312" w:hAnsi="等线" w:cs="宋体"/>
                <w:color w:val="000000"/>
                <w:kern w:val="0"/>
                <w:sz w:val="21"/>
                <w:szCs w:val="21"/>
                <w:lang w:bidi="ar"/>
              </w:rPr>
            </w:pPr>
            <w:r>
              <w:rPr>
                <w:rFonts w:ascii="仿宋_GB2312" w:hAnsi="等线" w:cs="宋体" w:hint="eastAsia"/>
                <w:color w:val="000000"/>
                <w:kern w:val="0"/>
                <w:sz w:val="21"/>
                <w:szCs w:val="21"/>
                <w:lang w:bidi="ar"/>
              </w:rPr>
              <w:t>法律依据</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7AA5B74C" w14:textId="77777777" w:rsidR="0090025E" w:rsidRPr="000C5EA8" w:rsidRDefault="00000000" w:rsidP="000C5EA8">
            <w:pPr>
              <w:widowControl/>
              <w:spacing w:line="240" w:lineRule="atLeast"/>
              <w:ind w:firstLineChars="0" w:firstLine="0"/>
              <w:rPr>
                <w:rFonts w:ascii="仿宋_GB2312" w:hAnsi="等线" w:cs="宋体"/>
                <w:color w:val="000000"/>
                <w:kern w:val="0"/>
                <w:sz w:val="21"/>
                <w:szCs w:val="21"/>
                <w:lang w:bidi="ar"/>
              </w:rPr>
            </w:pPr>
            <w:r>
              <w:rPr>
                <w:rFonts w:ascii="仿宋_GB2312" w:hAnsi="等线" w:cs="宋体" w:hint="eastAsia"/>
                <w:color w:val="000000"/>
                <w:kern w:val="0"/>
                <w:sz w:val="21"/>
                <w:szCs w:val="21"/>
                <w:lang w:bidi="ar"/>
              </w:rPr>
              <w:t>【政府规章】《苏州市餐厨垃圾管理办法》（</w:t>
            </w:r>
            <w:r w:rsidRPr="000C5EA8">
              <w:rPr>
                <w:rFonts w:ascii="仿宋_GB2312" w:hAnsi="等线" w:cs="宋体"/>
                <w:color w:val="000000"/>
                <w:kern w:val="0"/>
                <w:sz w:val="21"/>
                <w:szCs w:val="21"/>
                <w:lang w:bidi="ar"/>
              </w:rPr>
              <w:t>2009</w:t>
            </w:r>
            <w:r>
              <w:rPr>
                <w:rFonts w:ascii="仿宋_GB2312" w:hAnsi="等线" w:cs="宋体" w:hint="eastAsia"/>
                <w:color w:val="000000"/>
                <w:kern w:val="0"/>
                <w:sz w:val="21"/>
                <w:szCs w:val="21"/>
                <w:lang w:bidi="ar"/>
              </w:rPr>
              <w:t>年苏州市人民政府第</w:t>
            </w:r>
            <w:r w:rsidRPr="000C5EA8">
              <w:rPr>
                <w:rFonts w:ascii="仿宋_GB2312" w:hAnsi="等线" w:cs="宋体"/>
                <w:color w:val="000000"/>
                <w:kern w:val="0"/>
                <w:sz w:val="21"/>
                <w:szCs w:val="21"/>
                <w:lang w:bidi="ar"/>
              </w:rPr>
              <w:t>110</w:t>
            </w:r>
            <w:r>
              <w:rPr>
                <w:rFonts w:ascii="仿宋_GB2312" w:hAnsi="等线" w:cs="宋体" w:hint="eastAsia"/>
                <w:color w:val="000000"/>
                <w:kern w:val="0"/>
                <w:sz w:val="21"/>
                <w:szCs w:val="21"/>
                <w:lang w:bidi="ar"/>
              </w:rPr>
              <w:t>号令）</w:t>
            </w:r>
            <w:r>
              <w:rPr>
                <w:rFonts w:ascii="仿宋_GB2312" w:hAnsi="等线" w:cs="宋体" w:hint="eastAsia"/>
                <w:color w:val="000000"/>
                <w:kern w:val="0"/>
                <w:sz w:val="21"/>
                <w:szCs w:val="21"/>
                <w:lang w:bidi="ar"/>
              </w:rPr>
              <w:br/>
              <w:t xml:space="preserve">  第四条  </w:t>
            </w:r>
            <w:proofErr w:type="gramStart"/>
            <w:r>
              <w:rPr>
                <w:rFonts w:ascii="仿宋_GB2312" w:hAnsi="等线" w:cs="宋体" w:hint="eastAsia"/>
                <w:color w:val="000000"/>
                <w:kern w:val="0"/>
                <w:sz w:val="21"/>
                <w:szCs w:val="21"/>
                <w:lang w:bidi="ar"/>
              </w:rPr>
              <w:t>市</w:t>
            </w:r>
            <w:proofErr w:type="gramEnd"/>
            <w:r>
              <w:rPr>
                <w:rFonts w:ascii="仿宋_GB2312" w:hAnsi="等线" w:cs="宋体" w:hint="eastAsia"/>
                <w:color w:val="000000"/>
                <w:kern w:val="0"/>
                <w:sz w:val="21"/>
                <w:szCs w:val="21"/>
                <w:lang w:bidi="ar"/>
              </w:rPr>
              <w:t>市容环境卫生行政主管部门负责本行政区域内有关餐厨垃圾的监督管理工作。</w:t>
            </w:r>
            <w:r>
              <w:rPr>
                <w:rFonts w:ascii="仿宋_GB2312" w:hAnsi="等线" w:cs="宋体" w:hint="eastAsia"/>
                <w:color w:val="000000"/>
                <w:kern w:val="0"/>
                <w:sz w:val="21"/>
                <w:szCs w:val="21"/>
                <w:lang w:bidi="ar"/>
              </w:rPr>
              <w:br/>
              <w:t xml:space="preserve">  县级市、区市容环境卫生行政主管部门根据管理权限，负责本辖区内有关餐厨垃圾的监督管理工作。</w:t>
            </w:r>
            <w:r>
              <w:rPr>
                <w:rFonts w:ascii="仿宋_GB2312" w:hAnsi="等线" w:cs="宋体" w:hint="eastAsia"/>
                <w:color w:val="000000"/>
                <w:kern w:val="0"/>
                <w:sz w:val="21"/>
                <w:szCs w:val="21"/>
                <w:lang w:bidi="ar"/>
              </w:rPr>
              <w:br/>
              <w:t xml:space="preserve">  发改、经信、公安、财政、水利（水务）、农业、商务、卫生、环保、食药监、物价、工商、质监等行政主管部门应当按照各自职责，做好餐厨垃圾的监督管理工作。</w:t>
            </w:r>
            <w:r>
              <w:rPr>
                <w:rFonts w:ascii="仿宋_GB2312" w:hAnsi="等线" w:cs="宋体" w:hint="eastAsia"/>
                <w:color w:val="000000"/>
                <w:kern w:val="0"/>
                <w:sz w:val="21"/>
                <w:szCs w:val="21"/>
                <w:lang w:bidi="ar"/>
              </w:rPr>
              <w:br/>
              <w:t xml:space="preserve">  第十四条 食品生产经营者应当和具有经营性收集、运输服务许可证的收</w:t>
            </w:r>
            <w:proofErr w:type="gramStart"/>
            <w:r>
              <w:rPr>
                <w:rFonts w:ascii="仿宋_GB2312" w:hAnsi="等线" w:cs="宋体" w:hint="eastAsia"/>
                <w:color w:val="000000"/>
                <w:kern w:val="0"/>
                <w:sz w:val="21"/>
                <w:szCs w:val="21"/>
                <w:lang w:bidi="ar"/>
              </w:rPr>
              <w:t>运单位签订</w:t>
            </w:r>
            <w:proofErr w:type="gramEnd"/>
            <w:r>
              <w:rPr>
                <w:rFonts w:ascii="仿宋_GB2312" w:hAnsi="等线" w:cs="宋体" w:hint="eastAsia"/>
                <w:color w:val="000000"/>
                <w:kern w:val="0"/>
                <w:sz w:val="21"/>
                <w:szCs w:val="21"/>
                <w:lang w:bidi="ar"/>
              </w:rPr>
              <w:t xml:space="preserve">餐厨垃圾收运合同，报所在地市容环境卫生行政主管部门备案。食品生产经营者在向环保、食药监、质监等部门办理有关手续和年审时，应当提供餐厨垃圾收运合同；自行收运、处置餐厨垃圾的单位，应当提供已备案的收集、运输和处置方案。  </w:t>
            </w:r>
            <w:r>
              <w:rPr>
                <w:rFonts w:ascii="仿宋_GB2312" w:hAnsi="等线" w:cs="宋体" w:hint="eastAsia"/>
                <w:color w:val="000000"/>
                <w:kern w:val="0"/>
                <w:sz w:val="21"/>
                <w:szCs w:val="21"/>
                <w:lang w:bidi="ar"/>
              </w:rPr>
              <w:br/>
              <w:t xml:space="preserve">  第二十条  违反本办法规定，有下列行为之一的，由市容环境卫生行政主管部门责令限期改正，逾期不改正的，可处以</w:t>
            </w:r>
            <w:r w:rsidRPr="000C5EA8">
              <w:rPr>
                <w:rFonts w:ascii="仿宋_GB2312" w:hAnsi="等线" w:cs="宋体"/>
                <w:color w:val="000000"/>
                <w:kern w:val="0"/>
                <w:sz w:val="21"/>
                <w:szCs w:val="21"/>
                <w:lang w:bidi="ar"/>
              </w:rPr>
              <w:t>1000</w:t>
            </w:r>
            <w:r>
              <w:rPr>
                <w:rFonts w:ascii="仿宋_GB2312" w:hAnsi="等线" w:cs="宋体" w:hint="eastAsia"/>
                <w:color w:val="000000"/>
                <w:kern w:val="0"/>
                <w:sz w:val="21"/>
                <w:szCs w:val="21"/>
                <w:lang w:bidi="ar"/>
              </w:rPr>
              <w:t>元以上</w:t>
            </w:r>
            <w:r w:rsidRPr="000C5EA8">
              <w:rPr>
                <w:rFonts w:ascii="仿宋_GB2312" w:hAnsi="等线" w:cs="宋体"/>
                <w:color w:val="000000"/>
                <w:kern w:val="0"/>
                <w:sz w:val="21"/>
                <w:szCs w:val="21"/>
                <w:lang w:bidi="ar"/>
              </w:rPr>
              <w:t>1</w:t>
            </w:r>
            <w:r>
              <w:rPr>
                <w:rFonts w:ascii="仿宋_GB2312" w:hAnsi="等线" w:cs="宋体" w:hint="eastAsia"/>
                <w:color w:val="000000"/>
                <w:kern w:val="0"/>
                <w:sz w:val="21"/>
                <w:szCs w:val="21"/>
                <w:lang w:bidi="ar"/>
              </w:rPr>
              <w:t>万以下罚款：（三）未将自行收集、运输和处置方案向市容环境卫生行政主管部门备案的；</w:t>
            </w:r>
          </w:p>
        </w:tc>
      </w:tr>
      <w:tr w:rsidR="0090025E" w14:paraId="426FC08E" w14:textId="77777777" w:rsidTr="000C5EA8">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3CE39AE7" w14:textId="77777777" w:rsidR="0090025E" w:rsidRDefault="00000000" w:rsidP="000C5EA8">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处罚种类</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02BA5C33"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罚款</w:t>
            </w:r>
          </w:p>
        </w:tc>
      </w:tr>
      <w:tr w:rsidR="0090025E" w14:paraId="74623EB0" w14:textId="77777777" w:rsidTr="000C5EA8">
        <w:trPr>
          <w:trHeight w:val="20"/>
          <w:jc w:val="center"/>
        </w:trPr>
        <w:tc>
          <w:tcPr>
            <w:tcW w:w="0" w:type="auto"/>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543AF1FC"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裁量基准</w:t>
            </w:r>
          </w:p>
        </w:tc>
      </w:tr>
      <w:tr w:rsidR="0090025E" w14:paraId="3B7E5444" w14:textId="77777777" w:rsidTr="000C5EA8">
        <w:trPr>
          <w:trHeight w:val="20"/>
          <w:jc w:val="center"/>
        </w:trPr>
        <w:tc>
          <w:tcPr>
            <w:tcW w:w="1140" w:type="dxa"/>
            <w:vMerge w:val="restart"/>
            <w:tcBorders>
              <w:top w:val="nil"/>
              <w:left w:val="single" w:sz="8" w:space="0" w:color="000000"/>
              <w:bottom w:val="single" w:sz="8" w:space="0" w:color="000000"/>
              <w:right w:val="single" w:sz="8" w:space="0" w:color="000000"/>
            </w:tcBorders>
            <w:shd w:val="clear" w:color="auto" w:fill="auto"/>
            <w:vAlign w:val="center"/>
          </w:tcPr>
          <w:p w14:paraId="780BE696"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情形描述</w:t>
            </w:r>
          </w:p>
        </w:tc>
        <w:tc>
          <w:tcPr>
            <w:tcW w:w="5251" w:type="dxa"/>
            <w:tcBorders>
              <w:top w:val="nil"/>
              <w:left w:val="nil"/>
              <w:bottom w:val="single" w:sz="8" w:space="0" w:color="000000"/>
              <w:right w:val="single" w:sz="8" w:space="0" w:color="000000"/>
            </w:tcBorders>
            <w:shd w:val="clear" w:color="auto" w:fill="auto"/>
            <w:vAlign w:val="center"/>
          </w:tcPr>
          <w:p w14:paraId="7B9A040C"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第一次</w:t>
            </w:r>
          </w:p>
        </w:tc>
        <w:tc>
          <w:tcPr>
            <w:tcW w:w="0" w:type="auto"/>
            <w:vMerge w:val="restart"/>
            <w:tcBorders>
              <w:top w:val="nil"/>
              <w:left w:val="nil"/>
              <w:bottom w:val="single" w:sz="8" w:space="0" w:color="000000"/>
              <w:right w:val="single" w:sz="8" w:space="0" w:color="000000"/>
            </w:tcBorders>
            <w:shd w:val="clear" w:color="auto" w:fill="auto"/>
            <w:vAlign w:val="center"/>
          </w:tcPr>
          <w:p w14:paraId="5E9A2E6D"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裁量幅度</w:t>
            </w:r>
          </w:p>
        </w:tc>
        <w:tc>
          <w:tcPr>
            <w:tcW w:w="0" w:type="auto"/>
            <w:tcBorders>
              <w:top w:val="nil"/>
              <w:left w:val="nil"/>
              <w:bottom w:val="single" w:sz="8" w:space="0" w:color="000000"/>
              <w:right w:val="single" w:sz="8" w:space="0" w:color="000000"/>
            </w:tcBorders>
            <w:shd w:val="clear" w:color="auto" w:fill="auto"/>
            <w:vAlign w:val="center"/>
          </w:tcPr>
          <w:p w14:paraId="5BF4055B" w14:textId="77777777" w:rsidR="0090025E" w:rsidRDefault="00000000">
            <w:pPr>
              <w:widowControl/>
              <w:ind w:firstLine="420"/>
              <w:jc w:val="center"/>
              <w:rPr>
                <w:rFonts w:ascii="仿宋_GB2312" w:hAnsi="等线" w:cs="宋体"/>
                <w:color w:val="000000"/>
                <w:kern w:val="0"/>
              </w:rPr>
            </w:pPr>
            <w:r>
              <w:rPr>
                <w:rFonts w:ascii="Times New Roman" w:hAnsi="Times New Roman"/>
                <w:color w:val="000000"/>
                <w:kern w:val="0"/>
                <w:sz w:val="21"/>
                <w:szCs w:val="21"/>
                <w:lang w:bidi="ar"/>
              </w:rPr>
              <w:t>1000</w:t>
            </w:r>
            <w:r>
              <w:rPr>
                <w:rFonts w:ascii="仿宋_GB2312" w:hAnsi="等线" w:cs="宋体" w:hint="eastAsia"/>
                <w:color w:val="000000"/>
                <w:kern w:val="0"/>
                <w:sz w:val="21"/>
                <w:szCs w:val="21"/>
                <w:lang w:bidi="ar"/>
              </w:rPr>
              <w:t>-</w:t>
            </w:r>
            <w:r>
              <w:rPr>
                <w:rFonts w:ascii="Times New Roman" w:hAnsi="Times New Roman"/>
                <w:color w:val="000000"/>
                <w:kern w:val="0"/>
                <w:sz w:val="21"/>
                <w:szCs w:val="21"/>
                <w:lang w:bidi="ar"/>
              </w:rPr>
              <w:t>5000</w:t>
            </w:r>
          </w:p>
        </w:tc>
      </w:tr>
      <w:tr w:rsidR="0090025E" w14:paraId="715405C3" w14:textId="77777777" w:rsidTr="000C5EA8">
        <w:trPr>
          <w:trHeight w:val="20"/>
          <w:jc w:val="center"/>
        </w:trPr>
        <w:tc>
          <w:tcPr>
            <w:tcW w:w="1140" w:type="dxa"/>
            <w:vMerge/>
            <w:tcBorders>
              <w:top w:val="nil"/>
              <w:left w:val="single" w:sz="8" w:space="0" w:color="000000"/>
              <w:bottom w:val="single" w:sz="8" w:space="0" w:color="000000"/>
              <w:right w:val="single" w:sz="8" w:space="0" w:color="000000"/>
            </w:tcBorders>
            <w:shd w:val="clear" w:color="auto" w:fill="auto"/>
            <w:vAlign w:val="center"/>
          </w:tcPr>
          <w:p w14:paraId="7873973B" w14:textId="77777777" w:rsidR="0090025E" w:rsidRDefault="0090025E">
            <w:pPr>
              <w:ind w:firstLine="420"/>
              <w:rPr>
                <w:rFonts w:ascii="等线" w:eastAsia="等线" w:hAnsi="等线" w:cs="等线"/>
                <w:sz w:val="21"/>
                <w:szCs w:val="22"/>
              </w:rPr>
            </w:pPr>
          </w:p>
        </w:tc>
        <w:tc>
          <w:tcPr>
            <w:tcW w:w="5251" w:type="dxa"/>
            <w:tcBorders>
              <w:top w:val="nil"/>
              <w:left w:val="nil"/>
              <w:bottom w:val="single" w:sz="8" w:space="0" w:color="000000"/>
              <w:right w:val="single" w:sz="8" w:space="0" w:color="000000"/>
            </w:tcBorders>
            <w:shd w:val="clear" w:color="auto" w:fill="auto"/>
            <w:vAlign w:val="center"/>
          </w:tcPr>
          <w:p w14:paraId="057DAD2C" w14:textId="77777777" w:rsidR="0090025E" w:rsidRDefault="00000000">
            <w:pPr>
              <w:widowControl/>
              <w:ind w:firstLine="420"/>
              <w:jc w:val="center"/>
              <w:rPr>
                <w:rFonts w:ascii="仿宋_GB2312" w:hAnsi="Times New Roman"/>
                <w:kern w:val="0"/>
              </w:rPr>
            </w:pPr>
            <w:r>
              <w:rPr>
                <w:rFonts w:ascii="仿宋_GB2312" w:hAnsi="宋体" w:cs="宋体" w:hint="eastAsia"/>
                <w:kern w:val="0"/>
                <w:sz w:val="21"/>
                <w:szCs w:val="21"/>
                <w:lang w:bidi="ar"/>
              </w:rPr>
              <w:t>第二次及以上</w:t>
            </w:r>
          </w:p>
        </w:tc>
        <w:tc>
          <w:tcPr>
            <w:tcW w:w="0" w:type="auto"/>
            <w:vMerge/>
            <w:tcBorders>
              <w:top w:val="nil"/>
              <w:left w:val="nil"/>
              <w:bottom w:val="single" w:sz="8" w:space="0" w:color="000000"/>
              <w:right w:val="single" w:sz="8" w:space="0" w:color="000000"/>
            </w:tcBorders>
            <w:shd w:val="clear" w:color="auto" w:fill="auto"/>
            <w:vAlign w:val="center"/>
          </w:tcPr>
          <w:p w14:paraId="4169127A" w14:textId="77777777" w:rsidR="0090025E" w:rsidRDefault="0090025E">
            <w:pPr>
              <w:ind w:firstLine="420"/>
              <w:rPr>
                <w:rFonts w:ascii="等线" w:eastAsia="等线" w:hAnsi="等线" w:cs="等线"/>
                <w:sz w:val="21"/>
                <w:szCs w:val="22"/>
              </w:rPr>
            </w:pPr>
          </w:p>
        </w:tc>
        <w:tc>
          <w:tcPr>
            <w:tcW w:w="0" w:type="auto"/>
            <w:tcBorders>
              <w:top w:val="nil"/>
              <w:left w:val="nil"/>
              <w:bottom w:val="single" w:sz="8" w:space="0" w:color="000000"/>
              <w:right w:val="single" w:sz="8" w:space="0" w:color="000000"/>
            </w:tcBorders>
            <w:shd w:val="clear" w:color="auto" w:fill="auto"/>
            <w:vAlign w:val="center"/>
          </w:tcPr>
          <w:p w14:paraId="76F6B393" w14:textId="77777777" w:rsidR="0090025E" w:rsidRDefault="00000000">
            <w:pPr>
              <w:widowControl/>
              <w:ind w:firstLine="420"/>
              <w:jc w:val="center"/>
              <w:rPr>
                <w:rFonts w:ascii="仿宋_GB2312" w:hAnsi="Times New Roman"/>
                <w:kern w:val="0"/>
              </w:rPr>
            </w:pPr>
            <w:r>
              <w:rPr>
                <w:rFonts w:ascii="Times New Roman" w:hAnsi="Times New Roman"/>
                <w:kern w:val="0"/>
                <w:sz w:val="21"/>
                <w:szCs w:val="21"/>
                <w:lang w:bidi="ar"/>
              </w:rPr>
              <w:t>5000</w:t>
            </w:r>
            <w:r>
              <w:rPr>
                <w:rFonts w:ascii="仿宋_GB2312" w:hAnsi="Times New Roman" w:hint="eastAsia"/>
                <w:kern w:val="0"/>
                <w:sz w:val="21"/>
                <w:szCs w:val="21"/>
                <w:lang w:bidi="ar"/>
              </w:rPr>
              <w:t>-</w:t>
            </w:r>
            <w:r>
              <w:rPr>
                <w:rFonts w:ascii="Times New Roman" w:hAnsi="Times New Roman"/>
                <w:kern w:val="0"/>
                <w:sz w:val="21"/>
                <w:szCs w:val="21"/>
                <w:lang w:bidi="ar"/>
              </w:rPr>
              <w:t>10000</w:t>
            </w:r>
          </w:p>
        </w:tc>
      </w:tr>
    </w:tbl>
    <w:p w14:paraId="3F6DF151" w14:textId="77777777" w:rsidR="0090025E" w:rsidRDefault="0090025E">
      <w:pPr>
        <w:ind w:firstLine="640"/>
        <w:rPr>
          <w:rFonts w:ascii="仿宋_GB2312" w:cs="仿宋_GB2312"/>
        </w:rPr>
      </w:pPr>
    </w:p>
    <w:p w14:paraId="77CF846B" w14:textId="77777777" w:rsidR="0090025E" w:rsidRDefault="00000000">
      <w:pPr>
        <w:widowControl/>
        <w:ind w:firstLine="420"/>
        <w:jc w:val="left"/>
        <w:rPr>
          <w:rFonts w:ascii="仿宋_GB2312" w:cs="仿宋_GB2312"/>
        </w:rPr>
      </w:pPr>
      <w:r>
        <w:rPr>
          <w:rFonts w:ascii="仿宋_GB2312" w:hAnsi="Calibri" w:cs="Calibri" w:hint="eastAsia"/>
          <w:sz w:val="21"/>
          <w:szCs w:val="21"/>
          <w:lang w:bidi="ar"/>
        </w:rPr>
        <w:br w:type="page"/>
      </w:r>
    </w:p>
    <w:tbl>
      <w:tblPr>
        <w:tblW w:w="15876" w:type="dxa"/>
        <w:jc w:val="center"/>
        <w:tblLook w:val="04A0" w:firstRow="1" w:lastRow="0" w:firstColumn="1" w:lastColumn="0" w:noHBand="0" w:noVBand="1"/>
      </w:tblPr>
      <w:tblGrid>
        <w:gridCol w:w="1140"/>
        <w:gridCol w:w="9887"/>
        <w:gridCol w:w="2110"/>
        <w:gridCol w:w="2739"/>
      </w:tblGrid>
      <w:tr w:rsidR="0090025E" w14:paraId="760B9F2F" w14:textId="77777777" w:rsidTr="000C5EA8">
        <w:trPr>
          <w:trHeight w:val="20"/>
          <w:jc w:val="center"/>
        </w:trPr>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F17EE76" w14:textId="77777777" w:rsidR="0090025E" w:rsidRDefault="00000000" w:rsidP="000C5EA8">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lastRenderedPageBreak/>
              <w:t>编    号</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04240CCC" w14:textId="77777777" w:rsidR="0090025E" w:rsidRDefault="00000000" w:rsidP="000C5EA8">
            <w:pPr>
              <w:widowControl/>
              <w:ind w:firstLine="420"/>
              <w:jc w:val="left"/>
              <w:rPr>
                <w:rFonts w:ascii="仿宋_GB2312" w:hAnsi="等线" w:cs="宋体"/>
                <w:color w:val="000000"/>
                <w:kern w:val="0"/>
              </w:rPr>
            </w:pPr>
            <w:r>
              <w:rPr>
                <w:rFonts w:ascii="Times New Roman" w:hAnsi="Times New Roman"/>
                <w:color w:val="000000"/>
                <w:kern w:val="0"/>
                <w:sz w:val="21"/>
                <w:szCs w:val="21"/>
                <w:lang w:bidi="ar"/>
              </w:rPr>
              <w:t>3202SZ146000</w:t>
            </w:r>
          </w:p>
        </w:tc>
      </w:tr>
      <w:tr w:rsidR="0090025E" w14:paraId="07C24CC9" w14:textId="77777777" w:rsidTr="000C5EA8">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36E6CD4E" w14:textId="77777777" w:rsidR="0090025E" w:rsidRDefault="00000000" w:rsidP="000C5EA8">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行为名称</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4F5EED4C" w14:textId="77777777" w:rsidR="0090025E" w:rsidRDefault="00000000" w:rsidP="000C5EA8">
            <w:pPr>
              <w:widowControl/>
              <w:ind w:firstLine="420"/>
              <w:jc w:val="left"/>
              <w:rPr>
                <w:rFonts w:ascii="仿宋_GB2312" w:hAnsi="等线" w:cs="宋体"/>
                <w:color w:val="000000"/>
                <w:kern w:val="0"/>
              </w:rPr>
            </w:pPr>
            <w:r>
              <w:rPr>
                <w:rFonts w:ascii="仿宋_GB2312" w:hAnsi="等线" w:cs="宋体" w:hint="eastAsia"/>
                <w:color w:val="000000"/>
                <w:kern w:val="0"/>
                <w:sz w:val="21"/>
                <w:szCs w:val="21"/>
                <w:lang w:bidi="ar"/>
              </w:rPr>
              <w:t>对餐厨垃圾处置单位设备停产检修，未在规定时间内报告的处罚</w:t>
            </w:r>
          </w:p>
        </w:tc>
      </w:tr>
      <w:tr w:rsidR="0090025E" w14:paraId="4BD759B0" w14:textId="77777777" w:rsidTr="000C5EA8">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44087C22" w14:textId="77777777" w:rsidR="0090025E" w:rsidRDefault="00000000" w:rsidP="003325D3">
            <w:pPr>
              <w:widowControl/>
              <w:spacing w:line="240" w:lineRule="atLeast"/>
              <w:ind w:firstLineChars="0" w:firstLine="0"/>
              <w:rPr>
                <w:rFonts w:ascii="仿宋_GB2312" w:hAnsi="等线" w:cs="宋体"/>
                <w:color w:val="000000"/>
                <w:kern w:val="0"/>
              </w:rPr>
            </w:pPr>
            <w:r>
              <w:rPr>
                <w:rFonts w:ascii="仿宋_GB2312" w:hAnsi="等线" w:cs="宋体" w:hint="eastAsia"/>
                <w:color w:val="000000"/>
                <w:kern w:val="0"/>
                <w:sz w:val="21"/>
                <w:szCs w:val="21"/>
                <w:lang w:bidi="ar"/>
              </w:rPr>
              <w:t>法律依据</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148EF846" w14:textId="77777777" w:rsidR="0090025E" w:rsidRDefault="00000000" w:rsidP="003325D3">
            <w:pPr>
              <w:widowControl/>
              <w:spacing w:line="240" w:lineRule="atLeast"/>
              <w:ind w:firstLineChars="0" w:firstLine="0"/>
              <w:jc w:val="left"/>
              <w:rPr>
                <w:rFonts w:ascii="仿宋_GB2312" w:hAnsi="等线" w:cs="宋体"/>
                <w:color w:val="000000"/>
                <w:kern w:val="0"/>
              </w:rPr>
            </w:pPr>
            <w:r>
              <w:rPr>
                <w:rFonts w:ascii="仿宋_GB2312" w:hAnsi="等线" w:cs="宋体" w:hint="eastAsia"/>
                <w:color w:val="000000"/>
                <w:kern w:val="0"/>
                <w:sz w:val="21"/>
                <w:szCs w:val="21"/>
                <w:lang w:bidi="ar"/>
              </w:rPr>
              <w:t>【政府规章】《苏州市餐厨垃圾管理办法》（</w:t>
            </w:r>
            <w:r>
              <w:rPr>
                <w:rFonts w:ascii="Times New Roman" w:hAnsi="Times New Roman"/>
                <w:color w:val="000000"/>
                <w:kern w:val="0"/>
                <w:sz w:val="21"/>
                <w:szCs w:val="21"/>
                <w:lang w:bidi="ar"/>
              </w:rPr>
              <w:t>2009</w:t>
            </w:r>
            <w:r>
              <w:rPr>
                <w:rFonts w:ascii="仿宋_GB2312" w:hAnsi="等线" w:cs="宋体" w:hint="eastAsia"/>
                <w:color w:val="000000"/>
                <w:kern w:val="0"/>
                <w:sz w:val="21"/>
                <w:szCs w:val="21"/>
                <w:lang w:bidi="ar"/>
              </w:rPr>
              <w:t>年苏州市人民政府第</w:t>
            </w:r>
            <w:r>
              <w:rPr>
                <w:rFonts w:ascii="Times New Roman" w:hAnsi="Times New Roman"/>
                <w:color w:val="000000"/>
                <w:kern w:val="0"/>
                <w:sz w:val="21"/>
                <w:szCs w:val="21"/>
                <w:lang w:bidi="ar"/>
              </w:rPr>
              <w:t>110</w:t>
            </w:r>
            <w:r>
              <w:rPr>
                <w:rFonts w:ascii="仿宋_GB2312" w:hAnsi="等线" w:cs="宋体" w:hint="eastAsia"/>
                <w:color w:val="000000"/>
                <w:kern w:val="0"/>
                <w:sz w:val="21"/>
                <w:szCs w:val="21"/>
                <w:lang w:bidi="ar"/>
              </w:rPr>
              <w:t>号令）</w:t>
            </w:r>
            <w:r>
              <w:rPr>
                <w:rFonts w:ascii="仿宋_GB2312" w:hAnsi="等线" w:cs="宋体" w:hint="eastAsia"/>
                <w:color w:val="000000"/>
                <w:kern w:val="0"/>
                <w:sz w:val="21"/>
                <w:szCs w:val="21"/>
                <w:lang w:bidi="ar"/>
              </w:rPr>
              <w:br/>
              <w:t xml:space="preserve">  第四条  </w:t>
            </w:r>
            <w:proofErr w:type="gramStart"/>
            <w:r>
              <w:rPr>
                <w:rFonts w:ascii="仿宋_GB2312" w:hAnsi="等线" w:cs="宋体" w:hint="eastAsia"/>
                <w:color w:val="000000"/>
                <w:kern w:val="0"/>
                <w:sz w:val="21"/>
                <w:szCs w:val="21"/>
                <w:lang w:bidi="ar"/>
              </w:rPr>
              <w:t>市</w:t>
            </w:r>
            <w:proofErr w:type="gramEnd"/>
            <w:r>
              <w:rPr>
                <w:rFonts w:ascii="仿宋_GB2312" w:hAnsi="等线" w:cs="宋体" w:hint="eastAsia"/>
                <w:color w:val="000000"/>
                <w:kern w:val="0"/>
                <w:sz w:val="21"/>
                <w:szCs w:val="21"/>
                <w:lang w:bidi="ar"/>
              </w:rPr>
              <w:t>市容环境卫生行政主管部门负责本行政区域内有关餐厨垃圾的监督管理工作。</w:t>
            </w:r>
            <w:r>
              <w:rPr>
                <w:rFonts w:ascii="仿宋_GB2312" w:hAnsi="等线" w:cs="宋体" w:hint="eastAsia"/>
                <w:color w:val="000000"/>
                <w:kern w:val="0"/>
                <w:sz w:val="21"/>
                <w:szCs w:val="21"/>
                <w:lang w:bidi="ar"/>
              </w:rPr>
              <w:br/>
              <w:t xml:space="preserve">  县级市、区市容环境卫生行政主管部门根据管理权限，负责本辖区内有关餐厨垃圾的监督管理工作。</w:t>
            </w:r>
            <w:r>
              <w:rPr>
                <w:rFonts w:ascii="仿宋_GB2312" w:hAnsi="等线" w:cs="宋体" w:hint="eastAsia"/>
                <w:color w:val="000000"/>
                <w:kern w:val="0"/>
                <w:sz w:val="21"/>
                <w:szCs w:val="21"/>
                <w:lang w:bidi="ar"/>
              </w:rPr>
              <w:br/>
              <w:t xml:space="preserve">  发改、经信、公安、财政、水利（水务）、农业、商务、卫生、环保、食药监、物价、工商、质监等行政主管部门应当按照各自职责，做好餐厨垃圾的监督管理工作。</w:t>
            </w:r>
            <w:r>
              <w:rPr>
                <w:rFonts w:ascii="仿宋_GB2312" w:hAnsi="等线" w:cs="宋体" w:hint="eastAsia"/>
                <w:color w:val="000000"/>
                <w:kern w:val="0"/>
                <w:sz w:val="21"/>
                <w:szCs w:val="21"/>
                <w:lang w:bidi="ar"/>
              </w:rPr>
              <w:br/>
              <w:t xml:space="preserve">  第十二条第二款  餐厨垃圾处置单位应当保持处理设施持续稳定运行，设备停产检修应当提前</w:t>
            </w:r>
            <w:r>
              <w:rPr>
                <w:rFonts w:ascii="Times New Roman" w:hAnsi="Times New Roman"/>
                <w:color w:val="000000"/>
                <w:kern w:val="0"/>
                <w:sz w:val="21"/>
                <w:szCs w:val="21"/>
                <w:lang w:bidi="ar"/>
              </w:rPr>
              <w:t>15</w:t>
            </w:r>
            <w:r>
              <w:rPr>
                <w:rFonts w:ascii="仿宋_GB2312" w:hAnsi="等线" w:cs="宋体" w:hint="eastAsia"/>
                <w:color w:val="000000"/>
                <w:kern w:val="0"/>
                <w:sz w:val="21"/>
                <w:szCs w:val="21"/>
                <w:lang w:bidi="ar"/>
              </w:rPr>
              <w:t>天书</w:t>
            </w:r>
            <w:proofErr w:type="gramStart"/>
            <w:r>
              <w:rPr>
                <w:rFonts w:ascii="仿宋_GB2312" w:hAnsi="等线" w:cs="宋体" w:hint="eastAsia"/>
                <w:color w:val="000000"/>
                <w:kern w:val="0"/>
                <w:sz w:val="21"/>
                <w:szCs w:val="21"/>
                <w:lang w:bidi="ar"/>
              </w:rPr>
              <w:t>面报告市容</w:t>
            </w:r>
            <w:proofErr w:type="gramEnd"/>
            <w:r>
              <w:rPr>
                <w:rFonts w:ascii="仿宋_GB2312" w:hAnsi="等线" w:cs="宋体" w:hint="eastAsia"/>
                <w:color w:val="000000"/>
                <w:kern w:val="0"/>
                <w:sz w:val="21"/>
                <w:szCs w:val="21"/>
                <w:lang w:bidi="ar"/>
              </w:rPr>
              <w:t xml:space="preserve">环境卫生行政主管部门。    </w:t>
            </w:r>
            <w:r>
              <w:rPr>
                <w:rFonts w:ascii="仿宋_GB2312" w:hAnsi="等线" w:cs="宋体" w:hint="eastAsia"/>
                <w:color w:val="000000"/>
                <w:kern w:val="0"/>
                <w:sz w:val="21"/>
                <w:szCs w:val="21"/>
                <w:lang w:bidi="ar"/>
              </w:rPr>
              <w:br/>
              <w:t xml:space="preserve">  第二十一条  违反本办法规定，餐厨垃圾处置单位设备停产检修，未在规定时间内报告的，由市容环境卫生行政主管部门处以</w:t>
            </w:r>
            <w:r>
              <w:rPr>
                <w:rFonts w:ascii="Times New Roman" w:hAnsi="Times New Roman"/>
                <w:color w:val="000000"/>
                <w:kern w:val="0"/>
                <w:sz w:val="21"/>
                <w:szCs w:val="21"/>
                <w:lang w:bidi="ar"/>
              </w:rPr>
              <w:t>5000</w:t>
            </w:r>
            <w:r>
              <w:rPr>
                <w:rFonts w:ascii="仿宋_GB2312" w:hAnsi="等线" w:cs="宋体" w:hint="eastAsia"/>
                <w:color w:val="000000"/>
                <w:kern w:val="0"/>
                <w:sz w:val="21"/>
                <w:szCs w:val="21"/>
                <w:lang w:bidi="ar"/>
              </w:rPr>
              <w:t>元以上</w:t>
            </w:r>
            <w:r>
              <w:rPr>
                <w:rFonts w:ascii="Times New Roman" w:hAnsi="Times New Roman"/>
                <w:color w:val="000000"/>
                <w:kern w:val="0"/>
                <w:sz w:val="21"/>
                <w:szCs w:val="21"/>
                <w:lang w:bidi="ar"/>
              </w:rPr>
              <w:t>3</w:t>
            </w:r>
            <w:r>
              <w:rPr>
                <w:rFonts w:ascii="仿宋_GB2312" w:hAnsi="等线" w:cs="宋体" w:hint="eastAsia"/>
                <w:color w:val="000000"/>
                <w:kern w:val="0"/>
                <w:sz w:val="21"/>
                <w:szCs w:val="21"/>
                <w:lang w:bidi="ar"/>
              </w:rPr>
              <w:t>万元以下罚款。</w:t>
            </w:r>
          </w:p>
        </w:tc>
      </w:tr>
      <w:tr w:rsidR="0090025E" w14:paraId="5C55158D" w14:textId="77777777" w:rsidTr="000C5EA8">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1F98A0FD" w14:textId="77777777" w:rsidR="0090025E" w:rsidRDefault="00000000" w:rsidP="000C5EA8">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处罚种类</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3D64BA8A"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罚款</w:t>
            </w:r>
          </w:p>
        </w:tc>
      </w:tr>
      <w:tr w:rsidR="0090025E" w14:paraId="7C5F5ED3" w14:textId="77777777" w:rsidTr="000C5EA8">
        <w:trPr>
          <w:trHeight w:val="20"/>
          <w:jc w:val="center"/>
        </w:trPr>
        <w:tc>
          <w:tcPr>
            <w:tcW w:w="0" w:type="auto"/>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47289EC2"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裁量基准</w:t>
            </w:r>
          </w:p>
        </w:tc>
      </w:tr>
      <w:tr w:rsidR="0090025E" w14:paraId="32650577" w14:textId="77777777" w:rsidTr="000C5EA8">
        <w:trPr>
          <w:trHeight w:val="20"/>
          <w:jc w:val="center"/>
        </w:trPr>
        <w:tc>
          <w:tcPr>
            <w:tcW w:w="1140" w:type="dxa"/>
            <w:vMerge w:val="restart"/>
            <w:tcBorders>
              <w:top w:val="nil"/>
              <w:left w:val="single" w:sz="8" w:space="0" w:color="000000"/>
              <w:bottom w:val="single" w:sz="8" w:space="0" w:color="000000"/>
              <w:right w:val="single" w:sz="8" w:space="0" w:color="000000"/>
            </w:tcBorders>
            <w:shd w:val="clear" w:color="auto" w:fill="auto"/>
            <w:vAlign w:val="center"/>
          </w:tcPr>
          <w:p w14:paraId="71C5C97F" w14:textId="77777777" w:rsidR="0090025E" w:rsidRDefault="00000000" w:rsidP="000C5EA8">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情形描述</w:t>
            </w:r>
          </w:p>
        </w:tc>
        <w:tc>
          <w:tcPr>
            <w:tcW w:w="4948" w:type="dxa"/>
            <w:tcBorders>
              <w:top w:val="nil"/>
              <w:left w:val="nil"/>
              <w:bottom w:val="single" w:sz="8" w:space="0" w:color="000000"/>
              <w:right w:val="single" w:sz="8" w:space="0" w:color="000000"/>
            </w:tcBorders>
            <w:shd w:val="clear" w:color="auto" w:fill="auto"/>
            <w:vAlign w:val="center"/>
          </w:tcPr>
          <w:p w14:paraId="4BD00F49" w14:textId="77777777" w:rsidR="0090025E" w:rsidRDefault="00000000">
            <w:pPr>
              <w:widowControl/>
              <w:ind w:firstLine="420"/>
              <w:jc w:val="center"/>
              <w:rPr>
                <w:rFonts w:ascii="仿宋_GB2312" w:hAnsi="等线" w:cs="宋体"/>
                <w:color w:val="000000"/>
                <w:kern w:val="0"/>
              </w:rPr>
            </w:pPr>
            <w:r>
              <w:rPr>
                <w:rFonts w:ascii="仿宋_GB2312" w:hAnsi="宋体" w:cs="仿宋_GB2312" w:hint="eastAsia"/>
                <w:sz w:val="21"/>
                <w:szCs w:val="21"/>
                <w:lang w:bidi="ar"/>
              </w:rPr>
              <w:t>第一次</w:t>
            </w:r>
          </w:p>
        </w:tc>
        <w:tc>
          <w:tcPr>
            <w:tcW w:w="0" w:type="auto"/>
            <w:vMerge w:val="restart"/>
            <w:tcBorders>
              <w:top w:val="nil"/>
              <w:left w:val="nil"/>
              <w:bottom w:val="single" w:sz="8" w:space="0" w:color="000000"/>
              <w:right w:val="single" w:sz="8" w:space="0" w:color="000000"/>
            </w:tcBorders>
            <w:shd w:val="clear" w:color="auto" w:fill="auto"/>
            <w:vAlign w:val="center"/>
          </w:tcPr>
          <w:p w14:paraId="07E750FE"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裁量幅度</w:t>
            </w:r>
          </w:p>
        </w:tc>
        <w:tc>
          <w:tcPr>
            <w:tcW w:w="0" w:type="auto"/>
            <w:tcBorders>
              <w:top w:val="nil"/>
              <w:left w:val="nil"/>
              <w:bottom w:val="single" w:sz="8" w:space="0" w:color="000000"/>
              <w:right w:val="single" w:sz="8" w:space="0" w:color="000000"/>
            </w:tcBorders>
            <w:shd w:val="clear" w:color="auto" w:fill="auto"/>
            <w:vAlign w:val="center"/>
          </w:tcPr>
          <w:p w14:paraId="501AE236" w14:textId="77777777" w:rsidR="0090025E" w:rsidRDefault="00000000">
            <w:pPr>
              <w:widowControl/>
              <w:ind w:firstLine="420"/>
              <w:jc w:val="center"/>
              <w:rPr>
                <w:rFonts w:ascii="仿宋_GB2312" w:hAnsi="等线" w:cs="宋体"/>
                <w:color w:val="000000"/>
                <w:kern w:val="0"/>
              </w:rPr>
            </w:pPr>
            <w:r>
              <w:rPr>
                <w:rFonts w:ascii="Times New Roman" w:hAnsi="Times New Roman"/>
                <w:sz w:val="21"/>
                <w:szCs w:val="21"/>
                <w:lang w:bidi="ar"/>
              </w:rPr>
              <w:t>5000</w:t>
            </w:r>
            <w:r>
              <w:rPr>
                <w:rFonts w:ascii="仿宋_GB2312" w:hAnsi="宋体" w:cs="仿宋_GB2312" w:hint="eastAsia"/>
                <w:sz w:val="21"/>
                <w:szCs w:val="21"/>
                <w:lang w:bidi="ar"/>
              </w:rPr>
              <w:t>-</w:t>
            </w:r>
            <w:r>
              <w:rPr>
                <w:rFonts w:ascii="Times New Roman" w:hAnsi="Times New Roman"/>
                <w:sz w:val="21"/>
                <w:szCs w:val="21"/>
                <w:lang w:bidi="ar"/>
              </w:rPr>
              <w:t>10000</w:t>
            </w:r>
          </w:p>
        </w:tc>
      </w:tr>
      <w:tr w:rsidR="0090025E" w14:paraId="17E293CF" w14:textId="77777777" w:rsidTr="000C5EA8">
        <w:trPr>
          <w:trHeight w:val="20"/>
          <w:jc w:val="center"/>
        </w:trPr>
        <w:tc>
          <w:tcPr>
            <w:tcW w:w="1140" w:type="dxa"/>
            <w:vMerge/>
            <w:tcBorders>
              <w:top w:val="nil"/>
              <w:left w:val="single" w:sz="8" w:space="0" w:color="000000"/>
              <w:bottom w:val="single" w:sz="8" w:space="0" w:color="000000"/>
              <w:right w:val="single" w:sz="8" w:space="0" w:color="000000"/>
            </w:tcBorders>
            <w:shd w:val="clear" w:color="auto" w:fill="auto"/>
            <w:vAlign w:val="center"/>
          </w:tcPr>
          <w:p w14:paraId="688F6385" w14:textId="77777777" w:rsidR="0090025E" w:rsidRDefault="0090025E">
            <w:pPr>
              <w:ind w:firstLine="420"/>
              <w:rPr>
                <w:rFonts w:ascii="等线" w:eastAsia="等线" w:hAnsi="等线" w:cs="等线"/>
                <w:sz w:val="21"/>
                <w:szCs w:val="22"/>
              </w:rPr>
            </w:pPr>
          </w:p>
        </w:tc>
        <w:tc>
          <w:tcPr>
            <w:tcW w:w="4948" w:type="dxa"/>
            <w:tcBorders>
              <w:top w:val="nil"/>
              <w:left w:val="nil"/>
              <w:bottom w:val="single" w:sz="8" w:space="0" w:color="000000"/>
              <w:right w:val="single" w:sz="8" w:space="0" w:color="000000"/>
            </w:tcBorders>
            <w:shd w:val="clear" w:color="auto" w:fill="auto"/>
            <w:vAlign w:val="center"/>
          </w:tcPr>
          <w:p w14:paraId="5FE9D57C" w14:textId="77777777" w:rsidR="0090025E" w:rsidRDefault="00000000">
            <w:pPr>
              <w:widowControl/>
              <w:ind w:firstLine="420"/>
              <w:jc w:val="center"/>
              <w:rPr>
                <w:rFonts w:ascii="仿宋_GB2312" w:hAnsi="Times New Roman"/>
                <w:kern w:val="0"/>
              </w:rPr>
            </w:pPr>
            <w:r>
              <w:rPr>
                <w:rFonts w:ascii="仿宋_GB2312" w:hAnsi="宋体" w:cs="仿宋_GB2312" w:hint="eastAsia"/>
                <w:sz w:val="21"/>
                <w:szCs w:val="21"/>
                <w:lang w:bidi="ar"/>
              </w:rPr>
              <w:t>第二次</w:t>
            </w:r>
          </w:p>
        </w:tc>
        <w:tc>
          <w:tcPr>
            <w:tcW w:w="0" w:type="auto"/>
            <w:vMerge/>
            <w:tcBorders>
              <w:top w:val="nil"/>
              <w:left w:val="nil"/>
              <w:bottom w:val="single" w:sz="8" w:space="0" w:color="000000"/>
              <w:right w:val="single" w:sz="8" w:space="0" w:color="000000"/>
            </w:tcBorders>
            <w:shd w:val="clear" w:color="auto" w:fill="auto"/>
            <w:vAlign w:val="center"/>
          </w:tcPr>
          <w:p w14:paraId="28AFCCAA" w14:textId="77777777" w:rsidR="0090025E" w:rsidRDefault="0090025E">
            <w:pPr>
              <w:ind w:firstLine="420"/>
              <w:rPr>
                <w:rFonts w:ascii="等线" w:eastAsia="等线" w:hAnsi="等线" w:cs="等线"/>
                <w:sz w:val="21"/>
                <w:szCs w:val="22"/>
              </w:rPr>
            </w:pPr>
          </w:p>
        </w:tc>
        <w:tc>
          <w:tcPr>
            <w:tcW w:w="0" w:type="auto"/>
            <w:tcBorders>
              <w:top w:val="nil"/>
              <w:left w:val="nil"/>
              <w:bottom w:val="single" w:sz="8" w:space="0" w:color="000000"/>
              <w:right w:val="single" w:sz="8" w:space="0" w:color="000000"/>
            </w:tcBorders>
            <w:shd w:val="clear" w:color="auto" w:fill="auto"/>
            <w:vAlign w:val="center"/>
          </w:tcPr>
          <w:p w14:paraId="7B4B6EB2" w14:textId="77777777" w:rsidR="0090025E" w:rsidRDefault="00000000">
            <w:pPr>
              <w:widowControl/>
              <w:ind w:firstLine="420"/>
              <w:jc w:val="center"/>
              <w:rPr>
                <w:rFonts w:ascii="仿宋_GB2312" w:hAnsi="Times New Roman"/>
                <w:kern w:val="0"/>
              </w:rPr>
            </w:pPr>
            <w:r>
              <w:rPr>
                <w:rFonts w:ascii="Times New Roman" w:hAnsi="Times New Roman"/>
                <w:sz w:val="21"/>
                <w:szCs w:val="21"/>
                <w:lang w:bidi="ar"/>
              </w:rPr>
              <w:t>10000</w:t>
            </w:r>
            <w:r>
              <w:rPr>
                <w:rFonts w:ascii="仿宋_GB2312" w:hAnsi="宋体" w:cs="仿宋_GB2312" w:hint="eastAsia"/>
                <w:sz w:val="21"/>
                <w:szCs w:val="21"/>
                <w:lang w:bidi="ar"/>
              </w:rPr>
              <w:t>-</w:t>
            </w:r>
            <w:r>
              <w:rPr>
                <w:rFonts w:ascii="Times New Roman" w:hAnsi="Times New Roman"/>
                <w:sz w:val="21"/>
                <w:szCs w:val="21"/>
                <w:lang w:bidi="ar"/>
              </w:rPr>
              <w:t>20000</w:t>
            </w:r>
          </w:p>
        </w:tc>
      </w:tr>
      <w:tr w:rsidR="0090025E" w14:paraId="2FA2EB13" w14:textId="77777777" w:rsidTr="000C5EA8">
        <w:trPr>
          <w:trHeight w:val="20"/>
          <w:jc w:val="center"/>
        </w:trPr>
        <w:tc>
          <w:tcPr>
            <w:tcW w:w="1140" w:type="dxa"/>
            <w:vMerge/>
            <w:tcBorders>
              <w:top w:val="nil"/>
              <w:left w:val="single" w:sz="8" w:space="0" w:color="000000"/>
              <w:bottom w:val="single" w:sz="8" w:space="0" w:color="000000"/>
              <w:right w:val="single" w:sz="8" w:space="0" w:color="000000"/>
            </w:tcBorders>
            <w:shd w:val="clear" w:color="auto" w:fill="auto"/>
            <w:vAlign w:val="center"/>
          </w:tcPr>
          <w:p w14:paraId="6A4D2A76" w14:textId="77777777" w:rsidR="0090025E" w:rsidRDefault="0090025E">
            <w:pPr>
              <w:ind w:firstLine="420"/>
              <w:rPr>
                <w:rFonts w:ascii="等线" w:eastAsia="等线" w:hAnsi="等线" w:cs="等线"/>
                <w:sz w:val="21"/>
                <w:szCs w:val="22"/>
              </w:rPr>
            </w:pPr>
          </w:p>
        </w:tc>
        <w:tc>
          <w:tcPr>
            <w:tcW w:w="4948" w:type="dxa"/>
            <w:tcBorders>
              <w:top w:val="nil"/>
              <w:left w:val="nil"/>
              <w:bottom w:val="single" w:sz="8" w:space="0" w:color="000000"/>
              <w:right w:val="single" w:sz="8" w:space="0" w:color="000000"/>
            </w:tcBorders>
            <w:shd w:val="clear" w:color="auto" w:fill="auto"/>
            <w:vAlign w:val="center"/>
          </w:tcPr>
          <w:p w14:paraId="2D62EEE6" w14:textId="77777777" w:rsidR="0090025E" w:rsidRDefault="00000000">
            <w:pPr>
              <w:widowControl/>
              <w:ind w:firstLine="420"/>
              <w:jc w:val="center"/>
              <w:rPr>
                <w:rFonts w:ascii="仿宋_GB2312" w:hAnsi="Times New Roman"/>
                <w:kern w:val="0"/>
              </w:rPr>
            </w:pPr>
            <w:r>
              <w:rPr>
                <w:rFonts w:ascii="仿宋_GB2312" w:hAnsi="宋体" w:cs="仿宋_GB2312" w:hint="eastAsia"/>
                <w:sz w:val="21"/>
                <w:szCs w:val="21"/>
                <w:lang w:bidi="ar"/>
              </w:rPr>
              <w:t>三次及以上</w:t>
            </w:r>
          </w:p>
        </w:tc>
        <w:tc>
          <w:tcPr>
            <w:tcW w:w="0" w:type="auto"/>
            <w:vMerge/>
            <w:tcBorders>
              <w:top w:val="nil"/>
              <w:left w:val="nil"/>
              <w:bottom w:val="single" w:sz="8" w:space="0" w:color="000000"/>
              <w:right w:val="single" w:sz="8" w:space="0" w:color="000000"/>
            </w:tcBorders>
            <w:shd w:val="clear" w:color="auto" w:fill="auto"/>
            <w:vAlign w:val="center"/>
          </w:tcPr>
          <w:p w14:paraId="4773B4F6" w14:textId="77777777" w:rsidR="0090025E" w:rsidRDefault="0090025E">
            <w:pPr>
              <w:ind w:firstLine="420"/>
              <w:rPr>
                <w:rFonts w:ascii="等线" w:eastAsia="等线" w:hAnsi="等线" w:cs="等线"/>
                <w:sz w:val="21"/>
                <w:szCs w:val="22"/>
              </w:rPr>
            </w:pPr>
          </w:p>
        </w:tc>
        <w:tc>
          <w:tcPr>
            <w:tcW w:w="0" w:type="auto"/>
            <w:tcBorders>
              <w:top w:val="nil"/>
              <w:left w:val="nil"/>
              <w:bottom w:val="single" w:sz="8" w:space="0" w:color="000000"/>
              <w:right w:val="single" w:sz="8" w:space="0" w:color="000000"/>
            </w:tcBorders>
            <w:shd w:val="clear" w:color="auto" w:fill="auto"/>
            <w:vAlign w:val="center"/>
          </w:tcPr>
          <w:p w14:paraId="3CF21F2E" w14:textId="77777777" w:rsidR="0090025E" w:rsidRDefault="00000000">
            <w:pPr>
              <w:widowControl/>
              <w:ind w:firstLine="420"/>
              <w:jc w:val="center"/>
              <w:rPr>
                <w:rFonts w:ascii="仿宋_GB2312" w:hAnsi="Times New Roman"/>
                <w:kern w:val="0"/>
              </w:rPr>
            </w:pPr>
            <w:r>
              <w:rPr>
                <w:rFonts w:ascii="Times New Roman" w:hAnsi="Times New Roman"/>
                <w:sz w:val="21"/>
                <w:szCs w:val="21"/>
                <w:lang w:bidi="ar"/>
              </w:rPr>
              <w:t>20000</w:t>
            </w:r>
            <w:r>
              <w:rPr>
                <w:rFonts w:ascii="仿宋_GB2312" w:hAnsi="宋体" w:cs="仿宋_GB2312" w:hint="eastAsia"/>
                <w:sz w:val="21"/>
                <w:szCs w:val="21"/>
                <w:lang w:bidi="ar"/>
              </w:rPr>
              <w:t>-</w:t>
            </w:r>
            <w:r>
              <w:rPr>
                <w:rFonts w:ascii="Times New Roman" w:hAnsi="Times New Roman"/>
                <w:sz w:val="21"/>
                <w:szCs w:val="21"/>
                <w:lang w:bidi="ar"/>
              </w:rPr>
              <w:t>30000</w:t>
            </w:r>
          </w:p>
        </w:tc>
      </w:tr>
    </w:tbl>
    <w:p w14:paraId="1820F6B2" w14:textId="77777777" w:rsidR="0090025E" w:rsidRDefault="0090025E">
      <w:pPr>
        <w:ind w:firstLine="640"/>
        <w:rPr>
          <w:rFonts w:ascii="仿宋_GB2312" w:cs="仿宋_GB2312"/>
        </w:rPr>
      </w:pPr>
    </w:p>
    <w:p w14:paraId="43A4C662" w14:textId="77777777" w:rsidR="0090025E" w:rsidRDefault="00000000">
      <w:pPr>
        <w:widowControl/>
        <w:ind w:firstLine="420"/>
        <w:jc w:val="left"/>
        <w:rPr>
          <w:rFonts w:ascii="仿宋_GB2312" w:cs="仿宋_GB2312"/>
        </w:rPr>
      </w:pPr>
      <w:r>
        <w:rPr>
          <w:rFonts w:ascii="仿宋_GB2312" w:hAnsi="Calibri" w:cs="Calibri" w:hint="eastAsia"/>
          <w:sz w:val="21"/>
          <w:szCs w:val="21"/>
          <w:lang w:bidi="ar"/>
        </w:rPr>
        <w:br w:type="page"/>
      </w:r>
    </w:p>
    <w:tbl>
      <w:tblPr>
        <w:tblW w:w="15876" w:type="dxa"/>
        <w:jc w:val="center"/>
        <w:tblLook w:val="04A0" w:firstRow="1" w:lastRow="0" w:firstColumn="1" w:lastColumn="0" w:noHBand="0" w:noVBand="1"/>
      </w:tblPr>
      <w:tblGrid>
        <w:gridCol w:w="1140"/>
        <w:gridCol w:w="10178"/>
        <w:gridCol w:w="1983"/>
        <w:gridCol w:w="2575"/>
      </w:tblGrid>
      <w:tr w:rsidR="0090025E" w14:paraId="2F67889C" w14:textId="77777777" w:rsidTr="000C5EA8">
        <w:trPr>
          <w:trHeight w:val="20"/>
          <w:jc w:val="center"/>
        </w:trPr>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5B6E87" w14:textId="77777777" w:rsidR="0090025E" w:rsidRDefault="00000000" w:rsidP="000C5EA8">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lastRenderedPageBreak/>
              <w:t>编    号</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05ABEB1E" w14:textId="77777777" w:rsidR="0090025E" w:rsidRDefault="00000000" w:rsidP="000C5EA8">
            <w:pPr>
              <w:widowControl/>
              <w:ind w:firstLine="420"/>
              <w:jc w:val="left"/>
              <w:rPr>
                <w:rFonts w:ascii="仿宋_GB2312" w:hAnsi="等线" w:cs="宋体"/>
                <w:color w:val="000000"/>
                <w:kern w:val="0"/>
              </w:rPr>
            </w:pPr>
            <w:r>
              <w:rPr>
                <w:rFonts w:ascii="Times New Roman" w:hAnsi="Times New Roman"/>
                <w:color w:val="000000"/>
                <w:kern w:val="0"/>
                <w:sz w:val="21"/>
                <w:szCs w:val="21"/>
                <w:lang w:bidi="ar"/>
              </w:rPr>
              <w:t>3202SZ147000</w:t>
            </w:r>
          </w:p>
        </w:tc>
      </w:tr>
      <w:tr w:rsidR="0090025E" w14:paraId="7D056AC0" w14:textId="77777777" w:rsidTr="000C5EA8">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31F090AE" w14:textId="77777777" w:rsidR="0090025E" w:rsidRDefault="00000000" w:rsidP="000C5EA8">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行为名称</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74EB2C0A" w14:textId="77777777" w:rsidR="0090025E" w:rsidRDefault="00000000" w:rsidP="000C5EA8">
            <w:pPr>
              <w:widowControl/>
              <w:ind w:firstLine="420"/>
              <w:jc w:val="left"/>
              <w:rPr>
                <w:rFonts w:ascii="仿宋_GB2312" w:hAnsi="等线" w:cs="宋体"/>
                <w:color w:val="000000"/>
                <w:kern w:val="0"/>
              </w:rPr>
            </w:pPr>
            <w:r>
              <w:rPr>
                <w:rFonts w:ascii="仿宋_GB2312" w:hAnsi="等线" w:cs="宋体" w:hint="eastAsia"/>
                <w:color w:val="000000"/>
                <w:kern w:val="0"/>
                <w:sz w:val="21"/>
                <w:szCs w:val="21"/>
                <w:lang w:bidi="ar"/>
              </w:rPr>
              <w:t>对餐厨垃圾收</w:t>
            </w:r>
            <w:proofErr w:type="gramStart"/>
            <w:r>
              <w:rPr>
                <w:rFonts w:ascii="仿宋_GB2312" w:hAnsi="等线" w:cs="宋体" w:hint="eastAsia"/>
                <w:color w:val="000000"/>
                <w:kern w:val="0"/>
                <w:sz w:val="21"/>
                <w:szCs w:val="21"/>
                <w:lang w:bidi="ar"/>
              </w:rPr>
              <w:t>运单位</w:t>
            </w:r>
            <w:proofErr w:type="gramEnd"/>
            <w:r>
              <w:rPr>
                <w:rFonts w:ascii="仿宋_GB2312" w:hAnsi="等线" w:cs="宋体" w:hint="eastAsia"/>
                <w:color w:val="000000"/>
                <w:kern w:val="0"/>
                <w:sz w:val="21"/>
                <w:szCs w:val="21"/>
                <w:lang w:bidi="ar"/>
              </w:rPr>
              <w:t>和处置单位建立的收运、</w:t>
            </w:r>
            <w:proofErr w:type="gramStart"/>
            <w:r>
              <w:rPr>
                <w:rFonts w:ascii="仿宋_GB2312" w:hAnsi="等线" w:cs="宋体" w:hint="eastAsia"/>
                <w:color w:val="000000"/>
                <w:kern w:val="0"/>
                <w:sz w:val="21"/>
                <w:szCs w:val="21"/>
                <w:lang w:bidi="ar"/>
              </w:rPr>
              <w:t>处置台</w:t>
            </w:r>
            <w:proofErr w:type="gramEnd"/>
            <w:r>
              <w:rPr>
                <w:rFonts w:ascii="仿宋_GB2312" w:hAnsi="等线" w:cs="宋体" w:hint="eastAsia"/>
                <w:color w:val="000000"/>
                <w:kern w:val="0"/>
                <w:sz w:val="21"/>
                <w:szCs w:val="21"/>
                <w:lang w:bidi="ar"/>
              </w:rPr>
              <w:t>帐弄虚作假的处罚</w:t>
            </w:r>
          </w:p>
        </w:tc>
      </w:tr>
      <w:tr w:rsidR="0090025E" w14:paraId="27BBB250" w14:textId="77777777" w:rsidTr="000C5EA8">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53DD2FF9" w14:textId="77777777" w:rsidR="0090025E" w:rsidRDefault="00000000" w:rsidP="000C5EA8">
            <w:pPr>
              <w:widowControl/>
              <w:spacing w:line="240" w:lineRule="atLeast"/>
              <w:ind w:firstLineChars="0" w:firstLine="0"/>
              <w:rPr>
                <w:rFonts w:ascii="仿宋_GB2312" w:hAnsi="等线" w:cs="宋体"/>
                <w:color w:val="000000"/>
                <w:kern w:val="0"/>
              </w:rPr>
            </w:pPr>
            <w:r>
              <w:rPr>
                <w:rFonts w:ascii="仿宋_GB2312" w:hAnsi="等线" w:cs="宋体" w:hint="eastAsia"/>
                <w:color w:val="000000"/>
                <w:kern w:val="0"/>
                <w:sz w:val="21"/>
                <w:szCs w:val="21"/>
                <w:lang w:bidi="ar"/>
              </w:rPr>
              <w:t>法律依据</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678656C5" w14:textId="77777777" w:rsidR="0090025E" w:rsidRDefault="00000000" w:rsidP="000C5EA8">
            <w:pPr>
              <w:widowControl/>
              <w:spacing w:line="240" w:lineRule="atLeast"/>
              <w:ind w:firstLineChars="0" w:firstLine="0"/>
              <w:jc w:val="left"/>
              <w:rPr>
                <w:rFonts w:ascii="仿宋_GB2312" w:hAnsi="等线" w:cs="宋体"/>
                <w:color w:val="000000"/>
                <w:kern w:val="0"/>
              </w:rPr>
            </w:pPr>
            <w:r>
              <w:rPr>
                <w:rFonts w:ascii="仿宋_GB2312" w:hAnsi="等线" w:cs="宋体" w:hint="eastAsia"/>
                <w:color w:val="000000"/>
                <w:kern w:val="0"/>
                <w:sz w:val="21"/>
                <w:szCs w:val="21"/>
                <w:lang w:bidi="ar"/>
              </w:rPr>
              <w:t>【政府规章】《苏州市餐厨垃圾管理办法》（</w:t>
            </w:r>
            <w:r>
              <w:rPr>
                <w:rFonts w:ascii="Times New Roman" w:hAnsi="Times New Roman"/>
                <w:color w:val="000000"/>
                <w:kern w:val="0"/>
                <w:sz w:val="21"/>
                <w:szCs w:val="21"/>
                <w:lang w:bidi="ar"/>
              </w:rPr>
              <w:t>2009</w:t>
            </w:r>
            <w:r>
              <w:rPr>
                <w:rFonts w:ascii="仿宋_GB2312" w:hAnsi="等线" w:cs="宋体" w:hint="eastAsia"/>
                <w:color w:val="000000"/>
                <w:kern w:val="0"/>
                <w:sz w:val="21"/>
                <w:szCs w:val="21"/>
                <w:lang w:bidi="ar"/>
              </w:rPr>
              <w:t>年苏州市人民政府第</w:t>
            </w:r>
            <w:r>
              <w:rPr>
                <w:rFonts w:ascii="Times New Roman" w:hAnsi="Times New Roman"/>
                <w:color w:val="000000"/>
                <w:kern w:val="0"/>
                <w:sz w:val="21"/>
                <w:szCs w:val="21"/>
                <w:lang w:bidi="ar"/>
              </w:rPr>
              <w:t>110</w:t>
            </w:r>
            <w:r>
              <w:rPr>
                <w:rFonts w:ascii="仿宋_GB2312" w:hAnsi="等线" w:cs="宋体" w:hint="eastAsia"/>
                <w:color w:val="000000"/>
                <w:kern w:val="0"/>
                <w:sz w:val="21"/>
                <w:szCs w:val="21"/>
                <w:lang w:bidi="ar"/>
              </w:rPr>
              <w:t>号令）</w:t>
            </w:r>
            <w:r>
              <w:rPr>
                <w:rFonts w:ascii="仿宋_GB2312" w:hAnsi="等线" w:cs="宋体" w:hint="eastAsia"/>
                <w:color w:val="000000"/>
                <w:kern w:val="0"/>
                <w:sz w:val="21"/>
                <w:szCs w:val="21"/>
                <w:lang w:bidi="ar"/>
              </w:rPr>
              <w:br/>
              <w:t xml:space="preserve">  第四条  </w:t>
            </w:r>
            <w:proofErr w:type="gramStart"/>
            <w:r>
              <w:rPr>
                <w:rFonts w:ascii="仿宋_GB2312" w:hAnsi="等线" w:cs="宋体" w:hint="eastAsia"/>
                <w:color w:val="000000"/>
                <w:kern w:val="0"/>
                <w:sz w:val="21"/>
                <w:szCs w:val="21"/>
                <w:lang w:bidi="ar"/>
              </w:rPr>
              <w:t>市</w:t>
            </w:r>
            <w:proofErr w:type="gramEnd"/>
            <w:r>
              <w:rPr>
                <w:rFonts w:ascii="仿宋_GB2312" w:hAnsi="等线" w:cs="宋体" w:hint="eastAsia"/>
                <w:color w:val="000000"/>
                <w:kern w:val="0"/>
                <w:sz w:val="21"/>
                <w:szCs w:val="21"/>
                <w:lang w:bidi="ar"/>
              </w:rPr>
              <w:t>市容环境卫生行政主管部门负责本行政区域内有关餐厨垃圾的监督管理工作。</w:t>
            </w:r>
            <w:r>
              <w:rPr>
                <w:rFonts w:ascii="仿宋_GB2312" w:hAnsi="等线" w:cs="宋体" w:hint="eastAsia"/>
                <w:color w:val="000000"/>
                <w:kern w:val="0"/>
                <w:sz w:val="21"/>
                <w:szCs w:val="21"/>
                <w:lang w:bidi="ar"/>
              </w:rPr>
              <w:br/>
              <w:t xml:space="preserve">  县级市、区市容环境卫生行政主管部门根据管理权限，负责本辖区内有关餐厨垃圾的监督管理工作。</w:t>
            </w:r>
            <w:r>
              <w:rPr>
                <w:rFonts w:ascii="仿宋_GB2312" w:hAnsi="等线" w:cs="宋体" w:hint="eastAsia"/>
                <w:color w:val="000000"/>
                <w:kern w:val="0"/>
                <w:sz w:val="21"/>
                <w:szCs w:val="21"/>
                <w:lang w:bidi="ar"/>
              </w:rPr>
              <w:br/>
              <w:t xml:space="preserve">  发改、经信、公安、财政、水利（水务）、农业、商务、卫生、环保、食药监、物价、工商、质监等行政主管部门应当按照各自职责，做好餐厨垃圾的监督管理工作。</w:t>
            </w:r>
            <w:r>
              <w:rPr>
                <w:rFonts w:ascii="仿宋_GB2312" w:hAnsi="等线" w:cs="宋体" w:hint="eastAsia"/>
                <w:color w:val="000000"/>
                <w:kern w:val="0"/>
                <w:sz w:val="21"/>
                <w:szCs w:val="21"/>
                <w:lang w:bidi="ar"/>
              </w:rPr>
              <w:br/>
              <w:t xml:space="preserve">  第十三条第二款  餐厨垃圾的收</w:t>
            </w:r>
            <w:proofErr w:type="gramStart"/>
            <w:r>
              <w:rPr>
                <w:rFonts w:ascii="仿宋_GB2312" w:hAnsi="等线" w:cs="宋体" w:hint="eastAsia"/>
                <w:color w:val="000000"/>
                <w:kern w:val="0"/>
                <w:sz w:val="21"/>
                <w:szCs w:val="21"/>
                <w:lang w:bidi="ar"/>
              </w:rPr>
              <w:t>运单位</w:t>
            </w:r>
            <w:proofErr w:type="gramEnd"/>
            <w:r>
              <w:rPr>
                <w:rFonts w:ascii="仿宋_GB2312" w:hAnsi="等线" w:cs="宋体" w:hint="eastAsia"/>
                <w:color w:val="000000"/>
                <w:kern w:val="0"/>
                <w:sz w:val="21"/>
                <w:szCs w:val="21"/>
                <w:lang w:bidi="ar"/>
              </w:rPr>
              <w:t>和处置单位应当建立收运、</w:t>
            </w:r>
            <w:proofErr w:type="gramStart"/>
            <w:r>
              <w:rPr>
                <w:rFonts w:ascii="仿宋_GB2312" w:hAnsi="等线" w:cs="宋体" w:hint="eastAsia"/>
                <w:color w:val="000000"/>
                <w:kern w:val="0"/>
                <w:sz w:val="21"/>
                <w:szCs w:val="21"/>
                <w:lang w:bidi="ar"/>
              </w:rPr>
              <w:t>处置台</w:t>
            </w:r>
            <w:proofErr w:type="gramEnd"/>
            <w:r>
              <w:rPr>
                <w:rFonts w:ascii="仿宋_GB2312" w:hAnsi="等线" w:cs="宋体" w:hint="eastAsia"/>
                <w:color w:val="000000"/>
                <w:kern w:val="0"/>
                <w:sz w:val="21"/>
                <w:szCs w:val="21"/>
                <w:lang w:bidi="ar"/>
              </w:rPr>
              <w:t xml:space="preserve">账，保证数据的真实性,并每月向所在地市容环境卫生行政主管部门申报餐厨垃圾的种类、数量等情况。  </w:t>
            </w:r>
            <w:r>
              <w:rPr>
                <w:rFonts w:ascii="仿宋_GB2312" w:hAnsi="等线" w:cs="宋体" w:hint="eastAsia"/>
                <w:color w:val="000000"/>
                <w:kern w:val="0"/>
                <w:sz w:val="21"/>
                <w:szCs w:val="21"/>
                <w:lang w:bidi="ar"/>
              </w:rPr>
              <w:br/>
              <w:t xml:space="preserve">  第二十二条  餐厨垃圾收</w:t>
            </w:r>
            <w:proofErr w:type="gramStart"/>
            <w:r>
              <w:rPr>
                <w:rFonts w:ascii="仿宋_GB2312" w:hAnsi="等线" w:cs="宋体" w:hint="eastAsia"/>
                <w:color w:val="000000"/>
                <w:kern w:val="0"/>
                <w:sz w:val="21"/>
                <w:szCs w:val="21"/>
                <w:lang w:bidi="ar"/>
              </w:rPr>
              <w:t>运单位</w:t>
            </w:r>
            <w:proofErr w:type="gramEnd"/>
            <w:r>
              <w:rPr>
                <w:rFonts w:ascii="仿宋_GB2312" w:hAnsi="等线" w:cs="宋体" w:hint="eastAsia"/>
                <w:color w:val="000000"/>
                <w:kern w:val="0"/>
                <w:sz w:val="21"/>
                <w:szCs w:val="21"/>
                <w:lang w:bidi="ar"/>
              </w:rPr>
              <w:t>和处置单位建立的收运、</w:t>
            </w:r>
            <w:proofErr w:type="gramStart"/>
            <w:r>
              <w:rPr>
                <w:rFonts w:ascii="仿宋_GB2312" w:hAnsi="等线" w:cs="宋体" w:hint="eastAsia"/>
                <w:color w:val="000000"/>
                <w:kern w:val="0"/>
                <w:sz w:val="21"/>
                <w:szCs w:val="21"/>
                <w:lang w:bidi="ar"/>
              </w:rPr>
              <w:t>处置台</w:t>
            </w:r>
            <w:proofErr w:type="gramEnd"/>
            <w:r>
              <w:rPr>
                <w:rFonts w:ascii="仿宋_GB2312" w:hAnsi="等线" w:cs="宋体" w:hint="eastAsia"/>
                <w:color w:val="000000"/>
                <w:kern w:val="0"/>
                <w:sz w:val="21"/>
                <w:szCs w:val="21"/>
                <w:lang w:bidi="ar"/>
              </w:rPr>
              <w:t>账弄虚作假的，由市容环境卫生行政主管部门处以</w:t>
            </w:r>
            <w:r>
              <w:rPr>
                <w:rFonts w:ascii="Times New Roman" w:hAnsi="Times New Roman"/>
                <w:color w:val="000000"/>
                <w:kern w:val="0"/>
                <w:sz w:val="21"/>
                <w:szCs w:val="21"/>
                <w:lang w:bidi="ar"/>
              </w:rPr>
              <w:t>5000</w:t>
            </w:r>
            <w:r>
              <w:rPr>
                <w:rFonts w:ascii="仿宋_GB2312" w:hAnsi="等线" w:cs="宋体" w:hint="eastAsia"/>
                <w:color w:val="000000"/>
                <w:kern w:val="0"/>
                <w:sz w:val="21"/>
                <w:szCs w:val="21"/>
                <w:lang w:bidi="ar"/>
              </w:rPr>
              <w:t>元以上</w:t>
            </w:r>
            <w:r>
              <w:rPr>
                <w:rFonts w:ascii="Times New Roman" w:hAnsi="Times New Roman"/>
                <w:color w:val="000000"/>
                <w:kern w:val="0"/>
                <w:sz w:val="21"/>
                <w:szCs w:val="21"/>
                <w:lang w:bidi="ar"/>
              </w:rPr>
              <w:t>3</w:t>
            </w:r>
            <w:r>
              <w:rPr>
                <w:rFonts w:ascii="仿宋_GB2312" w:hAnsi="等线" w:cs="宋体" w:hint="eastAsia"/>
                <w:color w:val="000000"/>
                <w:kern w:val="0"/>
                <w:sz w:val="21"/>
                <w:szCs w:val="21"/>
                <w:lang w:bidi="ar"/>
              </w:rPr>
              <w:t>万元以下罚款。</w:t>
            </w:r>
          </w:p>
        </w:tc>
      </w:tr>
      <w:tr w:rsidR="0090025E" w14:paraId="64B3F734" w14:textId="77777777" w:rsidTr="000C5EA8">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66B46C5E" w14:textId="77777777" w:rsidR="0090025E" w:rsidRDefault="00000000" w:rsidP="000C5EA8">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处罚种类</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32AE5307"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罚款</w:t>
            </w:r>
          </w:p>
        </w:tc>
      </w:tr>
      <w:tr w:rsidR="0090025E" w14:paraId="39C7F92F" w14:textId="77777777" w:rsidTr="000C5EA8">
        <w:trPr>
          <w:trHeight w:val="20"/>
          <w:jc w:val="center"/>
        </w:trPr>
        <w:tc>
          <w:tcPr>
            <w:tcW w:w="0" w:type="auto"/>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671F608D"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裁量基准</w:t>
            </w:r>
          </w:p>
        </w:tc>
      </w:tr>
      <w:tr w:rsidR="0090025E" w14:paraId="45B69335" w14:textId="77777777" w:rsidTr="000C5EA8">
        <w:trPr>
          <w:trHeight w:val="20"/>
          <w:jc w:val="center"/>
        </w:trPr>
        <w:tc>
          <w:tcPr>
            <w:tcW w:w="1140" w:type="dxa"/>
            <w:vMerge w:val="restart"/>
            <w:tcBorders>
              <w:top w:val="nil"/>
              <w:left w:val="single" w:sz="8" w:space="0" w:color="000000"/>
              <w:bottom w:val="single" w:sz="8" w:space="0" w:color="000000"/>
              <w:right w:val="single" w:sz="8" w:space="0" w:color="000000"/>
            </w:tcBorders>
            <w:shd w:val="clear" w:color="auto" w:fill="auto"/>
            <w:vAlign w:val="center"/>
          </w:tcPr>
          <w:p w14:paraId="47AF527F" w14:textId="77777777" w:rsidR="0090025E" w:rsidRDefault="00000000" w:rsidP="000C5EA8">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情形描述</w:t>
            </w:r>
          </w:p>
        </w:tc>
        <w:tc>
          <w:tcPr>
            <w:tcW w:w="5420" w:type="dxa"/>
            <w:tcBorders>
              <w:top w:val="nil"/>
              <w:left w:val="nil"/>
              <w:bottom w:val="single" w:sz="8" w:space="0" w:color="000000"/>
              <w:right w:val="single" w:sz="8" w:space="0" w:color="000000"/>
            </w:tcBorders>
            <w:shd w:val="clear" w:color="auto" w:fill="auto"/>
            <w:vAlign w:val="center"/>
          </w:tcPr>
          <w:p w14:paraId="2BFCA47C" w14:textId="77777777" w:rsidR="0090025E" w:rsidRDefault="00000000">
            <w:pPr>
              <w:widowControl/>
              <w:ind w:firstLine="420"/>
              <w:jc w:val="center"/>
              <w:rPr>
                <w:rFonts w:ascii="仿宋_GB2312" w:hAnsi="等线" w:cs="宋体"/>
                <w:color w:val="000000"/>
                <w:kern w:val="0"/>
              </w:rPr>
            </w:pPr>
            <w:r>
              <w:rPr>
                <w:rFonts w:ascii="仿宋_GB2312" w:hAnsi="宋体" w:cs="仿宋_GB2312" w:hint="eastAsia"/>
                <w:sz w:val="21"/>
                <w:szCs w:val="21"/>
                <w:lang w:bidi="ar"/>
              </w:rPr>
              <w:t>第一次</w:t>
            </w:r>
          </w:p>
        </w:tc>
        <w:tc>
          <w:tcPr>
            <w:tcW w:w="0" w:type="auto"/>
            <w:vMerge w:val="restart"/>
            <w:tcBorders>
              <w:top w:val="nil"/>
              <w:left w:val="nil"/>
              <w:bottom w:val="single" w:sz="8" w:space="0" w:color="000000"/>
              <w:right w:val="single" w:sz="8" w:space="0" w:color="000000"/>
            </w:tcBorders>
            <w:shd w:val="clear" w:color="auto" w:fill="auto"/>
            <w:vAlign w:val="center"/>
          </w:tcPr>
          <w:p w14:paraId="163EF46D" w14:textId="77777777" w:rsidR="0090025E" w:rsidRDefault="00000000" w:rsidP="000C5EA8">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裁量幅度</w:t>
            </w:r>
          </w:p>
        </w:tc>
        <w:tc>
          <w:tcPr>
            <w:tcW w:w="0" w:type="auto"/>
            <w:tcBorders>
              <w:top w:val="nil"/>
              <w:left w:val="nil"/>
              <w:bottom w:val="single" w:sz="8" w:space="0" w:color="000000"/>
              <w:right w:val="single" w:sz="8" w:space="0" w:color="000000"/>
            </w:tcBorders>
            <w:shd w:val="clear" w:color="auto" w:fill="auto"/>
            <w:vAlign w:val="center"/>
          </w:tcPr>
          <w:p w14:paraId="0833C91A" w14:textId="77777777" w:rsidR="0090025E" w:rsidRDefault="00000000">
            <w:pPr>
              <w:widowControl/>
              <w:ind w:firstLine="420"/>
              <w:jc w:val="center"/>
              <w:rPr>
                <w:rFonts w:ascii="仿宋_GB2312" w:hAnsi="等线" w:cs="宋体"/>
                <w:color w:val="000000"/>
                <w:kern w:val="0"/>
              </w:rPr>
            </w:pPr>
            <w:r>
              <w:rPr>
                <w:rFonts w:ascii="Times New Roman" w:hAnsi="Times New Roman"/>
                <w:sz w:val="21"/>
                <w:szCs w:val="21"/>
                <w:lang w:bidi="ar"/>
              </w:rPr>
              <w:t>5000</w:t>
            </w:r>
            <w:r>
              <w:rPr>
                <w:rFonts w:ascii="仿宋_GB2312" w:hAnsi="宋体" w:cs="仿宋_GB2312" w:hint="eastAsia"/>
                <w:sz w:val="21"/>
                <w:szCs w:val="21"/>
                <w:lang w:bidi="ar"/>
              </w:rPr>
              <w:t>-</w:t>
            </w:r>
            <w:r>
              <w:rPr>
                <w:rFonts w:ascii="Times New Roman" w:hAnsi="Times New Roman"/>
                <w:sz w:val="21"/>
                <w:szCs w:val="21"/>
                <w:lang w:bidi="ar"/>
              </w:rPr>
              <w:t>10000</w:t>
            </w:r>
          </w:p>
        </w:tc>
      </w:tr>
      <w:tr w:rsidR="0090025E" w14:paraId="54AE18DE" w14:textId="77777777" w:rsidTr="000C5EA8">
        <w:trPr>
          <w:trHeight w:val="20"/>
          <w:jc w:val="center"/>
        </w:trPr>
        <w:tc>
          <w:tcPr>
            <w:tcW w:w="1140" w:type="dxa"/>
            <w:vMerge/>
            <w:tcBorders>
              <w:top w:val="nil"/>
              <w:left w:val="single" w:sz="8" w:space="0" w:color="000000"/>
              <w:bottom w:val="single" w:sz="8" w:space="0" w:color="000000"/>
              <w:right w:val="single" w:sz="8" w:space="0" w:color="000000"/>
            </w:tcBorders>
            <w:shd w:val="clear" w:color="auto" w:fill="auto"/>
            <w:vAlign w:val="center"/>
          </w:tcPr>
          <w:p w14:paraId="083A2AE7" w14:textId="77777777" w:rsidR="0090025E" w:rsidRDefault="0090025E">
            <w:pPr>
              <w:ind w:firstLine="420"/>
              <w:rPr>
                <w:rFonts w:ascii="等线" w:eastAsia="等线" w:hAnsi="等线" w:cs="等线"/>
                <w:sz w:val="21"/>
                <w:szCs w:val="22"/>
              </w:rPr>
            </w:pPr>
          </w:p>
        </w:tc>
        <w:tc>
          <w:tcPr>
            <w:tcW w:w="5420" w:type="dxa"/>
            <w:tcBorders>
              <w:top w:val="nil"/>
              <w:left w:val="nil"/>
              <w:bottom w:val="single" w:sz="8" w:space="0" w:color="000000"/>
              <w:right w:val="single" w:sz="8" w:space="0" w:color="000000"/>
            </w:tcBorders>
            <w:shd w:val="clear" w:color="auto" w:fill="auto"/>
            <w:vAlign w:val="center"/>
          </w:tcPr>
          <w:p w14:paraId="3A8CA0CE" w14:textId="77777777" w:rsidR="0090025E" w:rsidRDefault="00000000">
            <w:pPr>
              <w:widowControl/>
              <w:ind w:firstLine="420"/>
              <w:jc w:val="center"/>
              <w:rPr>
                <w:rFonts w:ascii="仿宋_GB2312" w:hAnsi="Times New Roman"/>
                <w:kern w:val="0"/>
              </w:rPr>
            </w:pPr>
            <w:r>
              <w:rPr>
                <w:rFonts w:ascii="仿宋_GB2312" w:hAnsi="宋体" w:cs="仿宋_GB2312" w:hint="eastAsia"/>
                <w:sz w:val="21"/>
                <w:szCs w:val="21"/>
                <w:lang w:bidi="ar"/>
              </w:rPr>
              <w:t>第二次</w:t>
            </w:r>
          </w:p>
        </w:tc>
        <w:tc>
          <w:tcPr>
            <w:tcW w:w="0" w:type="auto"/>
            <w:vMerge/>
            <w:tcBorders>
              <w:top w:val="nil"/>
              <w:left w:val="nil"/>
              <w:bottom w:val="single" w:sz="8" w:space="0" w:color="000000"/>
              <w:right w:val="single" w:sz="8" w:space="0" w:color="000000"/>
            </w:tcBorders>
            <w:shd w:val="clear" w:color="auto" w:fill="auto"/>
            <w:vAlign w:val="center"/>
          </w:tcPr>
          <w:p w14:paraId="4001E437" w14:textId="77777777" w:rsidR="0090025E" w:rsidRDefault="0090025E">
            <w:pPr>
              <w:ind w:firstLine="420"/>
              <w:rPr>
                <w:rFonts w:ascii="等线" w:eastAsia="等线" w:hAnsi="等线" w:cs="等线"/>
                <w:sz w:val="21"/>
                <w:szCs w:val="22"/>
              </w:rPr>
            </w:pPr>
          </w:p>
        </w:tc>
        <w:tc>
          <w:tcPr>
            <w:tcW w:w="0" w:type="auto"/>
            <w:tcBorders>
              <w:top w:val="nil"/>
              <w:left w:val="nil"/>
              <w:bottom w:val="single" w:sz="8" w:space="0" w:color="000000"/>
              <w:right w:val="single" w:sz="8" w:space="0" w:color="000000"/>
            </w:tcBorders>
            <w:shd w:val="clear" w:color="auto" w:fill="auto"/>
            <w:vAlign w:val="center"/>
          </w:tcPr>
          <w:p w14:paraId="239CE29B" w14:textId="77777777" w:rsidR="0090025E" w:rsidRDefault="00000000">
            <w:pPr>
              <w:widowControl/>
              <w:ind w:firstLine="420"/>
              <w:jc w:val="center"/>
              <w:rPr>
                <w:rFonts w:ascii="仿宋_GB2312" w:hAnsi="Times New Roman"/>
                <w:kern w:val="0"/>
              </w:rPr>
            </w:pPr>
            <w:r>
              <w:rPr>
                <w:rFonts w:ascii="Times New Roman" w:hAnsi="Times New Roman"/>
                <w:sz w:val="21"/>
                <w:szCs w:val="21"/>
                <w:lang w:bidi="ar"/>
              </w:rPr>
              <w:t>10000</w:t>
            </w:r>
            <w:r>
              <w:rPr>
                <w:rFonts w:ascii="仿宋_GB2312" w:hAnsi="宋体" w:cs="仿宋_GB2312" w:hint="eastAsia"/>
                <w:sz w:val="21"/>
                <w:szCs w:val="21"/>
                <w:lang w:bidi="ar"/>
              </w:rPr>
              <w:t>-</w:t>
            </w:r>
            <w:r>
              <w:rPr>
                <w:rFonts w:ascii="Times New Roman" w:hAnsi="Times New Roman"/>
                <w:sz w:val="21"/>
                <w:szCs w:val="21"/>
                <w:lang w:bidi="ar"/>
              </w:rPr>
              <w:t>20000</w:t>
            </w:r>
          </w:p>
        </w:tc>
      </w:tr>
      <w:tr w:rsidR="0090025E" w14:paraId="5EE25CC1" w14:textId="77777777" w:rsidTr="000C5EA8">
        <w:trPr>
          <w:trHeight w:val="20"/>
          <w:jc w:val="center"/>
        </w:trPr>
        <w:tc>
          <w:tcPr>
            <w:tcW w:w="1140" w:type="dxa"/>
            <w:vMerge/>
            <w:tcBorders>
              <w:top w:val="nil"/>
              <w:left w:val="single" w:sz="8" w:space="0" w:color="000000"/>
              <w:bottom w:val="single" w:sz="8" w:space="0" w:color="000000"/>
              <w:right w:val="single" w:sz="8" w:space="0" w:color="000000"/>
            </w:tcBorders>
            <w:shd w:val="clear" w:color="auto" w:fill="auto"/>
            <w:vAlign w:val="center"/>
          </w:tcPr>
          <w:p w14:paraId="35FCDE35" w14:textId="77777777" w:rsidR="0090025E" w:rsidRDefault="0090025E">
            <w:pPr>
              <w:ind w:firstLine="420"/>
              <w:rPr>
                <w:rFonts w:ascii="等线" w:eastAsia="等线" w:hAnsi="等线" w:cs="等线"/>
                <w:sz w:val="21"/>
                <w:szCs w:val="22"/>
              </w:rPr>
            </w:pPr>
          </w:p>
        </w:tc>
        <w:tc>
          <w:tcPr>
            <w:tcW w:w="5420" w:type="dxa"/>
            <w:tcBorders>
              <w:top w:val="nil"/>
              <w:left w:val="nil"/>
              <w:bottom w:val="single" w:sz="8" w:space="0" w:color="000000"/>
              <w:right w:val="single" w:sz="8" w:space="0" w:color="000000"/>
            </w:tcBorders>
            <w:shd w:val="clear" w:color="auto" w:fill="auto"/>
            <w:vAlign w:val="center"/>
          </w:tcPr>
          <w:p w14:paraId="40E55DC3" w14:textId="77777777" w:rsidR="0090025E" w:rsidRDefault="00000000">
            <w:pPr>
              <w:widowControl/>
              <w:ind w:firstLine="420"/>
              <w:jc w:val="center"/>
              <w:rPr>
                <w:rFonts w:ascii="仿宋_GB2312" w:hAnsi="Times New Roman"/>
                <w:kern w:val="0"/>
              </w:rPr>
            </w:pPr>
            <w:r>
              <w:rPr>
                <w:rFonts w:ascii="仿宋_GB2312" w:hAnsi="宋体" w:cs="仿宋_GB2312" w:hint="eastAsia"/>
                <w:sz w:val="21"/>
                <w:szCs w:val="21"/>
                <w:lang w:bidi="ar"/>
              </w:rPr>
              <w:t>第三次及以上</w:t>
            </w:r>
          </w:p>
        </w:tc>
        <w:tc>
          <w:tcPr>
            <w:tcW w:w="0" w:type="auto"/>
            <w:vMerge/>
            <w:tcBorders>
              <w:top w:val="nil"/>
              <w:left w:val="nil"/>
              <w:bottom w:val="single" w:sz="8" w:space="0" w:color="000000"/>
              <w:right w:val="single" w:sz="8" w:space="0" w:color="000000"/>
            </w:tcBorders>
            <w:shd w:val="clear" w:color="auto" w:fill="auto"/>
            <w:vAlign w:val="center"/>
          </w:tcPr>
          <w:p w14:paraId="3A4AD8C2" w14:textId="77777777" w:rsidR="0090025E" w:rsidRDefault="0090025E">
            <w:pPr>
              <w:ind w:firstLine="420"/>
              <w:rPr>
                <w:rFonts w:ascii="等线" w:eastAsia="等线" w:hAnsi="等线" w:cs="等线"/>
                <w:sz w:val="21"/>
                <w:szCs w:val="22"/>
              </w:rPr>
            </w:pPr>
          </w:p>
        </w:tc>
        <w:tc>
          <w:tcPr>
            <w:tcW w:w="0" w:type="auto"/>
            <w:tcBorders>
              <w:top w:val="nil"/>
              <w:left w:val="nil"/>
              <w:bottom w:val="single" w:sz="8" w:space="0" w:color="000000"/>
              <w:right w:val="single" w:sz="8" w:space="0" w:color="000000"/>
            </w:tcBorders>
            <w:shd w:val="clear" w:color="auto" w:fill="auto"/>
            <w:vAlign w:val="center"/>
          </w:tcPr>
          <w:p w14:paraId="646A58ED" w14:textId="77777777" w:rsidR="0090025E" w:rsidRDefault="00000000">
            <w:pPr>
              <w:widowControl/>
              <w:ind w:firstLine="420"/>
              <w:jc w:val="center"/>
              <w:rPr>
                <w:rFonts w:ascii="仿宋_GB2312" w:hAnsi="Times New Roman"/>
                <w:kern w:val="0"/>
              </w:rPr>
            </w:pPr>
            <w:r>
              <w:rPr>
                <w:rFonts w:ascii="Times New Roman" w:hAnsi="Times New Roman"/>
                <w:sz w:val="21"/>
                <w:szCs w:val="21"/>
                <w:lang w:bidi="ar"/>
              </w:rPr>
              <w:t>20000</w:t>
            </w:r>
            <w:r>
              <w:rPr>
                <w:rFonts w:ascii="仿宋_GB2312" w:hAnsi="宋体" w:cs="仿宋_GB2312" w:hint="eastAsia"/>
                <w:sz w:val="21"/>
                <w:szCs w:val="21"/>
                <w:lang w:bidi="ar"/>
              </w:rPr>
              <w:t>-</w:t>
            </w:r>
            <w:r>
              <w:rPr>
                <w:rFonts w:ascii="Times New Roman" w:hAnsi="Times New Roman"/>
                <w:sz w:val="21"/>
                <w:szCs w:val="21"/>
                <w:lang w:bidi="ar"/>
              </w:rPr>
              <w:t>30000</w:t>
            </w:r>
          </w:p>
        </w:tc>
      </w:tr>
    </w:tbl>
    <w:p w14:paraId="2D0D3E18" w14:textId="77777777" w:rsidR="0090025E" w:rsidRDefault="0090025E">
      <w:pPr>
        <w:ind w:firstLine="640"/>
        <w:rPr>
          <w:rFonts w:ascii="仿宋_GB2312" w:cs="仿宋_GB2312"/>
        </w:rPr>
      </w:pPr>
    </w:p>
    <w:p w14:paraId="7013DA5C" w14:textId="77777777" w:rsidR="0090025E" w:rsidRDefault="00000000">
      <w:pPr>
        <w:widowControl/>
        <w:ind w:firstLine="420"/>
        <w:jc w:val="left"/>
        <w:rPr>
          <w:rFonts w:ascii="仿宋_GB2312" w:cs="仿宋_GB2312"/>
        </w:rPr>
      </w:pPr>
      <w:r>
        <w:rPr>
          <w:rFonts w:ascii="仿宋_GB2312" w:hAnsi="Calibri" w:cs="Calibri" w:hint="eastAsia"/>
          <w:sz w:val="21"/>
          <w:szCs w:val="21"/>
          <w:lang w:bidi="ar"/>
        </w:rPr>
        <w:br w:type="page"/>
      </w:r>
    </w:p>
    <w:tbl>
      <w:tblPr>
        <w:tblW w:w="15876" w:type="dxa"/>
        <w:jc w:val="center"/>
        <w:tblLook w:val="04A0" w:firstRow="1" w:lastRow="0" w:firstColumn="1" w:lastColumn="0" w:noHBand="0" w:noVBand="1"/>
      </w:tblPr>
      <w:tblGrid>
        <w:gridCol w:w="1140"/>
        <w:gridCol w:w="11048"/>
        <w:gridCol w:w="1844"/>
        <w:gridCol w:w="1844"/>
      </w:tblGrid>
      <w:tr w:rsidR="0090025E" w14:paraId="017E6C8E" w14:textId="77777777" w:rsidTr="000C5EA8">
        <w:trPr>
          <w:trHeight w:val="20"/>
          <w:jc w:val="center"/>
        </w:trPr>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4ACEBBD" w14:textId="77777777" w:rsidR="0090025E" w:rsidRDefault="00000000" w:rsidP="000C5EA8">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lastRenderedPageBreak/>
              <w:t>编    号</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38DC964A" w14:textId="77777777" w:rsidR="0090025E" w:rsidRDefault="00000000" w:rsidP="000C5EA8">
            <w:pPr>
              <w:widowControl/>
              <w:ind w:firstLine="420"/>
              <w:jc w:val="left"/>
              <w:rPr>
                <w:rFonts w:ascii="仿宋_GB2312" w:hAnsi="等线" w:cs="宋体"/>
                <w:color w:val="000000"/>
                <w:kern w:val="0"/>
              </w:rPr>
            </w:pPr>
            <w:r>
              <w:rPr>
                <w:rFonts w:ascii="Times New Roman" w:hAnsi="Times New Roman"/>
                <w:color w:val="000000"/>
                <w:kern w:val="0"/>
                <w:sz w:val="21"/>
                <w:szCs w:val="21"/>
                <w:lang w:bidi="ar"/>
              </w:rPr>
              <w:t>3202SZ148000</w:t>
            </w:r>
          </w:p>
        </w:tc>
      </w:tr>
      <w:tr w:rsidR="0090025E" w14:paraId="32FBE2CC" w14:textId="77777777" w:rsidTr="000C5EA8">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6A1724A1" w14:textId="77777777" w:rsidR="0090025E" w:rsidRDefault="00000000" w:rsidP="000C5EA8">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行为名称</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14E5124D" w14:textId="77777777" w:rsidR="0090025E" w:rsidRDefault="00000000" w:rsidP="000C5EA8">
            <w:pPr>
              <w:widowControl/>
              <w:ind w:firstLine="420"/>
              <w:jc w:val="left"/>
              <w:rPr>
                <w:rFonts w:ascii="仿宋_GB2312" w:hAnsi="等线" w:cs="宋体"/>
                <w:color w:val="000000"/>
                <w:kern w:val="0"/>
              </w:rPr>
            </w:pPr>
            <w:r>
              <w:rPr>
                <w:rFonts w:ascii="仿宋_GB2312" w:hAnsi="等线" w:cs="宋体" w:hint="eastAsia"/>
                <w:color w:val="000000"/>
                <w:kern w:val="0"/>
                <w:sz w:val="21"/>
                <w:szCs w:val="21"/>
                <w:lang w:bidi="ar"/>
              </w:rPr>
              <w:t>对未经许可擅自在主要道路两侧建筑物上开门、开窗、进行立面装修、或者悬挂店招店牌，影响城市景观的处罚</w:t>
            </w:r>
          </w:p>
        </w:tc>
      </w:tr>
      <w:tr w:rsidR="0090025E" w14:paraId="048152DC" w14:textId="77777777" w:rsidTr="000C5EA8">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04388940" w14:textId="77777777" w:rsidR="0090025E" w:rsidRDefault="00000000" w:rsidP="000C5EA8">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法律依据</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07F60743" w14:textId="77777777" w:rsidR="0090025E" w:rsidRDefault="00000000" w:rsidP="000C5EA8">
            <w:pPr>
              <w:widowControl/>
              <w:ind w:firstLineChars="0" w:firstLine="0"/>
              <w:jc w:val="left"/>
              <w:rPr>
                <w:rFonts w:ascii="仿宋_GB2312" w:hAnsi="等线" w:cs="宋体"/>
                <w:color w:val="000000"/>
                <w:kern w:val="0"/>
              </w:rPr>
            </w:pPr>
            <w:r>
              <w:rPr>
                <w:rFonts w:ascii="仿宋_GB2312" w:hAnsi="等线" w:cs="宋体" w:hint="eastAsia"/>
                <w:color w:val="000000"/>
                <w:kern w:val="0"/>
                <w:sz w:val="21"/>
                <w:szCs w:val="21"/>
                <w:lang w:bidi="ar"/>
              </w:rPr>
              <w:t>【政府规章】《苏州市城市管理相对集中行政处罚权实施办法》（</w:t>
            </w:r>
            <w:r>
              <w:rPr>
                <w:rFonts w:ascii="Times New Roman" w:hAnsi="Times New Roman"/>
                <w:color w:val="000000"/>
                <w:kern w:val="0"/>
                <w:sz w:val="21"/>
                <w:szCs w:val="21"/>
                <w:lang w:bidi="ar"/>
              </w:rPr>
              <w:t>2010</w:t>
            </w:r>
            <w:r>
              <w:rPr>
                <w:rFonts w:ascii="仿宋_GB2312" w:hAnsi="等线" w:cs="宋体" w:hint="eastAsia"/>
                <w:color w:val="000000"/>
                <w:kern w:val="0"/>
                <w:sz w:val="21"/>
                <w:szCs w:val="21"/>
                <w:lang w:bidi="ar"/>
              </w:rPr>
              <w:t>年苏州市人民政府第</w:t>
            </w:r>
            <w:r>
              <w:rPr>
                <w:rFonts w:ascii="Times New Roman" w:hAnsi="Times New Roman"/>
                <w:color w:val="000000"/>
                <w:kern w:val="0"/>
                <w:sz w:val="21"/>
                <w:szCs w:val="21"/>
                <w:lang w:bidi="ar"/>
              </w:rPr>
              <w:t>115</w:t>
            </w:r>
            <w:r>
              <w:rPr>
                <w:rFonts w:ascii="仿宋_GB2312" w:hAnsi="等线" w:cs="宋体" w:hint="eastAsia"/>
                <w:color w:val="000000"/>
                <w:kern w:val="0"/>
                <w:sz w:val="21"/>
                <w:szCs w:val="21"/>
                <w:lang w:bidi="ar"/>
              </w:rPr>
              <w:t xml:space="preserve">号令）        </w:t>
            </w:r>
            <w:r>
              <w:rPr>
                <w:rFonts w:ascii="仿宋_GB2312" w:hAnsi="等线" w:cs="宋体" w:hint="eastAsia"/>
                <w:color w:val="000000"/>
                <w:kern w:val="0"/>
                <w:sz w:val="21"/>
                <w:szCs w:val="21"/>
                <w:lang w:bidi="ar"/>
              </w:rPr>
              <w:br/>
              <w:t xml:space="preserve">  第十六条  有下列违法行为之一的，由城管执法部门按下列规定予以处罚：（一）未经许可擅自在主要道路两侧建筑物上开门、开窗、进行立面装修、或者悬挂店招店牌，影响城市景观的，责令其限期改正或者恢复原状，并可处以</w:t>
            </w:r>
            <w:r>
              <w:rPr>
                <w:rFonts w:ascii="Times New Roman" w:hAnsi="Times New Roman"/>
                <w:color w:val="000000"/>
                <w:kern w:val="0"/>
                <w:sz w:val="21"/>
                <w:szCs w:val="21"/>
                <w:lang w:bidi="ar"/>
              </w:rPr>
              <w:t>200</w:t>
            </w:r>
            <w:r>
              <w:rPr>
                <w:rFonts w:ascii="仿宋_GB2312" w:hAnsi="等线" w:cs="宋体" w:hint="eastAsia"/>
                <w:color w:val="000000"/>
                <w:kern w:val="0"/>
                <w:sz w:val="21"/>
                <w:szCs w:val="21"/>
                <w:lang w:bidi="ar"/>
              </w:rPr>
              <w:t>元以上</w:t>
            </w:r>
            <w:r>
              <w:rPr>
                <w:rFonts w:ascii="Times New Roman" w:hAnsi="Times New Roman"/>
                <w:color w:val="000000"/>
                <w:kern w:val="0"/>
                <w:sz w:val="21"/>
                <w:szCs w:val="21"/>
                <w:lang w:bidi="ar"/>
              </w:rPr>
              <w:t>1000</w:t>
            </w:r>
            <w:r>
              <w:rPr>
                <w:rFonts w:ascii="仿宋_GB2312" w:hAnsi="等线" w:cs="宋体" w:hint="eastAsia"/>
                <w:color w:val="000000"/>
                <w:kern w:val="0"/>
                <w:sz w:val="21"/>
                <w:szCs w:val="21"/>
                <w:lang w:bidi="ar"/>
              </w:rPr>
              <w:t>元以下的罚款；</w:t>
            </w:r>
          </w:p>
        </w:tc>
      </w:tr>
      <w:tr w:rsidR="0090025E" w14:paraId="77CBEAED" w14:textId="77777777" w:rsidTr="000C5EA8">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70547A44" w14:textId="77777777" w:rsidR="0090025E" w:rsidRDefault="00000000" w:rsidP="000C5EA8">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处罚种类</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73E37351"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罚款</w:t>
            </w:r>
          </w:p>
        </w:tc>
      </w:tr>
      <w:tr w:rsidR="0090025E" w14:paraId="5D6429CA" w14:textId="77777777" w:rsidTr="000C5EA8">
        <w:trPr>
          <w:trHeight w:val="20"/>
          <w:jc w:val="center"/>
        </w:trPr>
        <w:tc>
          <w:tcPr>
            <w:tcW w:w="0" w:type="auto"/>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650073B7"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裁量基准</w:t>
            </w:r>
          </w:p>
        </w:tc>
      </w:tr>
      <w:tr w:rsidR="0090025E" w14:paraId="244BD25E" w14:textId="77777777" w:rsidTr="000C5EA8">
        <w:trPr>
          <w:trHeight w:val="20"/>
          <w:jc w:val="center"/>
        </w:trPr>
        <w:tc>
          <w:tcPr>
            <w:tcW w:w="1140" w:type="dxa"/>
            <w:vMerge w:val="restart"/>
            <w:tcBorders>
              <w:top w:val="nil"/>
              <w:left w:val="single" w:sz="8" w:space="0" w:color="000000"/>
              <w:bottom w:val="single" w:sz="8" w:space="0" w:color="000000"/>
              <w:right w:val="single" w:sz="8" w:space="0" w:color="000000"/>
            </w:tcBorders>
            <w:shd w:val="clear" w:color="auto" w:fill="auto"/>
            <w:vAlign w:val="center"/>
          </w:tcPr>
          <w:p w14:paraId="66A42351" w14:textId="77777777" w:rsidR="0090025E" w:rsidRDefault="00000000" w:rsidP="000C5EA8">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情形描述</w:t>
            </w:r>
          </w:p>
        </w:tc>
        <w:tc>
          <w:tcPr>
            <w:tcW w:w="6325" w:type="dxa"/>
            <w:tcBorders>
              <w:top w:val="nil"/>
              <w:left w:val="nil"/>
              <w:bottom w:val="single" w:sz="8" w:space="0" w:color="000000"/>
              <w:right w:val="single" w:sz="8" w:space="0" w:color="000000"/>
            </w:tcBorders>
            <w:shd w:val="clear" w:color="auto" w:fill="auto"/>
            <w:vAlign w:val="center"/>
          </w:tcPr>
          <w:p w14:paraId="41EBBAB5" w14:textId="77777777" w:rsidR="0090025E" w:rsidRDefault="00000000">
            <w:pPr>
              <w:widowControl/>
              <w:ind w:firstLine="420"/>
              <w:jc w:val="center"/>
              <w:rPr>
                <w:rFonts w:ascii="仿宋_GB2312" w:hAnsi="等线" w:cs="宋体"/>
                <w:color w:val="000000"/>
                <w:kern w:val="0"/>
              </w:rPr>
            </w:pPr>
            <w:r>
              <w:rPr>
                <w:rFonts w:ascii="Times New Roman" w:hAnsi="Times New Roman"/>
                <w:color w:val="000000"/>
                <w:kern w:val="0"/>
                <w:sz w:val="21"/>
                <w:szCs w:val="21"/>
                <w:lang w:bidi="ar"/>
              </w:rPr>
              <w:t>5</w:t>
            </w:r>
            <w:r>
              <w:rPr>
                <w:rFonts w:ascii="仿宋_GB2312" w:hAnsi="等线" w:cs="宋体" w:hint="eastAsia"/>
                <w:color w:val="000000"/>
                <w:kern w:val="0"/>
                <w:sz w:val="21"/>
                <w:szCs w:val="21"/>
                <w:lang w:bidi="ar"/>
              </w:rPr>
              <w:t>平方米以下</w:t>
            </w:r>
          </w:p>
        </w:tc>
        <w:tc>
          <w:tcPr>
            <w:tcW w:w="0" w:type="auto"/>
            <w:vMerge w:val="restart"/>
            <w:tcBorders>
              <w:top w:val="nil"/>
              <w:left w:val="nil"/>
              <w:bottom w:val="single" w:sz="8" w:space="0" w:color="000000"/>
              <w:right w:val="single" w:sz="8" w:space="0" w:color="000000"/>
            </w:tcBorders>
            <w:shd w:val="clear" w:color="auto" w:fill="auto"/>
            <w:vAlign w:val="center"/>
          </w:tcPr>
          <w:p w14:paraId="0B669B42"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裁量幅度</w:t>
            </w:r>
          </w:p>
        </w:tc>
        <w:tc>
          <w:tcPr>
            <w:tcW w:w="0" w:type="auto"/>
            <w:tcBorders>
              <w:top w:val="nil"/>
              <w:left w:val="nil"/>
              <w:bottom w:val="single" w:sz="8" w:space="0" w:color="000000"/>
              <w:right w:val="single" w:sz="8" w:space="0" w:color="000000"/>
            </w:tcBorders>
            <w:shd w:val="clear" w:color="auto" w:fill="auto"/>
            <w:vAlign w:val="center"/>
          </w:tcPr>
          <w:p w14:paraId="7A5EDCDC" w14:textId="77777777" w:rsidR="0090025E" w:rsidRDefault="00000000">
            <w:pPr>
              <w:widowControl/>
              <w:ind w:firstLine="420"/>
              <w:jc w:val="center"/>
              <w:rPr>
                <w:rFonts w:ascii="仿宋_GB2312" w:hAnsi="等线" w:cs="宋体"/>
                <w:color w:val="000000"/>
                <w:kern w:val="0"/>
              </w:rPr>
            </w:pPr>
            <w:r>
              <w:rPr>
                <w:rFonts w:ascii="Times New Roman" w:hAnsi="Times New Roman"/>
                <w:color w:val="000000"/>
                <w:kern w:val="0"/>
                <w:sz w:val="21"/>
                <w:szCs w:val="21"/>
                <w:lang w:bidi="ar"/>
              </w:rPr>
              <w:t>200</w:t>
            </w:r>
            <w:r>
              <w:rPr>
                <w:rFonts w:ascii="仿宋_GB2312" w:hAnsi="等线" w:cs="宋体" w:hint="eastAsia"/>
                <w:color w:val="000000"/>
                <w:kern w:val="0"/>
                <w:sz w:val="21"/>
                <w:szCs w:val="21"/>
                <w:lang w:bidi="ar"/>
              </w:rPr>
              <w:t>-</w:t>
            </w:r>
            <w:r>
              <w:rPr>
                <w:rFonts w:ascii="Times New Roman" w:hAnsi="Times New Roman"/>
                <w:color w:val="000000"/>
                <w:kern w:val="0"/>
                <w:sz w:val="21"/>
                <w:szCs w:val="21"/>
                <w:lang w:bidi="ar"/>
              </w:rPr>
              <w:t>300</w:t>
            </w:r>
          </w:p>
        </w:tc>
      </w:tr>
      <w:tr w:rsidR="0090025E" w14:paraId="677B648A" w14:textId="77777777" w:rsidTr="000C5EA8">
        <w:trPr>
          <w:trHeight w:val="20"/>
          <w:jc w:val="center"/>
        </w:trPr>
        <w:tc>
          <w:tcPr>
            <w:tcW w:w="1140" w:type="dxa"/>
            <w:vMerge/>
            <w:tcBorders>
              <w:top w:val="nil"/>
              <w:left w:val="single" w:sz="8" w:space="0" w:color="000000"/>
              <w:bottom w:val="single" w:sz="8" w:space="0" w:color="000000"/>
              <w:right w:val="single" w:sz="8" w:space="0" w:color="000000"/>
            </w:tcBorders>
            <w:shd w:val="clear" w:color="auto" w:fill="auto"/>
            <w:vAlign w:val="center"/>
          </w:tcPr>
          <w:p w14:paraId="0BD2301A" w14:textId="77777777" w:rsidR="0090025E" w:rsidRDefault="0090025E">
            <w:pPr>
              <w:ind w:firstLine="420"/>
              <w:rPr>
                <w:rFonts w:ascii="等线" w:eastAsia="等线" w:hAnsi="等线" w:cs="等线"/>
                <w:sz w:val="21"/>
                <w:szCs w:val="22"/>
              </w:rPr>
            </w:pPr>
          </w:p>
        </w:tc>
        <w:tc>
          <w:tcPr>
            <w:tcW w:w="6325" w:type="dxa"/>
            <w:tcBorders>
              <w:top w:val="nil"/>
              <w:left w:val="nil"/>
              <w:bottom w:val="single" w:sz="8" w:space="0" w:color="000000"/>
              <w:right w:val="single" w:sz="8" w:space="0" w:color="000000"/>
            </w:tcBorders>
            <w:shd w:val="clear" w:color="auto" w:fill="auto"/>
            <w:vAlign w:val="center"/>
          </w:tcPr>
          <w:p w14:paraId="198C01A8" w14:textId="77777777" w:rsidR="0090025E" w:rsidRDefault="00000000">
            <w:pPr>
              <w:widowControl/>
              <w:ind w:firstLine="420"/>
              <w:jc w:val="center"/>
              <w:rPr>
                <w:rFonts w:ascii="仿宋_GB2312" w:hAnsi="Times New Roman"/>
                <w:kern w:val="0"/>
              </w:rPr>
            </w:pPr>
            <w:r>
              <w:rPr>
                <w:rFonts w:ascii="Times New Roman" w:hAnsi="Times New Roman"/>
                <w:kern w:val="0"/>
                <w:sz w:val="21"/>
                <w:szCs w:val="21"/>
                <w:lang w:bidi="ar"/>
              </w:rPr>
              <w:t>5</w:t>
            </w:r>
            <w:r>
              <w:rPr>
                <w:rFonts w:ascii="仿宋_GB2312" w:hAnsi="Times New Roman" w:hint="eastAsia"/>
                <w:kern w:val="0"/>
                <w:sz w:val="21"/>
                <w:szCs w:val="21"/>
                <w:lang w:bidi="ar"/>
              </w:rPr>
              <w:t>-</w:t>
            </w:r>
            <w:r>
              <w:rPr>
                <w:rFonts w:ascii="Times New Roman" w:hAnsi="Times New Roman"/>
                <w:kern w:val="0"/>
                <w:sz w:val="21"/>
                <w:szCs w:val="21"/>
                <w:lang w:bidi="ar"/>
              </w:rPr>
              <w:t>10</w:t>
            </w:r>
            <w:r>
              <w:rPr>
                <w:rFonts w:ascii="仿宋_GB2312" w:hAnsi="Times New Roman" w:hint="eastAsia"/>
                <w:kern w:val="0"/>
                <w:sz w:val="21"/>
                <w:szCs w:val="21"/>
                <w:lang w:bidi="ar"/>
              </w:rPr>
              <w:t>平方米</w:t>
            </w:r>
          </w:p>
        </w:tc>
        <w:tc>
          <w:tcPr>
            <w:tcW w:w="0" w:type="auto"/>
            <w:vMerge/>
            <w:tcBorders>
              <w:top w:val="nil"/>
              <w:left w:val="nil"/>
              <w:bottom w:val="single" w:sz="8" w:space="0" w:color="000000"/>
              <w:right w:val="single" w:sz="8" w:space="0" w:color="000000"/>
            </w:tcBorders>
            <w:shd w:val="clear" w:color="auto" w:fill="auto"/>
            <w:vAlign w:val="center"/>
          </w:tcPr>
          <w:p w14:paraId="2B2843F4" w14:textId="77777777" w:rsidR="0090025E" w:rsidRDefault="0090025E">
            <w:pPr>
              <w:ind w:firstLine="420"/>
              <w:rPr>
                <w:rFonts w:ascii="等线" w:eastAsia="等线" w:hAnsi="等线" w:cs="等线"/>
                <w:sz w:val="21"/>
                <w:szCs w:val="22"/>
              </w:rPr>
            </w:pPr>
          </w:p>
        </w:tc>
        <w:tc>
          <w:tcPr>
            <w:tcW w:w="0" w:type="auto"/>
            <w:tcBorders>
              <w:top w:val="nil"/>
              <w:left w:val="nil"/>
              <w:bottom w:val="single" w:sz="8" w:space="0" w:color="000000"/>
              <w:right w:val="single" w:sz="8" w:space="0" w:color="000000"/>
            </w:tcBorders>
            <w:shd w:val="clear" w:color="auto" w:fill="auto"/>
            <w:vAlign w:val="center"/>
          </w:tcPr>
          <w:p w14:paraId="42C3AAC7" w14:textId="77777777" w:rsidR="0090025E" w:rsidRDefault="00000000">
            <w:pPr>
              <w:widowControl/>
              <w:ind w:firstLine="420"/>
              <w:jc w:val="center"/>
              <w:rPr>
                <w:rFonts w:ascii="仿宋_GB2312" w:hAnsi="Times New Roman"/>
                <w:kern w:val="0"/>
              </w:rPr>
            </w:pPr>
            <w:r>
              <w:rPr>
                <w:rFonts w:ascii="Times New Roman" w:hAnsi="Times New Roman"/>
                <w:kern w:val="0"/>
                <w:sz w:val="21"/>
                <w:szCs w:val="21"/>
                <w:lang w:bidi="ar"/>
              </w:rPr>
              <w:t>300</w:t>
            </w:r>
            <w:r>
              <w:rPr>
                <w:rFonts w:ascii="仿宋_GB2312" w:hAnsi="Times New Roman" w:hint="eastAsia"/>
                <w:kern w:val="0"/>
                <w:sz w:val="21"/>
                <w:szCs w:val="21"/>
                <w:lang w:bidi="ar"/>
              </w:rPr>
              <w:t>-</w:t>
            </w:r>
            <w:r>
              <w:rPr>
                <w:rFonts w:ascii="Times New Roman" w:hAnsi="Times New Roman"/>
                <w:kern w:val="0"/>
                <w:sz w:val="21"/>
                <w:szCs w:val="21"/>
                <w:lang w:bidi="ar"/>
              </w:rPr>
              <w:t>500</w:t>
            </w:r>
          </w:p>
        </w:tc>
      </w:tr>
      <w:tr w:rsidR="0090025E" w14:paraId="197C6E76" w14:textId="77777777" w:rsidTr="000C5EA8">
        <w:trPr>
          <w:trHeight w:val="20"/>
          <w:jc w:val="center"/>
        </w:trPr>
        <w:tc>
          <w:tcPr>
            <w:tcW w:w="1140" w:type="dxa"/>
            <w:vMerge/>
            <w:tcBorders>
              <w:top w:val="nil"/>
              <w:left w:val="single" w:sz="8" w:space="0" w:color="000000"/>
              <w:bottom w:val="single" w:sz="8" w:space="0" w:color="000000"/>
              <w:right w:val="single" w:sz="8" w:space="0" w:color="000000"/>
            </w:tcBorders>
            <w:shd w:val="clear" w:color="auto" w:fill="auto"/>
            <w:vAlign w:val="center"/>
          </w:tcPr>
          <w:p w14:paraId="03CCF095" w14:textId="77777777" w:rsidR="0090025E" w:rsidRDefault="0090025E">
            <w:pPr>
              <w:ind w:firstLine="420"/>
              <w:rPr>
                <w:rFonts w:ascii="等线" w:eastAsia="等线" w:hAnsi="等线" w:cs="等线"/>
                <w:sz w:val="21"/>
                <w:szCs w:val="22"/>
              </w:rPr>
            </w:pPr>
          </w:p>
        </w:tc>
        <w:tc>
          <w:tcPr>
            <w:tcW w:w="6325" w:type="dxa"/>
            <w:tcBorders>
              <w:top w:val="nil"/>
              <w:left w:val="nil"/>
              <w:bottom w:val="single" w:sz="8" w:space="0" w:color="000000"/>
              <w:right w:val="single" w:sz="8" w:space="0" w:color="000000"/>
            </w:tcBorders>
            <w:shd w:val="clear" w:color="auto" w:fill="auto"/>
            <w:vAlign w:val="center"/>
          </w:tcPr>
          <w:p w14:paraId="68362D90" w14:textId="77777777" w:rsidR="0090025E" w:rsidRDefault="00000000">
            <w:pPr>
              <w:widowControl/>
              <w:ind w:firstLine="420"/>
              <w:jc w:val="center"/>
              <w:rPr>
                <w:rFonts w:ascii="仿宋_GB2312" w:hAnsi="Times New Roman"/>
                <w:kern w:val="0"/>
              </w:rPr>
            </w:pPr>
            <w:r>
              <w:rPr>
                <w:rFonts w:ascii="Times New Roman" w:hAnsi="Times New Roman"/>
                <w:kern w:val="0"/>
                <w:sz w:val="21"/>
                <w:szCs w:val="21"/>
                <w:lang w:bidi="ar"/>
              </w:rPr>
              <w:t>10</w:t>
            </w:r>
            <w:r>
              <w:rPr>
                <w:rFonts w:ascii="仿宋_GB2312" w:hAnsi="Times New Roman" w:hint="eastAsia"/>
                <w:kern w:val="0"/>
                <w:sz w:val="21"/>
                <w:szCs w:val="21"/>
                <w:lang w:bidi="ar"/>
              </w:rPr>
              <w:t>平方米及以上</w:t>
            </w:r>
          </w:p>
        </w:tc>
        <w:tc>
          <w:tcPr>
            <w:tcW w:w="0" w:type="auto"/>
            <w:vMerge/>
            <w:tcBorders>
              <w:top w:val="nil"/>
              <w:left w:val="nil"/>
              <w:bottom w:val="single" w:sz="8" w:space="0" w:color="000000"/>
              <w:right w:val="single" w:sz="8" w:space="0" w:color="000000"/>
            </w:tcBorders>
            <w:shd w:val="clear" w:color="auto" w:fill="auto"/>
            <w:vAlign w:val="center"/>
          </w:tcPr>
          <w:p w14:paraId="017ED850" w14:textId="77777777" w:rsidR="0090025E" w:rsidRDefault="0090025E">
            <w:pPr>
              <w:ind w:firstLine="420"/>
              <w:rPr>
                <w:rFonts w:ascii="等线" w:eastAsia="等线" w:hAnsi="等线" w:cs="等线"/>
                <w:sz w:val="21"/>
                <w:szCs w:val="22"/>
              </w:rPr>
            </w:pPr>
          </w:p>
        </w:tc>
        <w:tc>
          <w:tcPr>
            <w:tcW w:w="0" w:type="auto"/>
            <w:tcBorders>
              <w:top w:val="nil"/>
              <w:left w:val="nil"/>
              <w:bottom w:val="single" w:sz="8" w:space="0" w:color="000000"/>
              <w:right w:val="single" w:sz="8" w:space="0" w:color="000000"/>
            </w:tcBorders>
            <w:shd w:val="clear" w:color="auto" w:fill="auto"/>
            <w:vAlign w:val="center"/>
          </w:tcPr>
          <w:p w14:paraId="7A3D3739" w14:textId="77777777" w:rsidR="0090025E" w:rsidRDefault="00000000">
            <w:pPr>
              <w:widowControl/>
              <w:ind w:firstLine="420"/>
              <w:jc w:val="center"/>
              <w:rPr>
                <w:rFonts w:ascii="仿宋_GB2312" w:hAnsi="Times New Roman"/>
                <w:kern w:val="0"/>
              </w:rPr>
            </w:pPr>
            <w:r>
              <w:rPr>
                <w:rFonts w:ascii="Times New Roman" w:hAnsi="Times New Roman"/>
                <w:kern w:val="0"/>
                <w:sz w:val="21"/>
                <w:szCs w:val="21"/>
                <w:lang w:bidi="ar"/>
              </w:rPr>
              <w:t>500</w:t>
            </w:r>
            <w:r>
              <w:rPr>
                <w:rFonts w:ascii="仿宋_GB2312" w:hAnsi="Times New Roman" w:hint="eastAsia"/>
                <w:kern w:val="0"/>
                <w:sz w:val="21"/>
                <w:szCs w:val="21"/>
                <w:lang w:bidi="ar"/>
              </w:rPr>
              <w:t>-</w:t>
            </w:r>
            <w:r>
              <w:rPr>
                <w:rFonts w:ascii="Times New Roman" w:hAnsi="Times New Roman"/>
                <w:kern w:val="0"/>
                <w:sz w:val="21"/>
                <w:szCs w:val="21"/>
                <w:lang w:bidi="ar"/>
              </w:rPr>
              <w:t>1000</w:t>
            </w:r>
          </w:p>
        </w:tc>
      </w:tr>
    </w:tbl>
    <w:p w14:paraId="55A66155" w14:textId="77777777" w:rsidR="0090025E" w:rsidRDefault="0090025E">
      <w:pPr>
        <w:ind w:firstLine="640"/>
        <w:rPr>
          <w:rFonts w:ascii="仿宋_GB2312" w:cs="仿宋_GB2312"/>
        </w:rPr>
      </w:pPr>
    </w:p>
    <w:p w14:paraId="6AF0EA1F" w14:textId="77777777" w:rsidR="0090025E" w:rsidRDefault="00000000">
      <w:pPr>
        <w:widowControl/>
        <w:ind w:firstLine="420"/>
        <w:jc w:val="left"/>
        <w:rPr>
          <w:rFonts w:ascii="仿宋_GB2312" w:cs="仿宋_GB2312"/>
        </w:rPr>
      </w:pPr>
      <w:r>
        <w:rPr>
          <w:rFonts w:ascii="仿宋_GB2312" w:hAnsi="Calibri" w:cs="Calibri" w:hint="eastAsia"/>
          <w:sz w:val="21"/>
          <w:szCs w:val="21"/>
          <w:lang w:bidi="ar"/>
        </w:rPr>
        <w:br w:type="page"/>
      </w:r>
    </w:p>
    <w:tbl>
      <w:tblPr>
        <w:tblW w:w="15876" w:type="dxa"/>
        <w:jc w:val="center"/>
        <w:tblLook w:val="04A0" w:firstRow="1" w:lastRow="0" w:firstColumn="1" w:lastColumn="0" w:noHBand="0" w:noVBand="1"/>
      </w:tblPr>
      <w:tblGrid>
        <w:gridCol w:w="1140"/>
        <w:gridCol w:w="10774"/>
        <w:gridCol w:w="1843"/>
        <w:gridCol w:w="2119"/>
      </w:tblGrid>
      <w:tr w:rsidR="0090025E" w14:paraId="0D15AAB2" w14:textId="77777777" w:rsidTr="000C5EA8">
        <w:trPr>
          <w:trHeight w:val="20"/>
          <w:jc w:val="center"/>
        </w:trPr>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75284D9" w14:textId="77777777" w:rsidR="0090025E" w:rsidRDefault="00000000" w:rsidP="000C5EA8">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lastRenderedPageBreak/>
              <w:t>编    号</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73BF4DB9" w14:textId="77777777" w:rsidR="0090025E" w:rsidRDefault="00000000">
            <w:pPr>
              <w:widowControl/>
              <w:ind w:firstLine="420"/>
              <w:jc w:val="left"/>
              <w:rPr>
                <w:rFonts w:ascii="仿宋_GB2312" w:hAnsi="等线" w:cs="宋体"/>
                <w:color w:val="000000"/>
                <w:kern w:val="0"/>
              </w:rPr>
            </w:pPr>
            <w:r>
              <w:rPr>
                <w:rFonts w:ascii="Times New Roman" w:hAnsi="Times New Roman"/>
                <w:color w:val="000000"/>
                <w:kern w:val="0"/>
                <w:sz w:val="21"/>
                <w:szCs w:val="21"/>
                <w:lang w:bidi="ar"/>
              </w:rPr>
              <w:t>3202SZ149000</w:t>
            </w:r>
          </w:p>
        </w:tc>
      </w:tr>
      <w:tr w:rsidR="0090025E" w14:paraId="2FD27AC4" w14:textId="77777777" w:rsidTr="000C5EA8">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13422524" w14:textId="77777777" w:rsidR="0090025E" w:rsidRDefault="00000000" w:rsidP="000C5EA8">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行为名称</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6B978B93" w14:textId="77777777" w:rsidR="0090025E" w:rsidRDefault="00000000">
            <w:pPr>
              <w:widowControl/>
              <w:ind w:firstLine="420"/>
              <w:jc w:val="left"/>
              <w:rPr>
                <w:rFonts w:ascii="仿宋_GB2312" w:hAnsi="等线" w:cs="宋体"/>
                <w:color w:val="000000"/>
                <w:kern w:val="0"/>
              </w:rPr>
            </w:pPr>
            <w:r>
              <w:rPr>
                <w:rFonts w:ascii="仿宋_GB2312" w:hAnsi="等线" w:cs="宋体" w:hint="eastAsia"/>
                <w:color w:val="000000"/>
                <w:kern w:val="0"/>
                <w:sz w:val="21"/>
                <w:szCs w:val="21"/>
                <w:lang w:bidi="ar"/>
              </w:rPr>
              <w:t>对在城市道路管理范围内，堆放易燃易爆、有毒、放射性、刺激性气味、易于飞扬的物品或者废弃物的处罚</w:t>
            </w:r>
          </w:p>
        </w:tc>
      </w:tr>
      <w:tr w:rsidR="0090025E" w14:paraId="5960DE7B" w14:textId="77777777" w:rsidTr="000C5EA8">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38BC8E7D" w14:textId="77777777" w:rsidR="0090025E" w:rsidRDefault="00000000" w:rsidP="000C5EA8">
            <w:pPr>
              <w:widowControl/>
              <w:spacing w:line="240" w:lineRule="atLeast"/>
              <w:ind w:firstLineChars="0" w:firstLine="0"/>
              <w:rPr>
                <w:rFonts w:ascii="仿宋_GB2312" w:hAnsi="等线" w:cs="宋体"/>
                <w:color w:val="000000"/>
                <w:kern w:val="0"/>
              </w:rPr>
            </w:pPr>
            <w:r>
              <w:rPr>
                <w:rFonts w:ascii="仿宋_GB2312" w:hAnsi="等线" w:cs="宋体" w:hint="eastAsia"/>
                <w:color w:val="000000"/>
                <w:kern w:val="0"/>
                <w:sz w:val="21"/>
                <w:szCs w:val="21"/>
                <w:lang w:bidi="ar"/>
              </w:rPr>
              <w:t>法律依据</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34B330B8" w14:textId="77777777" w:rsidR="0090025E" w:rsidRDefault="00000000" w:rsidP="000C5EA8">
            <w:pPr>
              <w:widowControl/>
              <w:spacing w:line="240" w:lineRule="atLeast"/>
              <w:ind w:firstLineChars="0" w:firstLine="0"/>
              <w:jc w:val="left"/>
              <w:rPr>
                <w:rFonts w:ascii="仿宋_GB2312" w:hAnsi="等线" w:cs="宋体"/>
                <w:color w:val="000000"/>
                <w:kern w:val="0"/>
              </w:rPr>
            </w:pPr>
            <w:r>
              <w:rPr>
                <w:rFonts w:ascii="仿宋_GB2312" w:hAnsi="等线" w:cs="宋体" w:hint="eastAsia"/>
                <w:color w:val="000000"/>
                <w:kern w:val="0"/>
                <w:sz w:val="21"/>
                <w:szCs w:val="21"/>
                <w:lang w:bidi="ar"/>
              </w:rPr>
              <w:t>【地方性法规】《苏州市市政设施管理条例》</w:t>
            </w:r>
            <w:r>
              <w:rPr>
                <w:rFonts w:ascii="仿宋_GB2312" w:hAnsi="等线" w:cs="宋体" w:hint="eastAsia"/>
                <w:color w:val="000000"/>
                <w:kern w:val="0"/>
                <w:sz w:val="21"/>
                <w:szCs w:val="21"/>
                <w:lang w:bidi="ar"/>
              </w:rPr>
              <w:br/>
              <w:t xml:space="preserve">  第五条  市市政设施行政主管部门负责本行政区域内市政设施的统一监督管理；县级市（区）市政设施行政主管部门按照职责权限对市政设施进行监督管理。</w:t>
            </w:r>
            <w:r>
              <w:rPr>
                <w:rFonts w:ascii="仿宋_GB2312" w:hAnsi="等线" w:cs="宋体" w:hint="eastAsia"/>
                <w:color w:val="000000"/>
                <w:kern w:val="0"/>
                <w:sz w:val="21"/>
                <w:szCs w:val="21"/>
                <w:lang w:bidi="ar"/>
              </w:rPr>
              <w:br/>
              <w:t xml:space="preserve">  规划、建设、公安、环保、交通、水利（水务）、园林和绿化、工商等行政管理部门，以及各类管线所有人或者管理人应当按照各自职责，共同做好市政设施的相关管理工作。</w:t>
            </w:r>
            <w:r>
              <w:rPr>
                <w:rFonts w:ascii="仿宋_GB2312" w:hAnsi="等线" w:cs="宋体" w:hint="eastAsia"/>
                <w:color w:val="000000"/>
                <w:kern w:val="0"/>
                <w:sz w:val="21"/>
                <w:szCs w:val="21"/>
                <w:lang w:bidi="ar"/>
              </w:rPr>
              <w:br/>
              <w:t xml:space="preserve">　市市政设施行政主管部门可以委托市政设施管理机构具体负责相关市政设施的日常管理。</w:t>
            </w:r>
            <w:r>
              <w:rPr>
                <w:rFonts w:ascii="仿宋_GB2312" w:hAnsi="等线" w:cs="宋体" w:hint="eastAsia"/>
                <w:color w:val="000000"/>
                <w:kern w:val="0"/>
                <w:sz w:val="21"/>
                <w:szCs w:val="21"/>
                <w:lang w:bidi="ar"/>
              </w:rPr>
              <w:br/>
              <w:t xml:space="preserve">  第十七条 在城市道路管理范围内，禁止下列行为：（一）堆放易燃易爆、有毒、放射性、刺激性气味、易于飞扬的物品或者废弃物；</w:t>
            </w:r>
            <w:r>
              <w:rPr>
                <w:rFonts w:ascii="仿宋_GB2312" w:hAnsi="等线" w:cs="宋体" w:hint="eastAsia"/>
                <w:color w:val="000000"/>
                <w:kern w:val="0"/>
                <w:sz w:val="21"/>
                <w:szCs w:val="21"/>
                <w:lang w:bidi="ar"/>
              </w:rPr>
              <w:br/>
              <w:t xml:space="preserve">  第五十条  违反本条例第十七条、第二十七条、第三十九条规定的，由市政设施行政主管部门责令限期改正，并按照下列规定处罚：</w:t>
            </w:r>
            <w:r>
              <w:rPr>
                <w:rFonts w:ascii="仿宋_GB2312" w:hAnsi="等线" w:cs="宋体" w:hint="eastAsia"/>
                <w:color w:val="000000"/>
                <w:kern w:val="0"/>
                <w:sz w:val="21"/>
                <w:szCs w:val="21"/>
                <w:lang w:bidi="ar"/>
              </w:rPr>
              <w:br/>
              <w:t xml:space="preserve">  （一）情节轻微，或者造成一千元以下损失的，处以二百元以上一千元以下罚款；</w:t>
            </w:r>
            <w:r>
              <w:rPr>
                <w:rFonts w:ascii="仿宋_GB2312" w:hAnsi="等线" w:cs="宋体" w:hint="eastAsia"/>
                <w:color w:val="000000"/>
                <w:kern w:val="0"/>
                <w:sz w:val="21"/>
                <w:szCs w:val="21"/>
                <w:lang w:bidi="ar"/>
              </w:rPr>
              <w:br/>
              <w:t xml:space="preserve">  （二）情节一般，或者造成一千元以上五千元以下损失的，处以一千元以上一万元以下罚款；</w:t>
            </w:r>
            <w:r>
              <w:rPr>
                <w:rFonts w:ascii="仿宋_GB2312" w:hAnsi="等线" w:cs="宋体" w:hint="eastAsia"/>
                <w:color w:val="000000"/>
                <w:kern w:val="0"/>
                <w:sz w:val="21"/>
                <w:szCs w:val="21"/>
                <w:lang w:bidi="ar"/>
              </w:rPr>
              <w:br/>
              <w:t xml:space="preserve">  （三）情节严重，或者造成五千元以上损失的，处以一万元以上五万元以下罚款。</w:t>
            </w:r>
          </w:p>
        </w:tc>
      </w:tr>
      <w:tr w:rsidR="0090025E" w14:paraId="28DEC7F6" w14:textId="77777777" w:rsidTr="000C5EA8">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7443F424" w14:textId="77777777" w:rsidR="0090025E" w:rsidRDefault="00000000" w:rsidP="000C5EA8">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处罚种类</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6DF9F2A6"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罚款</w:t>
            </w:r>
          </w:p>
        </w:tc>
      </w:tr>
      <w:tr w:rsidR="0090025E" w14:paraId="63EA5688" w14:textId="77777777" w:rsidTr="000C5EA8">
        <w:trPr>
          <w:trHeight w:val="20"/>
          <w:jc w:val="center"/>
        </w:trPr>
        <w:tc>
          <w:tcPr>
            <w:tcW w:w="0" w:type="auto"/>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05A9F360"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裁量基准</w:t>
            </w:r>
          </w:p>
        </w:tc>
      </w:tr>
      <w:tr w:rsidR="0090025E" w14:paraId="0AB4B0D8" w14:textId="77777777" w:rsidTr="000C5EA8">
        <w:trPr>
          <w:trHeight w:val="20"/>
          <w:jc w:val="center"/>
        </w:trPr>
        <w:tc>
          <w:tcPr>
            <w:tcW w:w="1140" w:type="dxa"/>
            <w:vMerge w:val="restart"/>
            <w:tcBorders>
              <w:top w:val="nil"/>
              <w:left w:val="single" w:sz="8" w:space="0" w:color="000000"/>
              <w:bottom w:val="single" w:sz="8" w:space="0" w:color="000000"/>
              <w:right w:val="single" w:sz="8" w:space="0" w:color="000000"/>
            </w:tcBorders>
            <w:shd w:val="clear" w:color="auto" w:fill="auto"/>
            <w:vAlign w:val="center"/>
          </w:tcPr>
          <w:p w14:paraId="30068323" w14:textId="77777777" w:rsidR="0090025E" w:rsidRDefault="00000000" w:rsidP="000C5EA8">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情形描述</w:t>
            </w:r>
          </w:p>
        </w:tc>
        <w:tc>
          <w:tcPr>
            <w:tcW w:w="10774" w:type="dxa"/>
            <w:tcBorders>
              <w:top w:val="nil"/>
              <w:left w:val="nil"/>
              <w:bottom w:val="single" w:sz="8" w:space="0" w:color="000000"/>
              <w:right w:val="single" w:sz="8" w:space="0" w:color="000000"/>
            </w:tcBorders>
            <w:shd w:val="clear" w:color="auto" w:fill="auto"/>
            <w:vAlign w:val="center"/>
          </w:tcPr>
          <w:p w14:paraId="04E1A67E" w14:textId="77777777" w:rsidR="0090025E" w:rsidRDefault="00000000">
            <w:pPr>
              <w:widowControl/>
              <w:ind w:firstLine="420"/>
              <w:jc w:val="left"/>
              <w:rPr>
                <w:rFonts w:ascii="仿宋_GB2312" w:hAnsi="等线" w:cs="宋体"/>
                <w:color w:val="000000"/>
                <w:kern w:val="0"/>
              </w:rPr>
            </w:pPr>
            <w:r>
              <w:rPr>
                <w:rFonts w:ascii="仿宋_GB2312" w:hAnsi="等线" w:cs="宋体" w:hint="eastAsia"/>
                <w:color w:val="000000"/>
                <w:kern w:val="0"/>
                <w:sz w:val="21"/>
                <w:szCs w:val="21"/>
                <w:lang w:bidi="ar"/>
              </w:rPr>
              <w:t>情节轻微，或者造成一千元以下损失</w:t>
            </w:r>
          </w:p>
        </w:tc>
        <w:tc>
          <w:tcPr>
            <w:tcW w:w="1843" w:type="dxa"/>
            <w:vMerge w:val="restart"/>
            <w:tcBorders>
              <w:top w:val="nil"/>
              <w:left w:val="nil"/>
              <w:bottom w:val="single" w:sz="8" w:space="0" w:color="000000"/>
              <w:right w:val="single" w:sz="8" w:space="0" w:color="000000"/>
            </w:tcBorders>
            <w:shd w:val="clear" w:color="auto" w:fill="auto"/>
            <w:vAlign w:val="center"/>
          </w:tcPr>
          <w:p w14:paraId="5FBCDBE8" w14:textId="77777777" w:rsidR="0090025E" w:rsidRDefault="00000000" w:rsidP="000C5EA8">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裁量幅度</w:t>
            </w:r>
          </w:p>
        </w:tc>
        <w:tc>
          <w:tcPr>
            <w:tcW w:w="2119" w:type="dxa"/>
            <w:tcBorders>
              <w:top w:val="nil"/>
              <w:left w:val="nil"/>
              <w:bottom w:val="single" w:sz="8" w:space="0" w:color="000000"/>
              <w:right w:val="single" w:sz="8" w:space="0" w:color="000000"/>
            </w:tcBorders>
            <w:shd w:val="clear" w:color="auto" w:fill="auto"/>
            <w:vAlign w:val="center"/>
          </w:tcPr>
          <w:p w14:paraId="6B4D2C98" w14:textId="77777777" w:rsidR="0090025E" w:rsidRDefault="00000000">
            <w:pPr>
              <w:widowControl/>
              <w:ind w:firstLine="420"/>
              <w:jc w:val="center"/>
              <w:rPr>
                <w:rFonts w:ascii="仿宋_GB2312" w:hAnsi="等线" w:cs="宋体"/>
                <w:color w:val="000000"/>
                <w:kern w:val="0"/>
              </w:rPr>
            </w:pPr>
            <w:r>
              <w:rPr>
                <w:rFonts w:ascii="Times New Roman" w:hAnsi="Times New Roman"/>
                <w:sz w:val="21"/>
                <w:szCs w:val="21"/>
                <w:lang w:bidi="ar"/>
              </w:rPr>
              <w:t>200</w:t>
            </w:r>
            <w:r>
              <w:rPr>
                <w:rFonts w:ascii="仿宋_GB2312" w:hAnsi="Calibri" w:cs="仿宋_GB2312" w:hint="eastAsia"/>
                <w:sz w:val="21"/>
                <w:szCs w:val="21"/>
                <w:lang w:bidi="ar"/>
              </w:rPr>
              <w:t>-</w:t>
            </w:r>
            <w:r>
              <w:rPr>
                <w:rFonts w:ascii="Times New Roman" w:hAnsi="Times New Roman"/>
                <w:sz w:val="21"/>
                <w:szCs w:val="21"/>
                <w:lang w:bidi="ar"/>
              </w:rPr>
              <w:t>1000</w:t>
            </w:r>
          </w:p>
        </w:tc>
      </w:tr>
      <w:tr w:rsidR="0090025E" w14:paraId="29303690" w14:textId="77777777" w:rsidTr="000C5EA8">
        <w:trPr>
          <w:trHeight w:val="20"/>
          <w:jc w:val="center"/>
        </w:trPr>
        <w:tc>
          <w:tcPr>
            <w:tcW w:w="1140" w:type="dxa"/>
            <w:vMerge/>
            <w:tcBorders>
              <w:top w:val="nil"/>
              <w:left w:val="single" w:sz="8" w:space="0" w:color="000000"/>
              <w:bottom w:val="single" w:sz="8" w:space="0" w:color="000000"/>
              <w:right w:val="single" w:sz="8" w:space="0" w:color="000000"/>
            </w:tcBorders>
            <w:shd w:val="clear" w:color="auto" w:fill="auto"/>
            <w:vAlign w:val="center"/>
          </w:tcPr>
          <w:p w14:paraId="50F0F80E" w14:textId="77777777" w:rsidR="0090025E" w:rsidRDefault="0090025E">
            <w:pPr>
              <w:ind w:firstLine="420"/>
              <w:rPr>
                <w:rFonts w:ascii="等线" w:eastAsia="等线" w:hAnsi="等线" w:cs="等线"/>
                <w:sz w:val="21"/>
                <w:szCs w:val="22"/>
              </w:rPr>
            </w:pPr>
          </w:p>
        </w:tc>
        <w:tc>
          <w:tcPr>
            <w:tcW w:w="10774" w:type="dxa"/>
            <w:tcBorders>
              <w:top w:val="nil"/>
              <w:left w:val="nil"/>
              <w:bottom w:val="single" w:sz="8" w:space="0" w:color="000000"/>
              <w:right w:val="single" w:sz="8" w:space="0" w:color="000000"/>
            </w:tcBorders>
            <w:shd w:val="clear" w:color="auto" w:fill="auto"/>
            <w:vAlign w:val="center"/>
          </w:tcPr>
          <w:p w14:paraId="476903A8" w14:textId="77777777" w:rsidR="0090025E" w:rsidRDefault="00000000">
            <w:pPr>
              <w:widowControl/>
              <w:ind w:firstLine="420"/>
              <w:jc w:val="left"/>
              <w:rPr>
                <w:rFonts w:ascii="仿宋_GB2312" w:hAnsi="等线" w:cs="宋体"/>
                <w:color w:val="000000"/>
                <w:kern w:val="0"/>
              </w:rPr>
            </w:pPr>
            <w:r>
              <w:rPr>
                <w:rFonts w:ascii="仿宋_GB2312" w:hAnsi="等线" w:cs="宋体" w:hint="eastAsia"/>
                <w:color w:val="000000"/>
                <w:kern w:val="0"/>
                <w:sz w:val="21"/>
                <w:szCs w:val="21"/>
                <w:lang w:bidi="ar"/>
              </w:rPr>
              <w:t>情节一般，或者造成一千元以上五千元以下损失</w:t>
            </w:r>
          </w:p>
        </w:tc>
        <w:tc>
          <w:tcPr>
            <w:tcW w:w="1843" w:type="dxa"/>
            <w:vMerge/>
            <w:tcBorders>
              <w:top w:val="nil"/>
              <w:left w:val="nil"/>
              <w:bottom w:val="single" w:sz="8" w:space="0" w:color="000000"/>
              <w:right w:val="single" w:sz="8" w:space="0" w:color="000000"/>
            </w:tcBorders>
            <w:shd w:val="clear" w:color="auto" w:fill="auto"/>
            <w:vAlign w:val="center"/>
          </w:tcPr>
          <w:p w14:paraId="22BE2451" w14:textId="77777777" w:rsidR="0090025E" w:rsidRDefault="0090025E">
            <w:pPr>
              <w:ind w:firstLine="420"/>
              <w:rPr>
                <w:rFonts w:ascii="等线" w:eastAsia="等线" w:hAnsi="等线" w:cs="等线"/>
                <w:sz w:val="21"/>
                <w:szCs w:val="22"/>
              </w:rPr>
            </w:pPr>
          </w:p>
        </w:tc>
        <w:tc>
          <w:tcPr>
            <w:tcW w:w="2119" w:type="dxa"/>
            <w:tcBorders>
              <w:top w:val="nil"/>
              <w:left w:val="nil"/>
              <w:bottom w:val="single" w:sz="8" w:space="0" w:color="000000"/>
              <w:right w:val="single" w:sz="8" w:space="0" w:color="000000"/>
            </w:tcBorders>
            <w:shd w:val="clear" w:color="auto" w:fill="auto"/>
            <w:vAlign w:val="center"/>
          </w:tcPr>
          <w:p w14:paraId="7383FA8F" w14:textId="77777777" w:rsidR="0090025E" w:rsidRDefault="00000000">
            <w:pPr>
              <w:widowControl/>
              <w:ind w:firstLine="420"/>
              <w:jc w:val="center"/>
              <w:rPr>
                <w:rFonts w:ascii="仿宋_GB2312" w:hAnsi="Times New Roman"/>
                <w:kern w:val="0"/>
              </w:rPr>
            </w:pPr>
            <w:r>
              <w:rPr>
                <w:rFonts w:ascii="Times New Roman" w:hAnsi="Times New Roman"/>
                <w:sz w:val="21"/>
                <w:szCs w:val="21"/>
                <w:lang w:bidi="ar"/>
              </w:rPr>
              <w:t>1000</w:t>
            </w:r>
            <w:r>
              <w:rPr>
                <w:rFonts w:ascii="仿宋_GB2312" w:hAnsi="Calibri" w:cs="仿宋_GB2312" w:hint="eastAsia"/>
                <w:sz w:val="21"/>
                <w:szCs w:val="21"/>
                <w:lang w:bidi="ar"/>
              </w:rPr>
              <w:t>-</w:t>
            </w:r>
            <w:r>
              <w:rPr>
                <w:rFonts w:ascii="Times New Roman" w:hAnsi="Times New Roman"/>
                <w:sz w:val="21"/>
                <w:szCs w:val="21"/>
                <w:lang w:bidi="ar"/>
              </w:rPr>
              <w:t>10000</w:t>
            </w:r>
          </w:p>
        </w:tc>
      </w:tr>
      <w:tr w:rsidR="0090025E" w14:paraId="43256074" w14:textId="77777777" w:rsidTr="000C5EA8">
        <w:trPr>
          <w:trHeight w:val="20"/>
          <w:jc w:val="center"/>
        </w:trPr>
        <w:tc>
          <w:tcPr>
            <w:tcW w:w="1140" w:type="dxa"/>
            <w:vMerge/>
            <w:tcBorders>
              <w:top w:val="nil"/>
              <w:left w:val="single" w:sz="8" w:space="0" w:color="000000"/>
              <w:bottom w:val="single" w:sz="8" w:space="0" w:color="000000"/>
              <w:right w:val="single" w:sz="8" w:space="0" w:color="000000"/>
            </w:tcBorders>
            <w:shd w:val="clear" w:color="auto" w:fill="auto"/>
            <w:vAlign w:val="center"/>
          </w:tcPr>
          <w:p w14:paraId="39A9FA78" w14:textId="77777777" w:rsidR="0090025E" w:rsidRDefault="0090025E">
            <w:pPr>
              <w:ind w:firstLine="420"/>
              <w:rPr>
                <w:rFonts w:ascii="等线" w:eastAsia="等线" w:hAnsi="等线" w:cs="等线"/>
                <w:sz w:val="21"/>
                <w:szCs w:val="22"/>
              </w:rPr>
            </w:pPr>
          </w:p>
        </w:tc>
        <w:tc>
          <w:tcPr>
            <w:tcW w:w="10774" w:type="dxa"/>
            <w:tcBorders>
              <w:top w:val="nil"/>
              <w:left w:val="nil"/>
              <w:bottom w:val="single" w:sz="8" w:space="0" w:color="000000"/>
              <w:right w:val="single" w:sz="8" w:space="0" w:color="000000"/>
            </w:tcBorders>
            <w:shd w:val="clear" w:color="auto" w:fill="auto"/>
            <w:vAlign w:val="center"/>
          </w:tcPr>
          <w:p w14:paraId="48FAA45C" w14:textId="77777777" w:rsidR="0090025E" w:rsidRDefault="00000000">
            <w:pPr>
              <w:widowControl/>
              <w:ind w:firstLine="420"/>
              <w:jc w:val="left"/>
              <w:rPr>
                <w:rFonts w:ascii="仿宋_GB2312" w:hAnsi="等线" w:cs="宋体"/>
                <w:color w:val="000000"/>
                <w:kern w:val="0"/>
              </w:rPr>
            </w:pPr>
            <w:r>
              <w:rPr>
                <w:rFonts w:ascii="仿宋_GB2312" w:hAnsi="等线" w:cs="宋体" w:hint="eastAsia"/>
                <w:color w:val="000000"/>
                <w:kern w:val="0"/>
                <w:sz w:val="21"/>
                <w:szCs w:val="21"/>
                <w:lang w:bidi="ar"/>
              </w:rPr>
              <w:t>情节严重，或者造成五千元以上损失</w:t>
            </w:r>
          </w:p>
        </w:tc>
        <w:tc>
          <w:tcPr>
            <w:tcW w:w="1843" w:type="dxa"/>
            <w:vMerge/>
            <w:tcBorders>
              <w:top w:val="nil"/>
              <w:left w:val="nil"/>
              <w:bottom w:val="single" w:sz="8" w:space="0" w:color="000000"/>
              <w:right w:val="single" w:sz="8" w:space="0" w:color="000000"/>
            </w:tcBorders>
            <w:shd w:val="clear" w:color="auto" w:fill="auto"/>
            <w:vAlign w:val="center"/>
          </w:tcPr>
          <w:p w14:paraId="5280444C" w14:textId="77777777" w:rsidR="0090025E" w:rsidRDefault="0090025E">
            <w:pPr>
              <w:ind w:firstLine="420"/>
              <w:rPr>
                <w:rFonts w:ascii="等线" w:eastAsia="等线" w:hAnsi="等线" w:cs="等线"/>
                <w:sz w:val="21"/>
                <w:szCs w:val="22"/>
              </w:rPr>
            </w:pPr>
          </w:p>
        </w:tc>
        <w:tc>
          <w:tcPr>
            <w:tcW w:w="2119" w:type="dxa"/>
            <w:tcBorders>
              <w:top w:val="nil"/>
              <w:left w:val="nil"/>
              <w:bottom w:val="single" w:sz="8" w:space="0" w:color="000000"/>
              <w:right w:val="single" w:sz="8" w:space="0" w:color="000000"/>
            </w:tcBorders>
            <w:shd w:val="clear" w:color="auto" w:fill="auto"/>
            <w:vAlign w:val="center"/>
          </w:tcPr>
          <w:p w14:paraId="1DC90083" w14:textId="77777777" w:rsidR="0090025E" w:rsidRDefault="00000000">
            <w:pPr>
              <w:widowControl/>
              <w:ind w:firstLine="420"/>
              <w:jc w:val="center"/>
              <w:rPr>
                <w:rFonts w:ascii="仿宋_GB2312" w:hAnsi="Times New Roman"/>
                <w:kern w:val="0"/>
              </w:rPr>
            </w:pPr>
            <w:r>
              <w:rPr>
                <w:rFonts w:ascii="Times New Roman" w:hAnsi="Times New Roman"/>
                <w:sz w:val="21"/>
                <w:szCs w:val="21"/>
                <w:lang w:bidi="ar"/>
              </w:rPr>
              <w:t>10000</w:t>
            </w:r>
            <w:r>
              <w:rPr>
                <w:rFonts w:ascii="仿宋_GB2312" w:hAnsi="Calibri" w:cs="仿宋_GB2312" w:hint="eastAsia"/>
                <w:sz w:val="21"/>
                <w:szCs w:val="21"/>
                <w:lang w:bidi="ar"/>
              </w:rPr>
              <w:t>-</w:t>
            </w:r>
            <w:r>
              <w:rPr>
                <w:rFonts w:ascii="Times New Roman" w:hAnsi="Times New Roman"/>
                <w:sz w:val="21"/>
                <w:szCs w:val="21"/>
                <w:lang w:bidi="ar"/>
              </w:rPr>
              <w:t>50000</w:t>
            </w:r>
          </w:p>
        </w:tc>
      </w:tr>
    </w:tbl>
    <w:p w14:paraId="0BF22B32" w14:textId="77777777" w:rsidR="0090025E" w:rsidRDefault="00000000">
      <w:pPr>
        <w:widowControl/>
        <w:ind w:firstLine="420"/>
        <w:jc w:val="left"/>
        <w:rPr>
          <w:rFonts w:ascii="仿宋_GB2312" w:cs="仿宋_GB2312"/>
        </w:rPr>
      </w:pPr>
      <w:r>
        <w:rPr>
          <w:rFonts w:ascii="仿宋_GB2312" w:hAnsi="Calibri" w:cs="Calibri" w:hint="eastAsia"/>
          <w:sz w:val="21"/>
          <w:szCs w:val="21"/>
          <w:lang w:bidi="ar"/>
        </w:rPr>
        <w:br w:type="page"/>
      </w:r>
    </w:p>
    <w:tbl>
      <w:tblPr>
        <w:tblW w:w="15876" w:type="dxa"/>
        <w:jc w:val="center"/>
        <w:tblLook w:val="04A0" w:firstRow="1" w:lastRow="0" w:firstColumn="1" w:lastColumn="0" w:noHBand="0" w:noVBand="1"/>
      </w:tblPr>
      <w:tblGrid>
        <w:gridCol w:w="1140"/>
        <w:gridCol w:w="10490"/>
        <w:gridCol w:w="1418"/>
        <w:gridCol w:w="2828"/>
      </w:tblGrid>
      <w:tr w:rsidR="0090025E" w14:paraId="292878AA" w14:textId="77777777" w:rsidTr="000C5EA8">
        <w:trPr>
          <w:trHeight w:val="20"/>
          <w:jc w:val="center"/>
        </w:trPr>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46FC39A" w14:textId="77777777" w:rsidR="0090025E" w:rsidRDefault="00000000" w:rsidP="000C5EA8">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lastRenderedPageBreak/>
              <w:t>编    号</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2EAFCBC1" w14:textId="77777777" w:rsidR="0090025E" w:rsidRDefault="00000000" w:rsidP="000C5EA8">
            <w:pPr>
              <w:widowControl/>
              <w:ind w:firstLine="420"/>
              <w:jc w:val="left"/>
              <w:rPr>
                <w:rFonts w:ascii="仿宋_GB2312" w:hAnsi="等线" w:cs="宋体"/>
                <w:color w:val="000000"/>
                <w:kern w:val="0"/>
              </w:rPr>
            </w:pPr>
            <w:r>
              <w:rPr>
                <w:rFonts w:ascii="Times New Roman" w:hAnsi="Times New Roman"/>
                <w:color w:val="000000"/>
                <w:kern w:val="0"/>
                <w:sz w:val="21"/>
                <w:szCs w:val="21"/>
                <w:lang w:bidi="ar"/>
              </w:rPr>
              <w:t>3202SZ150000</w:t>
            </w:r>
          </w:p>
        </w:tc>
      </w:tr>
      <w:tr w:rsidR="0090025E" w14:paraId="340F131D" w14:textId="77777777" w:rsidTr="000C5EA8">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10A9EB86" w14:textId="77777777" w:rsidR="0090025E" w:rsidRDefault="00000000" w:rsidP="000C5EA8">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行为名称</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61BD3E62" w14:textId="77777777" w:rsidR="0090025E" w:rsidRDefault="00000000" w:rsidP="000C5EA8">
            <w:pPr>
              <w:widowControl/>
              <w:ind w:firstLine="420"/>
              <w:jc w:val="left"/>
              <w:rPr>
                <w:rFonts w:ascii="仿宋_GB2312" w:hAnsi="等线" w:cs="宋体"/>
                <w:color w:val="000000"/>
                <w:kern w:val="0"/>
              </w:rPr>
            </w:pPr>
            <w:r>
              <w:rPr>
                <w:rFonts w:ascii="仿宋_GB2312" w:hAnsi="等线" w:cs="宋体" w:hint="eastAsia"/>
                <w:color w:val="000000"/>
                <w:kern w:val="0"/>
                <w:sz w:val="21"/>
                <w:szCs w:val="21"/>
                <w:lang w:bidi="ar"/>
              </w:rPr>
              <w:t>对在城市道路管理范围内，封堵或者占用广场和市政留用空地建造永久性建（构）筑物的处罚</w:t>
            </w:r>
          </w:p>
        </w:tc>
      </w:tr>
      <w:tr w:rsidR="0090025E" w14:paraId="46472ABE" w14:textId="77777777" w:rsidTr="000C5EA8">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415D0D63" w14:textId="77777777" w:rsidR="0090025E" w:rsidRDefault="00000000" w:rsidP="000C5EA8">
            <w:pPr>
              <w:widowControl/>
              <w:spacing w:line="240" w:lineRule="atLeast"/>
              <w:ind w:firstLineChars="0" w:firstLine="0"/>
              <w:rPr>
                <w:rFonts w:ascii="仿宋_GB2312" w:hAnsi="等线" w:cs="宋体"/>
                <w:color w:val="000000"/>
                <w:kern w:val="0"/>
              </w:rPr>
            </w:pPr>
            <w:r>
              <w:rPr>
                <w:rFonts w:ascii="仿宋_GB2312" w:hAnsi="等线" w:cs="宋体" w:hint="eastAsia"/>
                <w:color w:val="000000"/>
                <w:kern w:val="0"/>
                <w:sz w:val="21"/>
                <w:szCs w:val="21"/>
                <w:lang w:bidi="ar"/>
              </w:rPr>
              <w:t>法律依据</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29D75E3E" w14:textId="77777777" w:rsidR="0090025E" w:rsidRDefault="00000000" w:rsidP="000C5EA8">
            <w:pPr>
              <w:widowControl/>
              <w:spacing w:line="240" w:lineRule="atLeast"/>
              <w:ind w:firstLine="420"/>
              <w:jc w:val="left"/>
              <w:rPr>
                <w:rFonts w:ascii="仿宋_GB2312" w:hAnsi="等线" w:cs="宋体"/>
                <w:color w:val="000000"/>
                <w:kern w:val="0"/>
              </w:rPr>
            </w:pPr>
            <w:r>
              <w:rPr>
                <w:rFonts w:ascii="仿宋_GB2312" w:hAnsi="等线" w:cs="宋体" w:hint="eastAsia"/>
                <w:color w:val="000000"/>
                <w:kern w:val="0"/>
                <w:sz w:val="21"/>
                <w:szCs w:val="21"/>
                <w:lang w:bidi="ar"/>
              </w:rPr>
              <w:t>【地方性法规】《苏州市市政设施管理条例》</w:t>
            </w:r>
            <w:r>
              <w:rPr>
                <w:rFonts w:ascii="仿宋_GB2312" w:hAnsi="等线" w:cs="宋体" w:hint="eastAsia"/>
                <w:color w:val="000000"/>
                <w:kern w:val="0"/>
                <w:sz w:val="21"/>
                <w:szCs w:val="21"/>
                <w:lang w:bidi="ar"/>
              </w:rPr>
              <w:br/>
              <w:t xml:space="preserve">  第五条  市市政设施行政主管部门负责本行政区域内市政设施的统一监督管理；县级市（区）市政设施行政主管部门按照职责权限对市政设施进行监督管理。</w:t>
            </w:r>
            <w:r>
              <w:rPr>
                <w:rFonts w:ascii="仿宋_GB2312" w:hAnsi="等线" w:cs="宋体" w:hint="eastAsia"/>
                <w:color w:val="000000"/>
                <w:kern w:val="0"/>
                <w:sz w:val="21"/>
                <w:szCs w:val="21"/>
                <w:lang w:bidi="ar"/>
              </w:rPr>
              <w:br/>
              <w:t xml:space="preserve">  规划、建设、公安、环保、交通、水利（水务）、园林和绿化、工商等行政管理部门，以及各类管线所有人或者管理人应当按照各自职责，共同做好市政设施的相关管理工作。</w:t>
            </w:r>
            <w:r>
              <w:rPr>
                <w:rFonts w:ascii="仿宋_GB2312" w:hAnsi="等线" w:cs="宋体" w:hint="eastAsia"/>
                <w:color w:val="000000"/>
                <w:kern w:val="0"/>
                <w:sz w:val="21"/>
                <w:szCs w:val="21"/>
                <w:lang w:bidi="ar"/>
              </w:rPr>
              <w:br/>
              <w:t xml:space="preserve">　市市政设施行政主管部门可以委托市政设施管理机构具体负责相关市政设施的日常管理。</w:t>
            </w:r>
            <w:r>
              <w:rPr>
                <w:rFonts w:ascii="仿宋_GB2312" w:hAnsi="等线" w:cs="宋体" w:hint="eastAsia"/>
                <w:color w:val="000000"/>
                <w:kern w:val="0"/>
                <w:sz w:val="21"/>
                <w:szCs w:val="21"/>
                <w:lang w:bidi="ar"/>
              </w:rPr>
              <w:br/>
              <w:t xml:space="preserve">  第十七条 在城市道路管理范围内，禁止下列行为：（二）封堵或者占用广场和市政留用空地建造永久性建（构）筑物；</w:t>
            </w:r>
            <w:r>
              <w:rPr>
                <w:rFonts w:ascii="仿宋_GB2312" w:hAnsi="等线" w:cs="宋体" w:hint="eastAsia"/>
                <w:color w:val="000000"/>
                <w:kern w:val="0"/>
                <w:sz w:val="21"/>
                <w:szCs w:val="21"/>
                <w:lang w:bidi="ar"/>
              </w:rPr>
              <w:br/>
              <w:t xml:space="preserve">  第五十条  违反本条例第十七条、第二十七条、第三十九条规定的，由市政设施行政主管部门责令限期改正，并按照下列规定处罚：</w:t>
            </w:r>
            <w:r>
              <w:rPr>
                <w:rFonts w:ascii="仿宋_GB2312" w:hAnsi="等线" w:cs="宋体" w:hint="eastAsia"/>
                <w:color w:val="000000"/>
                <w:kern w:val="0"/>
                <w:sz w:val="21"/>
                <w:szCs w:val="21"/>
                <w:lang w:bidi="ar"/>
              </w:rPr>
              <w:br/>
              <w:t xml:space="preserve">  （一）情节轻微，或者造成一千元以下损失的，处以二百元以上一千元以下罚款；</w:t>
            </w:r>
            <w:r>
              <w:rPr>
                <w:rFonts w:ascii="仿宋_GB2312" w:hAnsi="等线" w:cs="宋体" w:hint="eastAsia"/>
                <w:color w:val="000000"/>
                <w:kern w:val="0"/>
                <w:sz w:val="21"/>
                <w:szCs w:val="21"/>
                <w:lang w:bidi="ar"/>
              </w:rPr>
              <w:br/>
              <w:t xml:space="preserve">  （二）情节一般，或者造成一千元以上五千元以下损失的，处以一千元以上一万元以下罚款；</w:t>
            </w:r>
            <w:r>
              <w:rPr>
                <w:rFonts w:ascii="仿宋_GB2312" w:hAnsi="等线" w:cs="宋体" w:hint="eastAsia"/>
                <w:color w:val="000000"/>
                <w:kern w:val="0"/>
                <w:sz w:val="21"/>
                <w:szCs w:val="21"/>
                <w:lang w:bidi="ar"/>
              </w:rPr>
              <w:br/>
              <w:t xml:space="preserve">  （三）情节严重，或者造成五千元以上损失的，处以一万元以上五万元以下罚款。</w:t>
            </w:r>
          </w:p>
        </w:tc>
      </w:tr>
      <w:tr w:rsidR="0090025E" w14:paraId="1E8521DA" w14:textId="77777777" w:rsidTr="000C5EA8">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333F9A09" w14:textId="77777777" w:rsidR="0090025E" w:rsidRDefault="00000000" w:rsidP="000C5EA8">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处罚种类</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2A050B09"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罚款</w:t>
            </w:r>
          </w:p>
        </w:tc>
      </w:tr>
      <w:tr w:rsidR="0090025E" w14:paraId="179BCE96" w14:textId="77777777" w:rsidTr="000C5EA8">
        <w:trPr>
          <w:trHeight w:val="20"/>
          <w:jc w:val="center"/>
        </w:trPr>
        <w:tc>
          <w:tcPr>
            <w:tcW w:w="0" w:type="auto"/>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747069E8"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裁量基准</w:t>
            </w:r>
          </w:p>
        </w:tc>
      </w:tr>
      <w:tr w:rsidR="0090025E" w14:paraId="5F0D3942" w14:textId="77777777" w:rsidTr="000C5EA8">
        <w:trPr>
          <w:trHeight w:val="20"/>
          <w:jc w:val="center"/>
        </w:trPr>
        <w:tc>
          <w:tcPr>
            <w:tcW w:w="1140" w:type="dxa"/>
            <w:vMerge w:val="restart"/>
            <w:tcBorders>
              <w:top w:val="nil"/>
              <w:left w:val="single" w:sz="8" w:space="0" w:color="000000"/>
              <w:bottom w:val="single" w:sz="8" w:space="0" w:color="000000"/>
              <w:right w:val="single" w:sz="8" w:space="0" w:color="000000"/>
            </w:tcBorders>
            <w:shd w:val="clear" w:color="auto" w:fill="auto"/>
            <w:vAlign w:val="center"/>
          </w:tcPr>
          <w:p w14:paraId="4F511A25" w14:textId="77777777" w:rsidR="0090025E" w:rsidRDefault="00000000" w:rsidP="000C5EA8">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情形描述</w:t>
            </w:r>
          </w:p>
        </w:tc>
        <w:tc>
          <w:tcPr>
            <w:tcW w:w="10490" w:type="dxa"/>
            <w:tcBorders>
              <w:top w:val="nil"/>
              <w:left w:val="nil"/>
              <w:bottom w:val="single" w:sz="8" w:space="0" w:color="000000"/>
              <w:right w:val="single" w:sz="8" w:space="0" w:color="000000"/>
            </w:tcBorders>
            <w:shd w:val="clear" w:color="auto" w:fill="auto"/>
            <w:vAlign w:val="center"/>
          </w:tcPr>
          <w:p w14:paraId="7564EC7B" w14:textId="77777777" w:rsidR="0090025E" w:rsidRDefault="00000000">
            <w:pPr>
              <w:widowControl/>
              <w:ind w:firstLine="420"/>
              <w:jc w:val="left"/>
              <w:rPr>
                <w:rFonts w:ascii="仿宋_GB2312" w:hAnsi="等线" w:cs="宋体"/>
                <w:color w:val="000000"/>
                <w:kern w:val="0"/>
              </w:rPr>
            </w:pPr>
            <w:r>
              <w:rPr>
                <w:rFonts w:ascii="仿宋_GB2312" w:hAnsi="等线" w:cs="宋体" w:hint="eastAsia"/>
                <w:color w:val="000000"/>
                <w:kern w:val="0"/>
                <w:sz w:val="21"/>
                <w:szCs w:val="21"/>
                <w:lang w:bidi="ar"/>
              </w:rPr>
              <w:t>情节轻微，或者造成一千元以下损失</w:t>
            </w:r>
          </w:p>
        </w:tc>
        <w:tc>
          <w:tcPr>
            <w:tcW w:w="1418" w:type="dxa"/>
            <w:vMerge w:val="restart"/>
            <w:tcBorders>
              <w:top w:val="nil"/>
              <w:left w:val="nil"/>
              <w:bottom w:val="single" w:sz="8" w:space="0" w:color="000000"/>
              <w:right w:val="single" w:sz="8" w:space="0" w:color="000000"/>
            </w:tcBorders>
            <w:shd w:val="clear" w:color="auto" w:fill="auto"/>
            <w:vAlign w:val="center"/>
          </w:tcPr>
          <w:p w14:paraId="3BD1323B" w14:textId="77777777" w:rsidR="0090025E" w:rsidRDefault="00000000" w:rsidP="000C5EA8">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裁量幅度</w:t>
            </w:r>
          </w:p>
        </w:tc>
        <w:tc>
          <w:tcPr>
            <w:tcW w:w="2828" w:type="dxa"/>
            <w:tcBorders>
              <w:top w:val="nil"/>
              <w:left w:val="nil"/>
              <w:bottom w:val="single" w:sz="8" w:space="0" w:color="000000"/>
              <w:right w:val="single" w:sz="8" w:space="0" w:color="000000"/>
            </w:tcBorders>
            <w:shd w:val="clear" w:color="auto" w:fill="auto"/>
            <w:vAlign w:val="center"/>
          </w:tcPr>
          <w:p w14:paraId="6380CB89" w14:textId="77777777" w:rsidR="0090025E" w:rsidRDefault="00000000">
            <w:pPr>
              <w:widowControl/>
              <w:ind w:firstLine="420"/>
              <w:jc w:val="center"/>
              <w:rPr>
                <w:rFonts w:ascii="仿宋_GB2312" w:hAnsi="等线" w:cs="宋体"/>
                <w:color w:val="000000"/>
                <w:kern w:val="0"/>
              </w:rPr>
            </w:pPr>
            <w:r>
              <w:rPr>
                <w:rFonts w:ascii="Times New Roman" w:hAnsi="Times New Roman"/>
                <w:sz w:val="21"/>
                <w:szCs w:val="21"/>
                <w:lang w:bidi="ar"/>
              </w:rPr>
              <w:t>200</w:t>
            </w:r>
            <w:r>
              <w:rPr>
                <w:rFonts w:ascii="仿宋_GB2312" w:hAnsi="Calibri" w:cs="仿宋_GB2312" w:hint="eastAsia"/>
                <w:sz w:val="21"/>
                <w:szCs w:val="21"/>
                <w:lang w:bidi="ar"/>
              </w:rPr>
              <w:t>-</w:t>
            </w:r>
            <w:r>
              <w:rPr>
                <w:rFonts w:ascii="Times New Roman" w:hAnsi="Times New Roman"/>
                <w:sz w:val="21"/>
                <w:szCs w:val="21"/>
                <w:lang w:bidi="ar"/>
              </w:rPr>
              <w:t>1000</w:t>
            </w:r>
          </w:p>
        </w:tc>
      </w:tr>
      <w:tr w:rsidR="0090025E" w14:paraId="51E9B1A5" w14:textId="77777777" w:rsidTr="000C5EA8">
        <w:trPr>
          <w:trHeight w:val="20"/>
          <w:jc w:val="center"/>
        </w:trPr>
        <w:tc>
          <w:tcPr>
            <w:tcW w:w="1140" w:type="dxa"/>
            <w:vMerge/>
            <w:tcBorders>
              <w:top w:val="nil"/>
              <w:left w:val="single" w:sz="8" w:space="0" w:color="000000"/>
              <w:bottom w:val="single" w:sz="8" w:space="0" w:color="000000"/>
              <w:right w:val="single" w:sz="8" w:space="0" w:color="000000"/>
            </w:tcBorders>
            <w:shd w:val="clear" w:color="auto" w:fill="auto"/>
            <w:vAlign w:val="center"/>
          </w:tcPr>
          <w:p w14:paraId="195A87CC" w14:textId="77777777" w:rsidR="0090025E" w:rsidRDefault="0090025E">
            <w:pPr>
              <w:ind w:firstLine="420"/>
              <w:rPr>
                <w:rFonts w:ascii="等线" w:eastAsia="等线" w:hAnsi="等线" w:cs="等线"/>
                <w:sz w:val="21"/>
                <w:szCs w:val="22"/>
              </w:rPr>
            </w:pPr>
          </w:p>
        </w:tc>
        <w:tc>
          <w:tcPr>
            <w:tcW w:w="10490" w:type="dxa"/>
            <w:tcBorders>
              <w:top w:val="nil"/>
              <w:left w:val="nil"/>
              <w:bottom w:val="single" w:sz="8" w:space="0" w:color="000000"/>
              <w:right w:val="single" w:sz="8" w:space="0" w:color="000000"/>
            </w:tcBorders>
            <w:shd w:val="clear" w:color="auto" w:fill="auto"/>
            <w:vAlign w:val="center"/>
          </w:tcPr>
          <w:p w14:paraId="41186963" w14:textId="77777777" w:rsidR="0090025E" w:rsidRDefault="00000000">
            <w:pPr>
              <w:widowControl/>
              <w:ind w:firstLine="420"/>
              <w:jc w:val="left"/>
              <w:rPr>
                <w:rFonts w:ascii="仿宋_GB2312" w:hAnsi="Times New Roman"/>
                <w:kern w:val="0"/>
              </w:rPr>
            </w:pPr>
            <w:r>
              <w:rPr>
                <w:rFonts w:ascii="仿宋_GB2312" w:hAnsi="等线" w:cs="宋体" w:hint="eastAsia"/>
                <w:color w:val="000000"/>
                <w:kern w:val="0"/>
                <w:sz w:val="21"/>
                <w:szCs w:val="21"/>
                <w:lang w:bidi="ar"/>
              </w:rPr>
              <w:t>情节一般，或者造成一千元以上五千元以下损失</w:t>
            </w:r>
          </w:p>
        </w:tc>
        <w:tc>
          <w:tcPr>
            <w:tcW w:w="1418" w:type="dxa"/>
            <w:vMerge/>
            <w:tcBorders>
              <w:top w:val="nil"/>
              <w:left w:val="nil"/>
              <w:bottom w:val="single" w:sz="8" w:space="0" w:color="000000"/>
              <w:right w:val="single" w:sz="8" w:space="0" w:color="000000"/>
            </w:tcBorders>
            <w:shd w:val="clear" w:color="auto" w:fill="auto"/>
            <w:vAlign w:val="center"/>
          </w:tcPr>
          <w:p w14:paraId="608FD15B" w14:textId="77777777" w:rsidR="0090025E" w:rsidRDefault="0090025E">
            <w:pPr>
              <w:ind w:firstLine="420"/>
              <w:rPr>
                <w:rFonts w:ascii="等线" w:eastAsia="等线" w:hAnsi="等线" w:cs="等线"/>
                <w:sz w:val="21"/>
                <w:szCs w:val="22"/>
              </w:rPr>
            </w:pPr>
          </w:p>
        </w:tc>
        <w:tc>
          <w:tcPr>
            <w:tcW w:w="2828" w:type="dxa"/>
            <w:tcBorders>
              <w:top w:val="nil"/>
              <w:left w:val="nil"/>
              <w:bottom w:val="single" w:sz="8" w:space="0" w:color="000000"/>
              <w:right w:val="single" w:sz="8" w:space="0" w:color="000000"/>
            </w:tcBorders>
            <w:shd w:val="clear" w:color="auto" w:fill="auto"/>
            <w:vAlign w:val="center"/>
          </w:tcPr>
          <w:p w14:paraId="085F7A76" w14:textId="77777777" w:rsidR="0090025E" w:rsidRDefault="00000000">
            <w:pPr>
              <w:widowControl/>
              <w:ind w:firstLine="420"/>
              <w:jc w:val="center"/>
              <w:rPr>
                <w:rFonts w:ascii="仿宋_GB2312" w:hAnsi="Times New Roman"/>
                <w:kern w:val="0"/>
              </w:rPr>
            </w:pPr>
            <w:r>
              <w:rPr>
                <w:rFonts w:ascii="Times New Roman" w:hAnsi="Times New Roman"/>
                <w:sz w:val="21"/>
                <w:szCs w:val="21"/>
                <w:lang w:bidi="ar"/>
              </w:rPr>
              <w:t>1000</w:t>
            </w:r>
            <w:r>
              <w:rPr>
                <w:rFonts w:ascii="仿宋_GB2312" w:hAnsi="Calibri" w:cs="仿宋_GB2312" w:hint="eastAsia"/>
                <w:sz w:val="21"/>
                <w:szCs w:val="21"/>
                <w:lang w:bidi="ar"/>
              </w:rPr>
              <w:t>-</w:t>
            </w:r>
            <w:r>
              <w:rPr>
                <w:rFonts w:ascii="Times New Roman" w:hAnsi="Times New Roman"/>
                <w:sz w:val="21"/>
                <w:szCs w:val="21"/>
                <w:lang w:bidi="ar"/>
              </w:rPr>
              <w:t>10000</w:t>
            </w:r>
          </w:p>
        </w:tc>
      </w:tr>
      <w:tr w:rsidR="0090025E" w14:paraId="109721D8" w14:textId="77777777" w:rsidTr="000C5EA8">
        <w:trPr>
          <w:trHeight w:val="20"/>
          <w:jc w:val="center"/>
        </w:trPr>
        <w:tc>
          <w:tcPr>
            <w:tcW w:w="1140" w:type="dxa"/>
            <w:vMerge/>
            <w:tcBorders>
              <w:top w:val="nil"/>
              <w:left w:val="single" w:sz="8" w:space="0" w:color="000000"/>
              <w:bottom w:val="single" w:sz="8" w:space="0" w:color="000000"/>
              <w:right w:val="single" w:sz="8" w:space="0" w:color="000000"/>
            </w:tcBorders>
            <w:shd w:val="clear" w:color="auto" w:fill="auto"/>
            <w:vAlign w:val="center"/>
          </w:tcPr>
          <w:p w14:paraId="0D50EA4D" w14:textId="77777777" w:rsidR="0090025E" w:rsidRDefault="0090025E">
            <w:pPr>
              <w:ind w:firstLine="420"/>
              <w:rPr>
                <w:rFonts w:ascii="等线" w:eastAsia="等线" w:hAnsi="等线" w:cs="等线"/>
                <w:sz w:val="21"/>
                <w:szCs w:val="22"/>
              </w:rPr>
            </w:pPr>
          </w:p>
        </w:tc>
        <w:tc>
          <w:tcPr>
            <w:tcW w:w="10490" w:type="dxa"/>
            <w:tcBorders>
              <w:top w:val="nil"/>
              <w:left w:val="nil"/>
              <w:bottom w:val="single" w:sz="8" w:space="0" w:color="000000"/>
              <w:right w:val="single" w:sz="8" w:space="0" w:color="000000"/>
            </w:tcBorders>
            <w:shd w:val="clear" w:color="auto" w:fill="auto"/>
            <w:vAlign w:val="center"/>
          </w:tcPr>
          <w:p w14:paraId="743939E7" w14:textId="77777777" w:rsidR="0090025E" w:rsidRDefault="00000000">
            <w:pPr>
              <w:widowControl/>
              <w:ind w:firstLine="420"/>
              <w:jc w:val="left"/>
              <w:rPr>
                <w:rFonts w:ascii="仿宋_GB2312" w:hAnsi="Times New Roman"/>
                <w:kern w:val="0"/>
              </w:rPr>
            </w:pPr>
            <w:r>
              <w:rPr>
                <w:rFonts w:ascii="仿宋_GB2312" w:hAnsi="等线" w:cs="宋体" w:hint="eastAsia"/>
                <w:color w:val="000000"/>
                <w:kern w:val="0"/>
                <w:sz w:val="21"/>
                <w:szCs w:val="21"/>
                <w:lang w:bidi="ar"/>
              </w:rPr>
              <w:t>情节严重，或者造成五千元以上损失</w:t>
            </w:r>
          </w:p>
        </w:tc>
        <w:tc>
          <w:tcPr>
            <w:tcW w:w="1418" w:type="dxa"/>
            <w:vMerge/>
            <w:tcBorders>
              <w:top w:val="nil"/>
              <w:left w:val="nil"/>
              <w:bottom w:val="single" w:sz="8" w:space="0" w:color="000000"/>
              <w:right w:val="single" w:sz="8" w:space="0" w:color="000000"/>
            </w:tcBorders>
            <w:shd w:val="clear" w:color="auto" w:fill="auto"/>
            <w:vAlign w:val="center"/>
          </w:tcPr>
          <w:p w14:paraId="526F3A05" w14:textId="77777777" w:rsidR="0090025E" w:rsidRDefault="0090025E">
            <w:pPr>
              <w:ind w:firstLine="420"/>
              <w:rPr>
                <w:rFonts w:ascii="等线" w:eastAsia="等线" w:hAnsi="等线" w:cs="等线"/>
                <w:sz w:val="21"/>
                <w:szCs w:val="22"/>
              </w:rPr>
            </w:pPr>
          </w:p>
        </w:tc>
        <w:tc>
          <w:tcPr>
            <w:tcW w:w="2828" w:type="dxa"/>
            <w:tcBorders>
              <w:top w:val="nil"/>
              <w:left w:val="nil"/>
              <w:bottom w:val="single" w:sz="8" w:space="0" w:color="000000"/>
              <w:right w:val="single" w:sz="8" w:space="0" w:color="000000"/>
            </w:tcBorders>
            <w:shd w:val="clear" w:color="auto" w:fill="auto"/>
            <w:vAlign w:val="center"/>
          </w:tcPr>
          <w:p w14:paraId="1011A943" w14:textId="77777777" w:rsidR="0090025E" w:rsidRDefault="00000000">
            <w:pPr>
              <w:widowControl/>
              <w:ind w:firstLine="420"/>
              <w:jc w:val="center"/>
              <w:rPr>
                <w:rFonts w:ascii="仿宋_GB2312" w:hAnsi="Times New Roman"/>
                <w:kern w:val="0"/>
              </w:rPr>
            </w:pPr>
            <w:r>
              <w:rPr>
                <w:rFonts w:ascii="Times New Roman" w:hAnsi="Times New Roman"/>
                <w:sz w:val="21"/>
                <w:szCs w:val="21"/>
                <w:lang w:bidi="ar"/>
              </w:rPr>
              <w:t>10000</w:t>
            </w:r>
            <w:r>
              <w:rPr>
                <w:rFonts w:ascii="仿宋_GB2312" w:hAnsi="Calibri" w:cs="仿宋_GB2312" w:hint="eastAsia"/>
                <w:sz w:val="21"/>
                <w:szCs w:val="21"/>
                <w:lang w:bidi="ar"/>
              </w:rPr>
              <w:t>-</w:t>
            </w:r>
            <w:r>
              <w:rPr>
                <w:rFonts w:ascii="Times New Roman" w:hAnsi="Times New Roman"/>
                <w:sz w:val="21"/>
                <w:szCs w:val="21"/>
                <w:lang w:bidi="ar"/>
              </w:rPr>
              <w:t>50000</w:t>
            </w:r>
          </w:p>
        </w:tc>
      </w:tr>
    </w:tbl>
    <w:p w14:paraId="10FA1F48" w14:textId="77777777" w:rsidR="0090025E" w:rsidRDefault="00000000">
      <w:pPr>
        <w:widowControl/>
        <w:ind w:firstLine="420"/>
        <w:jc w:val="left"/>
        <w:rPr>
          <w:rFonts w:ascii="仿宋_GB2312" w:cs="仿宋_GB2312"/>
        </w:rPr>
      </w:pPr>
      <w:r>
        <w:rPr>
          <w:rFonts w:ascii="仿宋_GB2312" w:hAnsi="Calibri" w:cs="Calibri" w:hint="eastAsia"/>
          <w:sz w:val="21"/>
          <w:szCs w:val="21"/>
          <w:lang w:bidi="ar"/>
        </w:rPr>
        <w:br w:type="page"/>
      </w:r>
    </w:p>
    <w:tbl>
      <w:tblPr>
        <w:tblW w:w="15876" w:type="dxa"/>
        <w:jc w:val="center"/>
        <w:tblLook w:val="04A0" w:firstRow="1" w:lastRow="0" w:firstColumn="1" w:lastColumn="0" w:noHBand="0" w:noVBand="1"/>
      </w:tblPr>
      <w:tblGrid>
        <w:gridCol w:w="1140"/>
        <w:gridCol w:w="8364"/>
        <w:gridCol w:w="1316"/>
        <w:gridCol w:w="5056"/>
      </w:tblGrid>
      <w:tr w:rsidR="0090025E" w14:paraId="7F2EE287" w14:textId="77777777" w:rsidTr="000C5EA8">
        <w:trPr>
          <w:trHeight w:val="20"/>
          <w:jc w:val="center"/>
        </w:trPr>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68ECF64" w14:textId="77777777" w:rsidR="0090025E" w:rsidRDefault="00000000" w:rsidP="000C5EA8">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lastRenderedPageBreak/>
              <w:t>编    号</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0FB71F0D" w14:textId="77777777" w:rsidR="0090025E" w:rsidRDefault="00000000">
            <w:pPr>
              <w:widowControl/>
              <w:ind w:firstLine="420"/>
              <w:jc w:val="left"/>
              <w:rPr>
                <w:rFonts w:ascii="仿宋_GB2312" w:hAnsi="等线" w:cs="宋体"/>
                <w:color w:val="000000"/>
                <w:kern w:val="0"/>
              </w:rPr>
            </w:pPr>
            <w:r>
              <w:rPr>
                <w:rFonts w:ascii="Times New Roman" w:hAnsi="Times New Roman"/>
                <w:color w:val="000000"/>
                <w:kern w:val="0"/>
                <w:sz w:val="21"/>
                <w:szCs w:val="21"/>
                <w:lang w:bidi="ar"/>
              </w:rPr>
              <w:t>3202SZ151000</w:t>
            </w:r>
          </w:p>
        </w:tc>
      </w:tr>
      <w:tr w:rsidR="0090025E" w14:paraId="6BCB9F6B" w14:textId="77777777" w:rsidTr="000C5EA8">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44B546B6" w14:textId="77777777" w:rsidR="0090025E" w:rsidRDefault="00000000" w:rsidP="000C5EA8">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行为名称</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79667CB8" w14:textId="77777777" w:rsidR="0090025E" w:rsidRDefault="00000000">
            <w:pPr>
              <w:widowControl/>
              <w:ind w:firstLine="420"/>
              <w:jc w:val="left"/>
              <w:rPr>
                <w:rFonts w:ascii="仿宋_GB2312" w:hAnsi="等线" w:cs="宋体"/>
                <w:color w:val="000000"/>
                <w:kern w:val="0"/>
              </w:rPr>
            </w:pPr>
            <w:r>
              <w:rPr>
                <w:rFonts w:ascii="仿宋_GB2312" w:hAnsi="等线" w:cs="宋体" w:hint="eastAsia"/>
                <w:color w:val="000000"/>
                <w:kern w:val="0"/>
                <w:sz w:val="21"/>
                <w:szCs w:val="21"/>
                <w:lang w:bidi="ar"/>
              </w:rPr>
              <w:t>对在城市道路管理范围内，损毁或者擅自移动窨井盖、边井盖、</w:t>
            </w:r>
            <w:proofErr w:type="gramStart"/>
            <w:r>
              <w:rPr>
                <w:rFonts w:ascii="仿宋_GB2312" w:hAnsi="等线" w:cs="宋体" w:hint="eastAsia"/>
                <w:color w:val="000000"/>
                <w:kern w:val="0"/>
                <w:sz w:val="21"/>
                <w:szCs w:val="21"/>
                <w:lang w:bidi="ar"/>
              </w:rPr>
              <w:t>平侧石</w:t>
            </w:r>
            <w:proofErr w:type="gramEnd"/>
            <w:r>
              <w:rPr>
                <w:rFonts w:ascii="仿宋_GB2312" w:hAnsi="等线" w:cs="宋体" w:hint="eastAsia"/>
                <w:color w:val="000000"/>
                <w:kern w:val="0"/>
                <w:sz w:val="21"/>
                <w:szCs w:val="21"/>
                <w:lang w:bidi="ar"/>
              </w:rPr>
              <w:t>、地下管线的地面标志物等设施的处罚</w:t>
            </w:r>
          </w:p>
        </w:tc>
      </w:tr>
      <w:tr w:rsidR="0090025E" w14:paraId="3CCD27CB" w14:textId="77777777" w:rsidTr="000C5EA8">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7DAFC062" w14:textId="77777777" w:rsidR="0090025E" w:rsidRDefault="00000000" w:rsidP="003325D3">
            <w:pPr>
              <w:widowControl/>
              <w:spacing w:line="240" w:lineRule="atLeast"/>
              <w:ind w:firstLineChars="0" w:firstLine="0"/>
              <w:rPr>
                <w:rFonts w:ascii="仿宋_GB2312" w:hAnsi="等线" w:cs="宋体"/>
                <w:color w:val="000000"/>
                <w:kern w:val="0"/>
              </w:rPr>
            </w:pPr>
            <w:r>
              <w:rPr>
                <w:rFonts w:ascii="仿宋_GB2312" w:hAnsi="等线" w:cs="宋体" w:hint="eastAsia"/>
                <w:color w:val="000000"/>
                <w:kern w:val="0"/>
                <w:sz w:val="21"/>
                <w:szCs w:val="21"/>
                <w:lang w:bidi="ar"/>
              </w:rPr>
              <w:t>法律依据</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5A745AD3" w14:textId="77777777" w:rsidR="0090025E" w:rsidRDefault="00000000" w:rsidP="003325D3">
            <w:pPr>
              <w:widowControl/>
              <w:spacing w:line="240" w:lineRule="atLeast"/>
              <w:ind w:firstLine="420"/>
              <w:jc w:val="left"/>
              <w:rPr>
                <w:rFonts w:ascii="仿宋_GB2312" w:hAnsi="等线" w:cs="宋体"/>
                <w:color w:val="000000"/>
                <w:kern w:val="0"/>
              </w:rPr>
            </w:pPr>
            <w:r>
              <w:rPr>
                <w:rFonts w:ascii="仿宋_GB2312" w:hAnsi="等线" w:cs="宋体" w:hint="eastAsia"/>
                <w:color w:val="000000"/>
                <w:kern w:val="0"/>
                <w:sz w:val="21"/>
                <w:szCs w:val="21"/>
                <w:lang w:bidi="ar"/>
              </w:rPr>
              <w:t>【地方性法规】《苏州市市政设施管理条例》</w:t>
            </w:r>
            <w:r>
              <w:rPr>
                <w:rFonts w:ascii="仿宋_GB2312" w:hAnsi="等线" w:cs="宋体" w:hint="eastAsia"/>
                <w:color w:val="000000"/>
                <w:kern w:val="0"/>
                <w:sz w:val="21"/>
                <w:szCs w:val="21"/>
                <w:lang w:bidi="ar"/>
              </w:rPr>
              <w:br/>
              <w:t xml:space="preserve">  第五条  市市政设施行政主管部门负责本行政区域内市政设施的统一监督管理；县级市（区）市政设施行政主管部门按照职责权限对市政设施进行监督管理。</w:t>
            </w:r>
            <w:r>
              <w:rPr>
                <w:rFonts w:ascii="仿宋_GB2312" w:hAnsi="等线" w:cs="宋体" w:hint="eastAsia"/>
                <w:color w:val="000000"/>
                <w:kern w:val="0"/>
                <w:sz w:val="21"/>
                <w:szCs w:val="21"/>
                <w:lang w:bidi="ar"/>
              </w:rPr>
              <w:br/>
              <w:t xml:space="preserve">  规划、建设、公安、环保、交通、水利（水务）、园林和绿化、工商等行政管理部门，以及各类管线所有人或者管理人应当按照各自职责，共同做好市政设施的相关管理工作。</w:t>
            </w:r>
            <w:r>
              <w:rPr>
                <w:rFonts w:ascii="仿宋_GB2312" w:hAnsi="等线" w:cs="宋体" w:hint="eastAsia"/>
                <w:color w:val="000000"/>
                <w:kern w:val="0"/>
                <w:sz w:val="21"/>
                <w:szCs w:val="21"/>
                <w:lang w:bidi="ar"/>
              </w:rPr>
              <w:br/>
              <w:t xml:space="preserve">　市市政设施行政主管部门可以委托市政设施管理机构具体负责相关市政设施的日常管理。</w:t>
            </w:r>
            <w:r>
              <w:rPr>
                <w:rFonts w:ascii="仿宋_GB2312" w:hAnsi="等线" w:cs="宋体" w:hint="eastAsia"/>
                <w:color w:val="000000"/>
                <w:kern w:val="0"/>
                <w:sz w:val="21"/>
                <w:szCs w:val="21"/>
                <w:lang w:bidi="ar"/>
              </w:rPr>
              <w:br/>
              <w:t xml:space="preserve">  第十七条 在城市道路管理范围内，禁止下列行为：（三）损毁或者擅自移动窨井盖、边井盖、</w:t>
            </w:r>
            <w:proofErr w:type="gramStart"/>
            <w:r>
              <w:rPr>
                <w:rFonts w:ascii="仿宋_GB2312" w:hAnsi="等线" w:cs="宋体" w:hint="eastAsia"/>
                <w:color w:val="000000"/>
                <w:kern w:val="0"/>
                <w:sz w:val="21"/>
                <w:szCs w:val="21"/>
                <w:lang w:bidi="ar"/>
              </w:rPr>
              <w:t>平侧石</w:t>
            </w:r>
            <w:proofErr w:type="gramEnd"/>
            <w:r>
              <w:rPr>
                <w:rFonts w:ascii="仿宋_GB2312" w:hAnsi="等线" w:cs="宋体" w:hint="eastAsia"/>
                <w:color w:val="000000"/>
                <w:kern w:val="0"/>
                <w:sz w:val="21"/>
                <w:szCs w:val="21"/>
                <w:lang w:bidi="ar"/>
              </w:rPr>
              <w:t>、地下管线的地面标志物等设施；</w:t>
            </w:r>
            <w:r>
              <w:rPr>
                <w:rFonts w:ascii="仿宋_GB2312" w:hAnsi="等线" w:cs="宋体" w:hint="eastAsia"/>
                <w:color w:val="000000"/>
                <w:kern w:val="0"/>
                <w:sz w:val="21"/>
                <w:szCs w:val="21"/>
                <w:lang w:bidi="ar"/>
              </w:rPr>
              <w:br/>
              <w:t xml:space="preserve">  第五十条  违反本条例第十七条、第二十七条、第三十九条规定的，由市政设施行政主管部门责令限期改正，并按照下列规定处罚：</w:t>
            </w:r>
            <w:r>
              <w:rPr>
                <w:rFonts w:ascii="仿宋_GB2312" w:hAnsi="等线" w:cs="宋体" w:hint="eastAsia"/>
                <w:color w:val="000000"/>
                <w:kern w:val="0"/>
                <w:sz w:val="21"/>
                <w:szCs w:val="21"/>
                <w:lang w:bidi="ar"/>
              </w:rPr>
              <w:br/>
              <w:t xml:space="preserve">  （一）情节轻微，或者造成一千元以下损失的，处以二百元以上一千元以下罚款；</w:t>
            </w:r>
            <w:r>
              <w:rPr>
                <w:rFonts w:ascii="仿宋_GB2312" w:hAnsi="等线" w:cs="宋体" w:hint="eastAsia"/>
                <w:color w:val="000000"/>
                <w:kern w:val="0"/>
                <w:sz w:val="21"/>
                <w:szCs w:val="21"/>
                <w:lang w:bidi="ar"/>
              </w:rPr>
              <w:br/>
              <w:t xml:space="preserve">  （二）情节一般，或者造成一千元以上五千元以下损失的，处以一千元以上一万元以下罚款；</w:t>
            </w:r>
            <w:r>
              <w:rPr>
                <w:rFonts w:ascii="仿宋_GB2312" w:hAnsi="等线" w:cs="宋体" w:hint="eastAsia"/>
                <w:color w:val="000000"/>
                <w:kern w:val="0"/>
                <w:sz w:val="21"/>
                <w:szCs w:val="21"/>
                <w:lang w:bidi="ar"/>
              </w:rPr>
              <w:br/>
              <w:t xml:space="preserve">  （三）情节严重，或者造成五千元以上损失的，处以一万元以上五万元以下罚款。</w:t>
            </w:r>
          </w:p>
        </w:tc>
      </w:tr>
      <w:tr w:rsidR="0090025E" w14:paraId="468038C3" w14:textId="77777777" w:rsidTr="000C5EA8">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257C7A1A" w14:textId="77777777" w:rsidR="0090025E" w:rsidRDefault="00000000" w:rsidP="000C5EA8">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处罚种类</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33650BBE"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罚款</w:t>
            </w:r>
          </w:p>
        </w:tc>
      </w:tr>
      <w:tr w:rsidR="0090025E" w14:paraId="03C36B06" w14:textId="77777777" w:rsidTr="000C5EA8">
        <w:trPr>
          <w:trHeight w:val="20"/>
          <w:jc w:val="center"/>
        </w:trPr>
        <w:tc>
          <w:tcPr>
            <w:tcW w:w="0" w:type="auto"/>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400E6848"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裁量基准</w:t>
            </w:r>
          </w:p>
        </w:tc>
      </w:tr>
      <w:tr w:rsidR="0090025E" w14:paraId="55B6CE4B" w14:textId="77777777" w:rsidTr="001B36EB">
        <w:trPr>
          <w:trHeight w:val="20"/>
          <w:jc w:val="center"/>
        </w:trPr>
        <w:tc>
          <w:tcPr>
            <w:tcW w:w="1140" w:type="dxa"/>
            <w:vMerge w:val="restart"/>
            <w:tcBorders>
              <w:top w:val="nil"/>
              <w:left w:val="single" w:sz="8" w:space="0" w:color="000000"/>
              <w:bottom w:val="single" w:sz="8" w:space="0" w:color="000000"/>
              <w:right w:val="single" w:sz="8" w:space="0" w:color="000000"/>
            </w:tcBorders>
            <w:shd w:val="clear" w:color="auto" w:fill="auto"/>
            <w:vAlign w:val="center"/>
          </w:tcPr>
          <w:p w14:paraId="7AED88FD" w14:textId="77777777" w:rsidR="0090025E" w:rsidRDefault="00000000" w:rsidP="001B36EB">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情形描述</w:t>
            </w:r>
          </w:p>
        </w:tc>
        <w:tc>
          <w:tcPr>
            <w:tcW w:w="8364" w:type="dxa"/>
            <w:tcBorders>
              <w:top w:val="nil"/>
              <w:left w:val="nil"/>
              <w:bottom w:val="single" w:sz="8" w:space="0" w:color="000000"/>
              <w:right w:val="single" w:sz="8" w:space="0" w:color="000000"/>
            </w:tcBorders>
            <w:shd w:val="clear" w:color="auto" w:fill="auto"/>
            <w:vAlign w:val="center"/>
          </w:tcPr>
          <w:p w14:paraId="05AD3A84" w14:textId="77777777" w:rsidR="0090025E" w:rsidRDefault="00000000">
            <w:pPr>
              <w:widowControl/>
              <w:ind w:firstLine="420"/>
              <w:jc w:val="left"/>
              <w:rPr>
                <w:rFonts w:ascii="仿宋_GB2312" w:hAnsi="等线" w:cs="宋体"/>
                <w:color w:val="000000"/>
                <w:kern w:val="0"/>
              </w:rPr>
            </w:pPr>
            <w:r>
              <w:rPr>
                <w:rFonts w:ascii="仿宋_GB2312" w:hAnsi="等线" w:cs="宋体" w:hint="eastAsia"/>
                <w:color w:val="000000"/>
                <w:kern w:val="0"/>
                <w:sz w:val="21"/>
                <w:szCs w:val="21"/>
                <w:lang w:bidi="ar"/>
              </w:rPr>
              <w:t>情节轻微，或者造成一千元以下损失</w:t>
            </w:r>
          </w:p>
        </w:tc>
        <w:tc>
          <w:tcPr>
            <w:tcW w:w="1316" w:type="dxa"/>
            <w:vMerge w:val="restart"/>
            <w:tcBorders>
              <w:top w:val="nil"/>
              <w:left w:val="nil"/>
              <w:bottom w:val="single" w:sz="8" w:space="0" w:color="000000"/>
              <w:right w:val="single" w:sz="8" w:space="0" w:color="000000"/>
            </w:tcBorders>
            <w:shd w:val="clear" w:color="auto" w:fill="auto"/>
            <w:vAlign w:val="center"/>
          </w:tcPr>
          <w:p w14:paraId="61AA7CF1" w14:textId="77777777" w:rsidR="0090025E" w:rsidRDefault="00000000" w:rsidP="001B36EB">
            <w:pPr>
              <w:widowControl/>
              <w:ind w:firstLineChars="95" w:firstLine="199"/>
              <w:rPr>
                <w:rFonts w:ascii="仿宋_GB2312" w:hAnsi="等线" w:cs="宋体"/>
                <w:color w:val="000000"/>
                <w:kern w:val="0"/>
              </w:rPr>
            </w:pPr>
            <w:r>
              <w:rPr>
                <w:rFonts w:ascii="仿宋_GB2312" w:hAnsi="等线" w:cs="宋体" w:hint="eastAsia"/>
                <w:color w:val="000000"/>
                <w:kern w:val="0"/>
                <w:sz w:val="21"/>
                <w:szCs w:val="21"/>
                <w:lang w:bidi="ar"/>
              </w:rPr>
              <w:t>裁量幅度</w:t>
            </w:r>
          </w:p>
        </w:tc>
        <w:tc>
          <w:tcPr>
            <w:tcW w:w="5056" w:type="dxa"/>
            <w:tcBorders>
              <w:top w:val="nil"/>
              <w:left w:val="nil"/>
              <w:bottom w:val="single" w:sz="8" w:space="0" w:color="000000"/>
              <w:right w:val="single" w:sz="8" w:space="0" w:color="000000"/>
            </w:tcBorders>
            <w:shd w:val="clear" w:color="auto" w:fill="auto"/>
            <w:vAlign w:val="center"/>
          </w:tcPr>
          <w:p w14:paraId="64882315" w14:textId="77777777" w:rsidR="0090025E" w:rsidRDefault="00000000">
            <w:pPr>
              <w:widowControl/>
              <w:ind w:firstLine="420"/>
              <w:jc w:val="center"/>
              <w:rPr>
                <w:rFonts w:ascii="仿宋_GB2312" w:hAnsi="等线" w:cs="宋体"/>
                <w:color w:val="000000"/>
                <w:kern w:val="0"/>
              </w:rPr>
            </w:pPr>
            <w:r>
              <w:rPr>
                <w:rFonts w:ascii="Times New Roman" w:hAnsi="Times New Roman"/>
                <w:sz w:val="21"/>
                <w:szCs w:val="21"/>
                <w:lang w:bidi="ar"/>
              </w:rPr>
              <w:t>200</w:t>
            </w:r>
            <w:r>
              <w:rPr>
                <w:rFonts w:ascii="仿宋_GB2312" w:hAnsi="Calibri" w:cs="仿宋_GB2312" w:hint="eastAsia"/>
                <w:sz w:val="21"/>
                <w:szCs w:val="21"/>
                <w:lang w:bidi="ar"/>
              </w:rPr>
              <w:t>-</w:t>
            </w:r>
            <w:r>
              <w:rPr>
                <w:rFonts w:ascii="Times New Roman" w:hAnsi="Times New Roman"/>
                <w:sz w:val="21"/>
                <w:szCs w:val="21"/>
                <w:lang w:bidi="ar"/>
              </w:rPr>
              <w:t>1000</w:t>
            </w:r>
          </w:p>
        </w:tc>
      </w:tr>
      <w:tr w:rsidR="0090025E" w14:paraId="521FDE16" w14:textId="77777777" w:rsidTr="001B36EB">
        <w:trPr>
          <w:trHeight w:val="20"/>
          <w:jc w:val="center"/>
        </w:trPr>
        <w:tc>
          <w:tcPr>
            <w:tcW w:w="1140" w:type="dxa"/>
            <w:vMerge/>
            <w:tcBorders>
              <w:top w:val="nil"/>
              <w:left w:val="single" w:sz="8" w:space="0" w:color="000000"/>
              <w:bottom w:val="single" w:sz="8" w:space="0" w:color="000000"/>
              <w:right w:val="single" w:sz="8" w:space="0" w:color="000000"/>
            </w:tcBorders>
            <w:shd w:val="clear" w:color="auto" w:fill="auto"/>
            <w:vAlign w:val="center"/>
          </w:tcPr>
          <w:p w14:paraId="61150223" w14:textId="77777777" w:rsidR="0090025E" w:rsidRDefault="0090025E">
            <w:pPr>
              <w:ind w:firstLine="420"/>
              <w:rPr>
                <w:rFonts w:ascii="等线" w:eastAsia="等线" w:hAnsi="等线" w:cs="等线"/>
                <w:sz w:val="21"/>
                <w:szCs w:val="22"/>
              </w:rPr>
            </w:pPr>
          </w:p>
        </w:tc>
        <w:tc>
          <w:tcPr>
            <w:tcW w:w="8364" w:type="dxa"/>
            <w:tcBorders>
              <w:top w:val="nil"/>
              <w:left w:val="nil"/>
              <w:bottom w:val="single" w:sz="8" w:space="0" w:color="000000"/>
              <w:right w:val="single" w:sz="8" w:space="0" w:color="000000"/>
            </w:tcBorders>
            <w:shd w:val="clear" w:color="auto" w:fill="auto"/>
            <w:vAlign w:val="center"/>
          </w:tcPr>
          <w:p w14:paraId="7DFFF252" w14:textId="77777777" w:rsidR="0090025E" w:rsidRDefault="00000000">
            <w:pPr>
              <w:widowControl/>
              <w:ind w:firstLine="420"/>
              <w:jc w:val="left"/>
              <w:rPr>
                <w:rFonts w:ascii="仿宋_GB2312" w:hAnsi="Times New Roman"/>
                <w:kern w:val="0"/>
              </w:rPr>
            </w:pPr>
            <w:r>
              <w:rPr>
                <w:rFonts w:ascii="仿宋_GB2312" w:hAnsi="等线" w:cs="宋体" w:hint="eastAsia"/>
                <w:color w:val="000000"/>
                <w:kern w:val="0"/>
                <w:sz w:val="21"/>
                <w:szCs w:val="21"/>
                <w:lang w:bidi="ar"/>
              </w:rPr>
              <w:t>情节一般，或者造成一千元以上五千元以下损失</w:t>
            </w:r>
          </w:p>
        </w:tc>
        <w:tc>
          <w:tcPr>
            <w:tcW w:w="1316" w:type="dxa"/>
            <w:vMerge/>
            <w:tcBorders>
              <w:top w:val="nil"/>
              <w:left w:val="nil"/>
              <w:bottom w:val="single" w:sz="8" w:space="0" w:color="000000"/>
              <w:right w:val="single" w:sz="8" w:space="0" w:color="000000"/>
            </w:tcBorders>
            <w:shd w:val="clear" w:color="auto" w:fill="auto"/>
            <w:vAlign w:val="center"/>
          </w:tcPr>
          <w:p w14:paraId="5F002C6C" w14:textId="77777777" w:rsidR="0090025E" w:rsidRDefault="0090025E">
            <w:pPr>
              <w:ind w:firstLine="420"/>
              <w:rPr>
                <w:rFonts w:ascii="等线" w:eastAsia="等线" w:hAnsi="等线" w:cs="等线"/>
                <w:sz w:val="21"/>
                <w:szCs w:val="22"/>
              </w:rPr>
            </w:pPr>
          </w:p>
        </w:tc>
        <w:tc>
          <w:tcPr>
            <w:tcW w:w="5056" w:type="dxa"/>
            <w:tcBorders>
              <w:top w:val="nil"/>
              <w:left w:val="nil"/>
              <w:bottom w:val="single" w:sz="8" w:space="0" w:color="000000"/>
              <w:right w:val="single" w:sz="8" w:space="0" w:color="000000"/>
            </w:tcBorders>
            <w:shd w:val="clear" w:color="auto" w:fill="auto"/>
            <w:vAlign w:val="center"/>
          </w:tcPr>
          <w:p w14:paraId="24B51629" w14:textId="77777777" w:rsidR="0090025E" w:rsidRDefault="00000000">
            <w:pPr>
              <w:widowControl/>
              <w:ind w:firstLine="420"/>
              <w:jc w:val="center"/>
              <w:rPr>
                <w:rFonts w:ascii="仿宋_GB2312" w:hAnsi="Times New Roman"/>
                <w:kern w:val="0"/>
              </w:rPr>
            </w:pPr>
            <w:r>
              <w:rPr>
                <w:rFonts w:ascii="Times New Roman" w:hAnsi="Times New Roman"/>
                <w:sz w:val="21"/>
                <w:szCs w:val="21"/>
                <w:lang w:bidi="ar"/>
              </w:rPr>
              <w:t>1000</w:t>
            </w:r>
            <w:r>
              <w:rPr>
                <w:rFonts w:ascii="仿宋_GB2312" w:hAnsi="Calibri" w:cs="仿宋_GB2312" w:hint="eastAsia"/>
                <w:sz w:val="21"/>
                <w:szCs w:val="21"/>
                <w:lang w:bidi="ar"/>
              </w:rPr>
              <w:t>-</w:t>
            </w:r>
            <w:r>
              <w:rPr>
                <w:rFonts w:ascii="Times New Roman" w:hAnsi="Times New Roman"/>
                <w:sz w:val="21"/>
                <w:szCs w:val="21"/>
                <w:lang w:bidi="ar"/>
              </w:rPr>
              <w:t>10000</w:t>
            </w:r>
          </w:p>
        </w:tc>
      </w:tr>
      <w:tr w:rsidR="0090025E" w14:paraId="3AFCFA30" w14:textId="77777777" w:rsidTr="001B36EB">
        <w:trPr>
          <w:trHeight w:val="20"/>
          <w:jc w:val="center"/>
        </w:trPr>
        <w:tc>
          <w:tcPr>
            <w:tcW w:w="1140" w:type="dxa"/>
            <w:vMerge/>
            <w:tcBorders>
              <w:top w:val="nil"/>
              <w:left w:val="single" w:sz="8" w:space="0" w:color="000000"/>
              <w:bottom w:val="single" w:sz="8" w:space="0" w:color="000000"/>
              <w:right w:val="single" w:sz="8" w:space="0" w:color="000000"/>
            </w:tcBorders>
            <w:shd w:val="clear" w:color="auto" w:fill="auto"/>
            <w:vAlign w:val="center"/>
          </w:tcPr>
          <w:p w14:paraId="2B97DEDD" w14:textId="77777777" w:rsidR="0090025E" w:rsidRDefault="0090025E">
            <w:pPr>
              <w:ind w:firstLine="420"/>
              <w:rPr>
                <w:rFonts w:ascii="等线" w:eastAsia="等线" w:hAnsi="等线" w:cs="等线"/>
                <w:sz w:val="21"/>
                <w:szCs w:val="22"/>
              </w:rPr>
            </w:pPr>
          </w:p>
        </w:tc>
        <w:tc>
          <w:tcPr>
            <w:tcW w:w="8364" w:type="dxa"/>
            <w:tcBorders>
              <w:top w:val="nil"/>
              <w:left w:val="nil"/>
              <w:bottom w:val="single" w:sz="8" w:space="0" w:color="000000"/>
              <w:right w:val="single" w:sz="8" w:space="0" w:color="000000"/>
            </w:tcBorders>
            <w:shd w:val="clear" w:color="auto" w:fill="auto"/>
            <w:vAlign w:val="center"/>
          </w:tcPr>
          <w:p w14:paraId="7C4D9B33" w14:textId="77777777" w:rsidR="0090025E" w:rsidRDefault="00000000">
            <w:pPr>
              <w:widowControl/>
              <w:ind w:firstLine="420"/>
              <w:jc w:val="left"/>
              <w:rPr>
                <w:rFonts w:ascii="仿宋_GB2312" w:hAnsi="Times New Roman"/>
                <w:kern w:val="0"/>
              </w:rPr>
            </w:pPr>
            <w:r>
              <w:rPr>
                <w:rFonts w:ascii="仿宋_GB2312" w:hAnsi="等线" w:cs="宋体" w:hint="eastAsia"/>
                <w:color w:val="000000"/>
                <w:kern w:val="0"/>
                <w:sz w:val="21"/>
                <w:szCs w:val="21"/>
                <w:lang w:bidi="ar"/>
              </w:rPr>
              <w:t>情节严重，或者造成五千元以上损失</w:t>
            </w:r>
          </w:p>
        </w:tc>
        <w:tc>
          <w:tcPr>
            <w:tcW w:w="1316" w:type="dxa"/>
            <w:vMerge/>
            <w:tcBorders>
              <w:top w:val="nil"/>
              <w:left w:val="nil"/>
              <w:bottom w:val="single" w:sz="8" w:space="0" w:color="000000"/>
              <w:right w:val="single" w:sz="8" w:space="0" w:color="000000"/>
            </w:tcBorders>
            <w:shd w:val="clear" w:color="auto" w:fill="auto"/>
            <w:vAlign w:val="center"/>
          </w:tcPr>
          <w:p w14:paraId="4847E857" w14:textId="77777777" w:rsidR="0090025E" w:rsidRDefault="0090025E">
            <w:pPr>
              <w:ind w:firstLine="420"/>
              <w:rPr>
                <w:rFonts w:ascii="等线" w:eastAsia="等线" w:hAnsi="等线" w:cs="等线"/>
                <w:sz w:val="21"/>
                <w:szCs w:val="22"/>
              </w:rPr>
            </w:pPr>
          </w:p>
        </w:tc>
        <w:tc>
          <w:tcPr>
            <w:tcW w:w="5056" w:type="dxa"/>
            <w:tcBorders>
              <w:top w:val="nil"/>
              <w:left w:val="nil"/>
              <w:bottom w:val="single" w:sz="8" w:space="0" w:color="000000"/>
              <w:right w:val="single" w:sz="8" w:space="0" w:color="000000"/>
            </w:tcBorders>
            <w:shd w:val="clear" w:color="auto" w:fill="auto"/>
            <w:vAlign w:val="center"/>
          </w:tcPr>
          <w:p w14:paraId="09A93257" w14:textId="77777777" w:rsidR="0090025E" w:rsidRDefault="00000000">
            <w:pPr>
              <w:widowControl/>
              <w:ind w:firstLine="420"/>
              <w:jc w:val="center"/>
              <w:rPr>
                <w:rFonts w:ascii="仿宋_GB2312" w:hAnsi="Times New Roman"/>
                <w:kern w:val="0"/>
              </w:rPr>
            </w:pPr>
            <w:r>
              <w:rPr>
                <w:rFonts w:ascii="Times New Roman" w:hAnsi="Times New Roman"/>
                <w:sz w:val="21"/>
                <w:szCs w:val="21"/>
                <w:lang w:bidi="ar"/>
              </w:rPr>
              <w:t>10000</w:t>
            </w:r>
            <w:r>
              <w:rPr>
                <w:rFonts w:ascii="仿宋_GB2312" w:hAnsi="Calibri" w:cs="仿宋_GB2312" w:hint="eastAsia"/>
                <w:sz w:val="21"/>
                <w:szCs w:val="21"/>
                <w:lang w:bidi="ar"/>
              </w:rPr>
              <w:t>-</w:t>
            </w:r>
            <w:r>
              <w:rPr>
                <w:rFonts w:ascii="Times New Roman" w:hAnsi="Times New Roman"/>
                <w:sz w:val="21"/>
                <w:szCs w:val="21"/>
                <w:lang w:bidi="ar"/>
              </w:rPr>
              <w:t>50000</w:t>
            </w:r>
          </w:p>
        </w:tc>
      </w:tr>
    </w:tbl>
    <w:p w14:paraId="1616E153" w14:textId="77777777" w:rsidR="0090025E" w:rsidRDefault="00000000">
      <w:pPr>
        <w:widowControl/>
        <w:ind w:firstLine="420"/>
        <w:jc w:val="left"/>
        <w:rPr>
          <w:rFonts w:ascii="仿宋_GB2312" w:cs="仿宋_GB2312"/>
        </w:rPr>
      </w:pPr>
      <w:r>
        <w:rPr>
          <w:rFonts w:ascii="仿宋_GB2312" w:hAnsi="Calibri" w:cs="Calibri" w:hint="eastAsia"/>
          <w:sz w:val="21"/>
          <w:szCs w:val="21"/>
          <w:lang w:bidi="ar"/>
        </w:rPr>
        <w:br w:type="page"/>
      </w:r>
    </w:p>
    <w:tbl>
      <w:tblPr>
        <w:tblW w:w="15876" w:type="dxa"/>
        <w:jc w:val="center"/>
        <w:tblLook w:val="04A0" w:firstRow="1" w:lastRow="0" w:firstColumn="1" w:lastColumn="0" w:noHBand="0" w:noVBand="1"/>
      </w:tblPr>
      <w:tblGrid>
        <w:gridCol w:w="1140"/>
        <w:gridCol w:w="10490"/>
        <w:gridCol w:w="1560"/>
        <w:gridCol w:w="2686"/>
      </w:tblGrid>
      <w:tr w:rsidR="0090025E" w14:paraId="091CF0F1" w14:textId="77777777" w:rsidTr="003325D3">
        <w:trPr>
          <w:trHeight w:val="20"/>
          <w:jc w:val="center"/>
        </w:trPr>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6CEF77C" w14:textId="77777777" w:rsidR="0090025E" w:rsidRDefault="00000000" w:rsidP="003325D3">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lastRenderedPageBreak/>
              <w:t>编    号</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4CF90AB7" w14:textId="77777777" w:rsidR="0090025E" w:rsidRDefault="00000000">
            <w:pPr>
              <w:widowControl/>
              <w:ind w:firstLine="420"/>
              <w:jc w:val="left"/>
              <w:rPr>
                <w:rFonts w:ascii="仿宋_GB2312" w:hAnsi="等线" w:cs="宋体"/>
                <w:color w:val="000000"/>
                <w:kern w:val="0"/>
              </w:rPr>
            </w:pPr>
            <w:r>
              <w:rPr>
                <w:rFonts w:ascii="Times New Roman" w:hAnsi="Times New Roman"/>
                <w:color w:val="000000"/>
                <w:kern w:val="0"/>
                <w:sz w:val="21"/>
                <w:szCs w:val="21"/>
                <w:lang w:bidi="ar"/>
              </w:rPr>
              <w:t>3202SZ152000</w:t>
            </w:r>
          </w:p>
        </w:tc>
      </w:tr>
      <w:tr w:rsidR="0090025E" w14:paraId="681BDC85" w14:textId="77777777" w:rsidTr="003325D3">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3653F497" w14:textId="77777777" w:rsidR="0090025E" w:rsidRDefault="00000000" w:rsidP="003325D3">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行为名称</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4DDB10AF" w14:textId="77777777" w:rsidR="0090025E" w:rsidRDefault="00000000">
            <w:pPr>
              <w:widowControl/>
              <w:ind w:firstLine="420"/>
              <w:jc w:val="left"/>
              <w:rPr>
                <w:rFonts w:ascii="仿宋_GB2312" w:hAnsi="等线" w:cs="宋体"/>
                <w:color w:val="000000"/>
                <w:kern w:val="0"/>
              </w:rPr>
            </w:pPr>
            <w:r>
              <w:rPr>
                <w:rFonts w:ascii="仿宋_GB2312" w:hAnsi="等线" w:cs="宋体" w:hint="eastAsia"/>
                <w:color w:val="000000"/>
                <w:kern w:val="0"/>
                <w:sz w:val="21"/>
                <w:szCs w:val="21"/>
                <w:lang w:bidi="ar"/>
              </w:rPr>
              <w:t>对在城市道路管理范围内，直接在城市道路上搅拌水泥沙浆、混凝土及其他拌合物的处罚</w:t>
            </w:r>
          </w:p>
        </w:tc>
      </w:tr>
      <w:tr w:rsidR="0090025E" w14:paraId="6154AA04" w14:textId="77777777" w:rsidTr="003325D3">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0FE7B715" w14:textId="77777777" w:rsidR="0090025E" w:rsidRDefault="00000000" w:rsidP="003325D3">
            <w:pPr>
              <w:widowControl/>
              <w:spacing w:line="240" w:lineRule="atLeast"/>
              <w:ind w:firstLineChars="0" w:firstLine="0"/>
              <w:rPr>
                <w:rFonts w:ascii="仿宋_GB2312" w:hAnsi="等线" w:cs="宋体"/>
                <w:color w:val="000000"/>
                <w:kern w:val="0"/>
              </w:rPr>
            </w:pPr>
            <w:r>
              <w:rPr>
                <w:rFonts w:ascii="仿宋_GB2312" w:hAnsi="等线" w:cs="宋体" w:hint="eastAsia"/>
                <w:color w:val="000000"/>
                <w:kern w:val="0"/>
                <w:sz w:val="21"/>
                <w:szCs w:val="21"/>
                <w:lang w:bidi="ar"/>
              </w:rPr>
              <w:t>法律依据</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47674F29" w14:textId="77777777" w:rsidR="0090025E" w:rsidRDefault="00000000" w:rsidP="003325D3">
            <w:pPr>
              <w:widowControl/>
              <w:spacing w:line="240" w:lineRule="atLeast"/>
              <w:ind w:firstLine="420"/>
              <w:jc w:val="left"/>
              <w:rPr>
                <w:rFonts w:ascii="仿宋_GB2312" w:hAnsi="等线" w:cs="宋体"/>
                <w:color w:val="000000"/>
                <w:kern w:val="0"/>
              </w:rPr>
            </w:pPr>
            <w:r>
              <w:rPr>
                <w:rFonts w:ascii="仿宋_GB2312" w:hAnsi="等线" w:cs="宋体" w:hint="eastAsia"/>
                <w:color w:val="000000"/>
                <w:kern w:val="0"/>
                <w:sz w:val="21"/>
                <w:szCs w:val="21"/>
                <w:lang w:bidi="ar"/>
              </w:rPr>
              <w:t>【地方性法规】《苏州市市政设施管理条例》</w:t>
            </w:r>
            <w:r>
              <w:rPr>
                <w:rFonts w:ascii="仿宋_GB2312" w:hAnsi="等线" w:cs="宋体" w:hint="eastAsia"/>
                <w:color w:val="000000"/>
                <w:kern w:val="0"/>
                <w:sz w:val="21"/>
                <w:szCs w:val="21"/>
                <w:lang w:bidi="ar"/>
              </w:rPr>
              <w:br/>
              <w:t xml:space="preserve">  第五条  市市政设施行政主管部门负责本行政区域内市政设施的统一监督管理；县级市（区）市政设施行政主管部门按照职责权限对市政设施进行监督管理。</w:t>
            </w:r>
            <w:r>
              <w:rPr>
                <w:rFonts w:ascii="仿宋_GB2312" w:hAnsi="等线" w:cs="宋体" w:hint="eastAsia"/>
                <w:color w:val="000000"/>
                <w:kern w:val="0"/>
                <w:sz w:val="21"/>
                <w:szCs w:val="21"/>
                <w:lang w:bidi="ar"/>
              </w:rPr>
              <w:br/>
              <w:t xml:space="preserve">  规划、建设、公安、环保、交通、水利（水务）、园林和绿化、工商等行政管理部门，以及各类管线所有人或者管理人应当按照各自职责，共同做好市政设施的相关管理工作。</w:t>
            </w:r>
            <w:r>
              <w:rPr>
                <w:rFonts w:ascii="仿宋_GB2312" w:hAnsi="等线" w:cs="宋体" w:hint="eastAsia"/>
                <w:color w:val="000000"/>
                <w:kern w:val="0"/>
                <w:sz w:val="21"/>
                <w:szCs w:val="21"/>
                <w:lang w:bidi="ar"/>
              </w:rPr>
              <w:br/>
              <w:t xml:space="preserve">　市市政设施行政主管部门可以委托市政设施管理机构具体负责相关市政设施的日常管理。</w:t>
            </w:r>
            <w:r>
              <w:rPr>
                <w:rFonts w:ascii="仿宋_GB2312" w:hAnsi="等线" w:cs="宋体" w:hint="eastAsia"/>
                <w:color w:val="000000"/>
                <w:kern w:val="0"/>
                <w:sz w:val="21"/>
                <w:szCs w:val="21"/>
                <w:lang w:bidi="ar"/>
              </w:rPr>
              <w:br/>
              <w:t xml:space="preserve">  第十七条 在城市道路管理范围内，禁止下列行为：（四）直接在城市道路上搅拌水泥沙浆、混凝土及其他拌合物；</w:t>
            </w:r>
            <w:r>
              <w:rPr>
                <w:rFonts w:ascii="仿宋_GB2312" w:hAnsi="等线" w:cs="宋体" w:hint="eastAsia"/>
                <w:color w:val="000000"/>
                <w:kern w:val="0"/>
                <w:sz w:val="21"/>
                <w:szCs w:val="21"/>
                <w:lang w:bidi="ar"/>
              </w:rPr>
              <w:br/>
              <w:t xml:space="preserve">  第五十条  违反本条例第十七条、第二十七条、第三十九条规定的，由市政设施行政主管部门责令限期改正，并按照下列规定处罚：</w:t>
            </w:r>
            <w:r>
              <w:rPr>
                <w:rFonts w:ascii="仿宋_GB2312" w:hAnsi="等线" w:cs="宋体" w:hint="eastAsia"/>
                <w:color w:val="000000"/>
                <w:kern w:val="0"/>
                <w:sz w:val="21"/>
                <w:szCs w:val="21"/>
                <w:lang w:bidi="ar"/>
              </w:rPr>
              <w:br/>
              <w:t xml:space="preserve">  （一）情节轻微，或者造成一千元以下损失的，处以二百元以上一千元以下罚款；</w:t>
            </w:r>
            <w:r>
              <w:rPr>
                <w:rFonts w:ascii="仿宋_GB2312" w:hAnsi="等线" w:cs="宋体" w:hint="eastAsia"/>
                <w:color w:val="000000"/>
                <w:kern w:val="0"/>
                <w:sz w:val="21"/>
                <w:szCs w:val="21"/>
                <w:lang w:bidi="ar"/>
              </w:rPr>
              <w:br/>
              <w:t xml:space="preserve">  （二）情节一般，或者造成一千元以上五千元以下损失的，处以一千元以上一万元以下罚款；</w:t>
            </w:r>
            <w:r>
              <w:rPr>
                <w:rFonts w:ascii="仿宋_GB2312" w:hAnsi="等线" w:cs="宋体" w:hint="eastAsia"/>
                <w:color w:val="000000"/>
                <w:kern w:val="0"/>
                <w:sz w:val="21"/>
                <w:szCs w:val="21"/>
                <w:lang w:bidi="ar"/>
              </w:rPr>
              <w:br/>
              <w:t xml:space="preserve">  （三）情节严重，或者造成五千元以上损失的，处以一万元以上五万元以下罚款。</w:t>
            </w:r>
          </w:p>
        </w:tc>
      </w:tr>
      <w:tr w:rsidR="0090025E" w14:paraId="61EF4F63" w14:textId="77777777" w:rsidTr="003325D3">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080B384B" w14:textId="77777777" w:rsidR="0090025E" w:rsidRDefault="00000000" w:rsidP="003325D3">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处罚种类</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317B4ABF"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罚款</w:t>
            </w:r>
          </w:p>
        </w:tc>
      </w:tr>
      <w:tr w:rsidR="0090025E" w14:paraId="13EDA4B1" w14:textId="77777777" w:rsidTr="000C5EA8">
        <w:trPr>
          <w:trHeight w:val="20"/>
          <w:jc w:val="center"/>
        </w:trPr>
        <w:tc>
          <w:tcPr>
            <w:tcW w:w="0" w:type="auto"/>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34C5662D"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裁量基准</w:t>
            </w:r>
          </w:p>
        </w:tc>
      </w:tr>
      <w:tr w:rsidR="0090025E" w14:paraId="530CD550" w14:textId="77777777" w:rsidTr="003325D3">
        <w:trPr>
          <w:trHeight w:val="20"/>
          <w:jc w:val="center"/>
        </w:trPr>
        <w:tc>
          <w:tcPr>
            <w:tcW w:w="1140" w:type="dxa"/>
            <w:vMerge w:val="restart"/>
            <w:tcBorders>
              <w:top w:val="nil"/>
              <w:left w:val="single" w:sz="8" w:space="0" w:color="000000"/>
              <w:bottom w:val="single" w:sz="8" w:space="0" w:color="000000"/>
              <w:right w:val="single" w:sz="8" w:space="0" w:color="000000"/>
            </w:tcBorders>
            <w:shd w:val="clear" w:color="auto" w:fill="auto"/>
            <w:vAlign w:val="center"/>
          </w:tcPr>
          <w:p w14:paraId="1ED3D3B3"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情形描述</w:t>
            </w:r>
          </w:p>
        </w:tc>
        <w:tc>
          <w:tcPr>
            <w:tcW w:w="10490" w:type="dxa"/>
            <w:tcBorders>
              <w:top w:val="nil"/>
              <w:left w:val="nil"/>
              <w:bottom w:val="single" w:sz="8" w:space="0" w:color="000000"/>
              <w:right w:val="single" w:sz="8" w:space="0" w:color="000000"/>
            </w:tcBorders>
            <w:shd w:val="clear" w:color="auto" w:fill="auto"/>
            <w:vAlign w:val="center"/>
          </w:tcPr>
          <w:p w14:paraId="3F6D32C0" w14:textId="77777777" w:rsidR="0090025E" w:rsidRDefault="00000000">
            <w:pPr>
              <w:widowControl/>
              <w:ind w:firstLine="420"/>
              <w:jc w:val="left"/>
              <w:rPr>
                <w:rFonts w:ascii="仿宋_GB2312" w:hAnsi="等线" w:cs="宋体"/>
                <w:color w:val="000000"/>
                <w:kern w:val="0"/>
              </w:rPr>
            </w:pPr>
            <w:r>
              <w:rPr>
                <w:rFonts w:ascii="仿宋_GB2312" w:hAnsi="等线" w:cs="宋体" w:hint="eastAsia"/>
                <w:color w:val="000000"/>
                <w:kern w:val="0"/>
                <w:sz w:val="21"/>
                <w:szCs w:val="21"/>
                <w:lang w:bidi="ar"/>
              </w:rPr>
              <w:t>情节轻微，或者造成一千元以下损失</w:t>
            </w:r>
          </w:p>
        </w:tc>
        <w:tc>
          <w:tcPr>
            <w:tcW w:w="1560" w:type="dxa"/>
            <w:vMerge w:val="restart"/>
            <w:tcBorders>
              <w:top w:val="nil"/>
              <w:left w:val="nil"/>
              <w:bottom w:val="single" w:sz="8" w:space="0" w:color="000000"/>
              <w:right w:val="single" w:sz="8" w:space="0" w:color="000000"/>
            </w:tcBorders>
            <w:shd w:val="clear" w:color="auto" w:fill="auto"/>
            <w:vAlign w:val="center"/>
          </w:tcPr>
          <w:p w14:paraId="5B40B67B"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裁量幅度</w:t>
            </w:r>
          </w:p>
        </w:tc>
        <w:tc>
          <w:tcPr>
            <w:tcW w:w="2686" w:type="dxa"/>
            <w:tcBorders>
              <w:top w:val="nil"/>
              <w:left w:val="nil"/>
              <w:bottom w:val="single" w:sz="8" w:space="0" w:color="000000"/>
              <w:right w:val="single" w:sz="8" w:space="0" w:color="000000"/>
            </w:tcBorders>
            <w:shd w:val="clear" w:color="auto" w:fill="auto"/>
            <w:vAlign w:val="center"/>
          </w:tcPr>
          <w:p w14:paraId="5CA57881" w14:textId="77777777" w:rsidR="0090025E" w:rsidRDefault="00000000">
            <w:pPr>
              <w:widowControl/>
              <w:ind w:firstLine="420"/>
              <w:jc w:val="center"/>
              <w:rPr>
                <w:rFonts w:ascii="仿宋_GB2312" w:hAnsi="等线" w:cs="宋体"/>
                <w:color w:val="000000"/>
                <w:kern w:val="0"/>
              </w:rPr>
            </w:pPr>
            <w:r>
              <w:rPr>
                <w:rFonts w:ascii="Times New Roman" w:hAnsi="Times New Roman"/>
                <w:sz w:val="21"/>
                <w:szCs w:val="21"/>
                <w:lang w:bidi="ar"/>
              </w:rPr>
              <w:t>200</w:t>
            </w:r>
            <w:r>
              <w:rPr>
                <w:rFonts w:ascii="仿宋_GB2312" w:hAnsi="Calibri" w:cs="仿宋_GB2312" w:hint="eastAsia"/>
                <w:sz w:val="21"/>
                <w:szCs w:val="21"/>
                <w:lang w:bidi="ar"/>
              </w:rPr>
              <w:t>-</w:t>
            </w:r>
            <w:r>
              <w:rPr>
                <w:rFonts w:ascii="Times New Roman" w:hAnsi="Times New Roman"/>
                <w:sz w:val="21"/>
                <w:szCs w:val="21"/>
                <w:lang w:bidi="ar"/>
              </w:rPr>
              <w:t>1000</w:t>
            </w:r>
          </w:p>
        </w:tc>
      </w:tr>
      <w:tr w:rsidR="0090025E" w14:paraId="0A591068" w14:textId="77777777" w:rsidTr="003325D3">
        <w:trPr>
          <w:trHeight w:val="20"/>
          <w:jc w:val="center"/>
        </w:trPr>
        <w:tc>
          <w:tcPr>
            <w:tcW w:w="1140" w:type="dxa"/>
            <w:vMerge/>
            <w:tcBorders>
              <w:top w:val="nil"/>
              <w:left w:val="single" w:sz="8" w:space="0" w:color="000000"/>
              <w:bottom w:val="single" w:sz="8" w:space="0" w:color="000000"/>
              <w:right w:val="single" w:sz="8" w:space="0" w:color="000000"/>
            </w:tcBorders>
            <w:shd w:val="clear" w:color="auto" w:fill="auto"/>
            <w:vAlign w:val="center"/>
          </w:tcPr>
          <w:p w14:paraId="2E603FD8" w14:textId="77777777" w:rsidR="0090025E" w:rsidRDefault="0090025E">
            <w:pPr>
              <w:ind w:firstLine="420"/>
              <w:rPr>
                <w:rFonts w:ascii="等线" w:eastAsia="等线" w:hAnsi="等线" w:cs="等线"/>
                <w:sz w:val="21"/>
                <w:szCs w:val="22"/>
              </w:rPr>
            </w:pPr>
          </w:p>
        </w:tc>
        <w:tc>
          <w:tcPr>
            <w:tcW w:w="10490" w:type="dxa"/>
            <w:tcBorders>
              <w:top w:val="nil"/>
              <w:left w:val="nil"/>
              <w:bottom w:val="single" w:sz="8" w:space="0" w:color="000000"/>
              <w:right w:val="single" w:sz="8" w:space="0" w:color="000000"/>
            </w:tcBorders>
            <w:shd w:val="clear" w:color="auto" w:fill="auto"/>
            <w:vAlign w:val="center"/>
          </w:tcPr>
          <w:p w14:paraId="3D7E1CE2" w14:textId="77777777" w:rsidR="0090025E" w:rsidRDefault="00000000">
            <w:pPr>
              <w:widowControl/>
              <w:ind w:firstLine="420"/>
              <w:jc w:val="left"/>
              <w:rPr>
                <w:rFonts w:ascii="仿宋_GB2312" w:hAnsi="Times New Roman"/>
                <w:kern w:val="0"/>
              </w:rPr>
            </w:pPr>
            <w:r>
              <w:rPr>
                <w:rFonts w:ascii="仿宋_GB2312" w:hAnsi="等线" w:cs="宋体" w:hint="eastAsia"/>
                <w:color w:val="000000"/>
                <w:kern w:val="0"/>
                <w:sz w:val="21"/>
                <w:szCs w:val="21"/>
                <w:lang w:bidi="ar"/>
              </w:rPr>
              <w:t>情节一般，或者造成一千元以上五千元以下损失</w:t>
            </w:r>
          </w:p>
        </w:tc>
        <w:tc>
          <w:tcPr>
            <w:tcW w:w="1560" w:type="dxa"/>
            <w:vMerge/>
            <w:tcBorders>
              <w:top w:val="nil"/>
              <w:left w:val="nil"/>
              <w:bottom w:val="single" w:sz="8" w:space="0" w:color="000000"/>
              <w:right w:val="single" w:sz="8" w:space="0" w:color="000000"/>
            </w:tcBorders>
            <w:shd w:val="clear" w:color="auto" w:fill="auto"/>
            <w:vAlign w:val="center"/>
          </w:tcPr>
          <w:p w14:paraId="2A26D4A8" w14:textId="77777777" w:rsidR="0090025E" w:rsidRDefault="0090025E">
            <w:pPr>
              <w:ind w:firstLine="420"/>
              <w:rPr>
                <w:rFonts w:ascii="等线" w:eastAsia="等线" w:hAnsi="等线" w:cs="等线"/>
                <w:sz w:val="21"/>
                <w:szCs w:val="22"/>
              </w:rPr>
            </w:pPr>
          </w:p>
        </w:tc>
        <w:tc>
          <w:tcPr>
            <w:tcW w:w="2686" w:type="dxa"/>
            <w:tcBorders>
              <w:top w:val="nil"/>
              <w:left w:val="nil"/>
              <w:bottom w:val="single" w:sz="8" w:space="0" w:color="000000"/>
              <w:right w:val="single" w:sz="8" w:space="0" w:color="000000"/>
            </w:tcBorders>
            <w:shd w:val="clear" w:color="auto" w:fill="auto"/>
            <w:vAlign w:val="center"/>
          </w:tcPr>
          <w:p w14:paraId="2EB9009B" w14:textId="77777777" w:rsidR="0090025E" w:rsidRDefault="00000000">
            <w:pPr>
              <w:widowControl/>
              <w:ind w:firstLine="420"/>
              <w:jc w:val="center"/>
              <w:rPr>
                <w:rFonts w:ascii="仿宋_GB2312" w:hAnsi="Times New Roman"/>
                <w:kern w:val="0"/>
              </w:rPr>
            </w:pPr>
            <w:r>
              <w:rPr>
                <w:rFonts w:ascii="Times New Roman" w:hAnsi="Times New Roman"/>
                <w:sz w:val="21"/>
                <w:szCs w:val="21"/>
                <w:lang w:bidi="ar"/>
              </w:rPr>
              <w:t>1000</w:t>
            </w:r>
            <w:r>
              <w:rPr>
                <w:rFonts w:ascii="仿宋_GB2312" w:hAnsi="Calibri" w:cs="仿宋_GB2312" w:hint="eastAsia"/>
                <w:sz w:val="21"/>
                <w:szCs w:val="21"/>
                <w:lang w:bidi="ar"/>
              </w:rPr>
              <w:t>-</w:t>
            </w:r>
            <w:r>
              <w:rPr>
                <w:rFonts w:ascii="Times New Roman" w:hAnsi="Times New Roman"/>
                <w:sz w:val="21"/>
                <w:szCs w:val="21"/>
                <w:lang w:bidi="ar"/>
              </w:rPr>
              <w:t>10000</w:t>
            </w:r>
          </w:p>
        </w:tc>
      </w:tr>
      <w:tr w:rsidR="0090025E" w14:paraId="1080329B" w14:textId="77777777" w:rsidTr="003325D3">
        <w:trPr>
          <w:trHeight w:val="20"/>
          <w:jc w:val="center"/>
        </w:trPr>
        <w:tc>
          <w:tcPr>
            <w:tcW w:w="1140" w:type="dxa"/>
            <w:vMerge/>
            <w:tcBorders>
              <w:top w:val="nil"/>
              <w:left w:val="single" w:sz="8" w:space="0" w:color="000000"/>
              <w:bottom w:val="single" w:sz="8" w:space="0" w:color="000000"/>
              <w:right w:val="single" w:sz="8" w:space="0" w:color="000000"/>
            </w:tcBorders>
            <w:shd w:val="clear" w:color="auto" w:fill="auto"/>
            <w:vAlign w:val="center"/>
          </w:tcPr>
          <w:p w14:paraId="15D70DF2" w14:textId="77777777" w:rsidR="0090025E" w:rsidRDefault="0090025E">
            <w:pPr>
              <w:ind w:firstLine="420"/>
              <w:rPr>
                <w:rFonts w:ascii="等线" w:eastAsia="等线" w:hAnsi="等线" w:cs="等线"/>
                <w:sz w:val="21"/>
                <w:szCs w:val="22"/>
              </w:rPr>
            </w:pPr>
          </w:p>
        </w:tc>
        <w:tc>
          <w:tcPr>
            <w:tcW w:w="10490" w:type="dxa"/>
            <w:tcBorders>
              <w:top w:val="nil"/>
              <w:left w:val="nil"/>
              <w:bottom w:val="single" w:sz="8" w:space="0" w:color="000000"/>
              <w:right w:val="single" w:sz="8" w:space="0" w:color="000000"/>
            </w:tcBorders>
            <w:shd w:val="clear" w:color="auto" w:fill="auto"/>
            <w:vAlign w:val="center"/>
          </w:tcPr>
          <w:p w14:paraId="763EBE2C" w14:textId="77777777" w:rsidR="0090025E" w:rsidRDefault="00000000">
            <w:pPr>
              <w:widowControl/>
              <w:ind w:firstLine="420"/>
              <w:jc w:val="left"/>
              <w:rPr>
                <w:rFonts w:ascii="仿宋_GB2312" w:hAnsi="Times New Roman"/>
                <w:kern w:val="0"/>
              </w:rPr>
            </w:pPr>
            <w:r>
              <w:rPr>
                <w:rFonts w:ascii="仿宋_GB2312" w:hAnsi="等线" w:cs="宋体" w:hint="eastAsia"/>
                <w:color w:val="000000"/>
                <w:kern w:val="0"/>
                <w:sz w:val="21"/>
                <w:szCs w:val="21"/>
                <w:lang w:bidi="ar"/>
              </w:rPr>
              <w:t>情节严重，或者造成五千元以上损失</w:t>
            </w:r>
          </w:p>
        </w:tc>
        <w:tc>
          <w:tcPr>
            <w:tcW w:w="1560" w:type="dxa"/>
            <w:vMerge/>
            <w:tcBorders>
              <w:top w:val="nil"/>
              <w:left w:val="nil"/>
              <w:bottom w:val="single" w:sz="8" w:space="0" w:color="000000"/>
              <w:right w:val="single" w:sz="8" w:space="0" w:color="000000"/>
            </w:tcBorders>
            <w:shd w:val="clear" w:color="auto" w:fill="auto"/>
            <w:vAlign w:val="center"/>
          </w:tcPr>
          <w:p w14:paraId="6012A634" w14:textId="77777777" w:rsidR="0090025E" w:rsidRDefault="0090025E">
            <w:pPr>
              <w:ind w:firstLine="420"/>
              <w:rPr>
                <w:rFonts w:ascii="等线" w:eastAsia="等线" w:hAnsi="等线" w:cs="等线"/>
                <w:sz w:val="21"/>
                <w:szCs w:val="22"/>
              </w:rPr>
            </w:pPr>
          </w:p>
        </w:tc>
        <w:tc>
          <w:tcPr>
            <w:tcW w:w="2686" w:type="dxa"/>
            <w:tcBorders>
              <w:top w:val="nil"/>
              <w:left w:val="nil"/>
              <w:bottom w:val="single" w:sz="8" w:space="0" w:color="000000"/>
              <w:right w:val="single" w:sz="8" w:space="0" w:color="000000"/>
            </w:tcBorders>
            <w:shd w:val="clear" w:color="auto" w:fill="auto"/>
            <w:vAlign w:val="center"/>
          </w:tcPr>
          <w:p w14:paraId="467EFB6C" w14:textId="77777777" w:rsidR="0090025E" w:rsidRDefault="00000000">
            <w:pPr>
              <w:widowControl/>
              <w:ind w:firstLine="420"/>
              <w:jc w:val="center"/>
              <w:rPr>
                <w:rFonts w:ascii="仿宋_GB2312" w:hAnsi="Times New Roman"/>
                <w:kern w:val="0"/>
              </w:rPr>
            </w:pPr>
            <w:r>
              <w:rPr>
                <w:rFonts w:ascii="Times New Roman" w:hAnsi="Times New Roman"/>
                <w:sz w:val="21"/>
                <w:szCs w:val="21"/>
                <w:lang w:bidi="ar"/>
              </w:rPr>
              <w:t>10000</w:t>
            </w:r>
            <w:r>
              <w:rPr>
                <w:rFonts w:ascii="仿宋_GB2312" w:hAnsi="Calibri" w:cs="仿宋_GB2312" w:hint="eastAsia"/>
                <w:sz w:val="21"/>
                <w:szCs w:val="21"/>
                <w:lang w:bidi="ar"/>
              </w:rPr>
              <w:t>-</w:t>
            </w:r>
            <w:r>
              <w:rPr>
                <w:rFonts w:ascii="Times New Roman" w:hAnsi="Times New Roman"/>
                <w:sz w:val="21"/>
                <w:szCs w:val="21"/>
                <w:lang w:bidi="ar"/>
              </w:rPr>
              <w:t>50000</w:t>
            </w:r>
          </w:p>
        </w:tc>
      </w:tr>
    </w:tbl>
    <w:p w14:paraId="21222C04" w14:textId="77777777" w:rsidR="0090025E" w:rsidRDefault="0090025E">
      <w:pPr>
        <w:ind w:firstLine="640"/>
        <w:rPr>
          <w:rFonts w:ascii="仿宋_GB2312" w:cs="仿宋_GB2312"/>
        </w:rPr>
      </w:pPr>
    </w:p>
    <w:p w14:paraId="36FF68C6" w14:textId="77777777" w:rsidR="0090025E" w:rsidRDefault="00000000">
      <w:pPr>
        <w:widowControl/>
        <w:ind w:firstLine="420"/>
        <w:jc w:val="left"/>
        <w:rPr>
          <w:rFonts w:ascii="仿宋_GB2312" w:cs="仿宋_GB2312"/>
        </w:rPr>
      </w:pPr>
      <w:r>
        <w:rPr>
          <w:rFonts w:ascii="仿宋_GB2312" w:hAnsi="Calibri" w:cs="Calibri" w:hint="eastAsia"/>
          <w:sz w:val="21"/>
          <w:szCs w:val="21"/>
          <w:lang w:bidi="ar"/>
        </w:rPr>
        <w:br w:type="page"/>
      </w:r>
    </w:p>
    <w:tbl>
      <w:tblPr>
        <w:tblW w:w="15876" w:type="dxa"/>
        <w:jc w:val="center"/>
        <w:tblLook w:val="04A0" w:firstRow="1" w:lastRow="0" w:firstColumn="1" w:lastColumn="0" w:noHBand="0" w:noVBand="1"/>
      </w:tblPr>
      <w:tblGrid>
        <w:gridCol w:w="1140"/>
        <w:gridCol w:w="10632"/>
        <w:gridCol w:w="1559"/>
        <w:gridCol w:w="2545"/>
      </w:tblGrid>
      <w:tr w:rsidR="0090025E" w14:paraId="17FEBE94" w14:textId="77777777" w:rsidTr="003325D3">
        <w:trPr>
          <w:trHeight w:val="20"/>
          <w:jc w:val="center"/>
        </w:trPr>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F634D2A" w14:textId="77777777" w:rsidR="0090025E" w:rsidRDefault="00000000" w:rsidP="003325D3">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lastRenderedPageBreak/>
              <w:t>编    号</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1F945146" w14:textId="77777777" w:rsidR="0090025E" w:rsidRDefault="00000000">
            <w:pPr>
              <w:widowControl/>
              <w:ind w:firstLine="420"/>
              <w:jc w:val="left"/>
              <w:rPr>
                <w:rFonts w:ascii="仿宋_GB2312" w:hAnsi="等线" w:cs="宋体"/>
                <w:color w:val="000000"/>
                <w:kern w:val="0"/>
              </w:rPr>
            </w:pPr>
            <w:r>
              <w:rPr>
                <w:rFonts w:ascii="Times New Roman" w:hAnsi="Times New Roman"/>
                <w:color w:val="000000"/>
                <w:kern w:val="0"/>
                <w:sz w:val="21"/>
                <w:szCs w:val="21"/>
                <w:lang w:bidi="ar"/>
              </w:rPr>
              <w:t>3202SZ153000</w:t>
            </w:r>
          </w:p>
        </w:tc>
      </w:tr>
      <w:tr w:rsidR="0090025E" w14:paraId="5DB42989" w14:textId="77777777" w:rsidTr="003325D3">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22E1E692" w14:textId="77777777" w:rsidR="0090025E" w:rsidRDefault="00000000" w:rsidP="003325D3">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行为名称</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4F57285C" w14:textId="77777777" w:rsidR="0090025E" w:rsidRDefault="00000000">
            <w:pPr>
              <w:widowControl/>
              <w:ind w:firstLine="420"/>
              <w:jc w:val="left"/>
              <w:rPr>
                <w:rFonts w:ascii="仿宋_GB2312" w:hAnsi="等线" w:cs="宋体"/>
                <w:color w:val="000000"/>
                <w:kern w:val="0"/>
              </w:rPr>
            </w:pPr>
            <w:r>
              <w:rPr>
                <w:rFonts w:ascii="仿宋_GB2312" w:hAnsi="等线" w:cs="宋体" w:hint="eastAsia"/>
                <w:color w:val="000000"/>
                <w:kern w:val="0"/>
                <w:sz w:val="21"/>
                <w:szCs w:val="21"/>
                <w:lang w:bidi="ar"/>
              </w:rPr>
              <w:t>对在城市道路管理范围内，在路面埋设地锚，进行焊接、切割、破碎金属</w:t>
            </w:r>
            <w:proofErr w:type="gramStart"/>
            <w:r>
              <w:rPr>
                <w:rFonts w:ascii="仿宋_GB2312" w:hAnsi="等线" w:cs="宋体" w:hint="eastAsia"/>
                <w:color w:val="000000"/>
                <w:kern w:val="0"/>
                <w:sz w:val="21"/>
                <w:szCs w:val="21"/>
                <w:lang w:bidi="ar"/>
              </w:rPr>
              <w:t>和抛卸重物</w:t>
            </w:r>
            <w:proofErr w:type="gramEnd"/>
            <w:r>
              <w:rPr>
                <w:rFonts w:ascii="仿宋_GB2312" w:hAnsi="等线" w:cs="宋体" w:hint="eastAsia"/>
                <w:color w:val="000000"/>
                <w:kern w:val="0"/>
                <w:sz w:val="21"/>
                <w:szCs w:val="21"/>
                <w:lang w:bidi="ar"/>
              </w:rPr>
              <w:t>、焚烧物品等的处罚</w:t>
            </w:r>
          </w:p>
        </w:tc>
      </w:tr>
      <w:tr w:rsidR="0090025E" w14:paraId="6CDC373E" w14:textId="77777777" w:rsidTr="003325D3">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63AA5DFC" w14:textId="77777777" w:rsidR="0090025E" w:rsidRDefault="00000000" w:rsidP="003325D3">
            <w:pPr>
              <w:widowControl/>
              <w:spacing w:line="240" w:lineRule="atLeast"/>
              <w:ind w:firstLineChars="0" w:firstLine="0"/>
              <w:rPr>
                <w:rFonts w:ascii="仿宋_GB2312" w:hAnsi="等线" w:cs="宋体"/>
                <w:color w:val="000000"/>
                <w:kern w:val="0"/>
              </w:rPr>
            </w:pPr>
            <w:r>
              <w:rPr>
                <w:rFonts w:ascii="仿宋_GB2312" w:hAnsi="等线" w:cs="宋体" w:hint="eastAsia"/>
                <w:color w:val="000000"/>
                <w:kern w:val="0"/>
                <w:sz w:val="21"/>
                <w:szCs w:val="21"/>
                <w:lang w:bidi="ar"/>
              </w:rPr>
              <w:t>法律依据</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19E477FF" w14:textId="77777777" w:rsidR="0090025E" w:rsidRDefault="00000000" w:rsidP="003325D3">
            <w:pPr>
              <w:widowControl/>
              <w:spacing w:line="240" w:lineRule="atLeast"/>
              <w:ind w:firstLine="420"/>
              <w:jc w:val="left"/>
              <w:rPr>
                <w:rFonts w:ascii="仿宋_GB2312" w:hAnsi="等线" w:cs="宋体"/>
                <w:color w:val="000000"/>
                <w:kern w:val="0"/>
              </w:rPr>
            </w:pPr>
            <w:r>
              <w:rPr>
                <w:rFonts w:ascii="仿宋_GB2312" w:hAnsi="等线" w:cs="宋体" w:hint="eastAsia"/>
                <w:color w:val="000000"/>
                <w:kern w:val="0"/>
                <w:sz w:val="21"/>
                <w:szCs w:val="21"/>
                <w:lang w:bidi="ar"/>
              </w:rPr>
              <w:t>【地方性法规】《苏州市市政设施管理条例》</w:t>
            </w:r>
            <w:r>
              <w:rPr>
                <w:rFonts w:ascii="仿宋_GB2312" w:hAnsi="等线" w:cs="宋体" w:hint="eastAsia"/>
                <w:color w:val="000000"/>
                <w:kern w:val="0"/>
                <w:sz w:val="21"/>
                <w:szCs w:val="21"/>
                <w:lang w:bidi="ar"/>
              </w:rPr>
              <w:br/>
              <w:t xml:space="preserve">  第五条  市市政设施行政主管部门负责本行政区域内市政设施的统一监督管理；县级市（区）市政设施行政主管部门按照职责权限对市政设施进行监督管理。</w:t>
            </w:r>
            <w:r>
              <w:rPr>
                <w:rFonts w:ascii="仿宋_GB2312" w:hAnsi="等线" w:cs="宋体" w:hint="eastAsia"/>
                <w:color w:val="000000"/>
                <w:kern w:val="0"/>
                <w:sz w:val="21"/>
                <w:szCs w:val="21"/>
                <w:lang w:bidi="ar"/>
              </w:rPr>
              <w:br/>
              <w:t xml:space="preserve">  规划、建设、公安、环保、交通、水利（水务）、园林和绿化、工商等行政管理部门，以及各类管线所有人或者管理人应当按照各自职责，共同做好市政设施的相关管理工作。</w:t>
            </w:r>
            <w:r>
              <w:rPr>
                <w:rFonts w:ascii="仿宋_GB2312" w:hAnsi="等线" w:cs="宋体" w:hint="eastAsia"/>
                <w:color w:val="000000"/>
                <w:kern w:val="0"/>
                <w:sz w:val="21"/>
                <w:szCs w:val="21"/>
                <w:lang w:bidi="ar"/>
              </w:rPr>
              <w:br/>
              <w:t xml:space="preserve">　市市政设施行政主管部门可以委托市政设施管理机构具体负责相关市政设施的日常管理。</w:t>
            </w:r>
            <w:r>
              <w:rPr>
                <w:rFonts w:ascii="仿宋_GB2312" w:hAnsi="等线" w:cs="宋体" w:hint="eastAsia"/>
                <w:color w:val="000000"/>
                <w:kern w:val="0"/>
                <w:sz w:val="21"/>
                <w:szCs w:val="21"/>
                <w:lang w:bidi="ar"/>
              </w:rPr>
              <w:br/>
              <w:t xml:space="preserve">  第十七条 在城市道路管理范围内，禁止下列行为：（五）在路面埋设地锚，进行焊接、切割、破碎金属</w:t>
            </w:r>
            <w:proofErr w:type="gramStart"/>
            <w:r>
              <w:rPr>
                <w:rFonts w:ascii="仿宋_GB2312" w:hAnsi="等线" w:cs="宋体" w:hint="eastAsia"/>
                <w:color w:val="000000"/>
                <w:kern w:val="0"/>
                <w:sz w:val="21"/>
                <w:szCs w:val="21"/>
                <w:lang w:bidi="ar"/>
              </w:rPr>
              <w:t>和抛卸重物</w:t>
            </w:r>
            <w:proofErr w:type="gramEnd"/>
            <w:r>
              <w:rPr>
                <w:rFonts w:ascii="仿宋_GB2312" w:hAnsi="等线" w:cs="宋体" w:hint="eastAsia"/>
                <w:color w:val="000000"/>
                <w:kern w:val="0"/>
                <w:sz w:val="21"/>
                <w:szCs w:val="21"/>
                <w:lang w:bidi="ar"/>
              </w:rPr>
              <w:t>、焚烧物品等；</w:t>
            </w:r>
            <w:r>
              <w:rPr>
                <w:rFonts w:ascii="仿宋_GB2312" w:hAnsi="等线" w:cs="宋体" w:hint="eastAsia"/>
                <w:color w:val="000000"/>
                <w:kern w:val="0"/>
                <w:sz w:val="21"/>
                <w:szCs w:val="21"/>
                <w:lang w:bidi="ar"/>
              </w:rPr>
              <w:br/>
              <w:t xml:space="preserve">  第五十条  违反本条例第十七条、第二十七条、第三十九条规定的，由市政设施行政主管部门责令限期改正，并按照下列规定处罚：</w:t>
            </w:r>
            <w:r>
              <w:rPr>
                <w:rFonts w:ascii="仿宋_GB2312" w:hAnsi="等线" w:cs="宋体" w:hint="eastAsia"/>
                <w:color w:val="000000"/>
                <w:kern w:val="0"/>
                <w:sz w:val="21"/>
                <w:szCs w:val="21"/>
                <w:lang w:bidi="ar"/>
              </w:rPr>
              <w:br/>
              <w:t xml:space="preserve">  （一）情节轻微，或者造成一千元以下损失的，处以二百元以上一千元以下罚款；</w:t>
            </w:r>
            <w:r>
              <w:rPr>
                <w:rFonts w:ascii="仿宋_GB2312" w:hAnsi="等线" w:cs="宋体" w:hint="eastAsia"/>
                <w:color w:val="000000"/>
                <w:kern w:val="0"/>
                <w:sz w:val="21"/>
                <w:szCs w:val="21"/>
                <w:lang w:bidi="ar"/>
              </w:rPr>
              <w:br/>
              <w:t xml:space="preserve">  （二）情节一般，或者造成一千元以上五千元以下损失的，处以一千元以上一万元以下罚款；</w:t>
            </w:r>
            <w:r>
              <w:rPr>
                <w:rFonts w:ascii="仿宋_GB2312" w:hAnsi="等线" w:cs="宋体" w:hint="eastAsia"/>
                <w:color w:val="000000"/>
                <w:kern w:val="0"/>
                <w:sz w:val="21"/>
                <w:szCs w:val="21"/>
                <w:lang w:bidi="ar"/>
              </w:rPr>
              <w:br/>
              <w:t xml:space="preserve">  （三）情节严重，或者造成五千元以上损失的，处以一万元以上五万元以下罚款。</w:t>
            </w:r>
          </w:p>
        </w:tc>
      </w:tr>
      <w:tr w:rsidR="0090025E" w14:paraId="04836E3D" w14:textId="77777777" w:rsidTr="003325D3">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57403BE9" w14:textId="77777777" w:rsidR="0090025E" w:rsidRDefault="00000000" w:rsidP="003325D3">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处罚种类</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5647332F"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罚款</w:t>
            </w:r>
          </w:p>
        </w:tc>
      </w:tr>
      <w:tr w:rsidR="0090025E" w14:paraId="57CCDC36" w14:textId="77777777" w:rsidTr="000C5EA8">
        <w:trPr>
          <w:trHeight w:val="20"/>
          <w:jc w:val="center"/>
        </w:trPr>
        <w:tc>
          <w:tcPr>
            <w:tcW w:w="0" w:type="auto"/>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4128DDAC"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裁量基准</w:t>
            </w:r>
          </w:p>
        </w:tc>
      </w:tr>
      <w:tr w:rsidR="0090025E" w14:paraId="4CEB2E38" w14:textId="77777777" w:rsidTr="003325D3">
        <w:trPr>
          <w:trHeight w:val="20"/>
          <w:jc w:val="center"/>
        </w:trPr>
        <w:tc>
          <w:tcPr>
            <w:tcW w:w="1140" w:type="dxa"/>
            <w:vMerge w:val="restart"/>
            <w:tcBorders>
              <w:top w:val="nil"/>
              <w:left w:val="single" w:sz="8" w:space="0" w:color="000000"/>
              <w:bottom w:val="single" w:sz="8" w:space="0" w:color="000000"/>
              <w:right w:val="single" w:sz="8" w:space="0" w:color="000000"/>
            </w:tcBorders>
            <w:shd w:val="clear" w:color="auto" w:fill="auto"/>
            <w:vAlign w:val="center"/>
          </w:tcPr>
          <w:p w14:paraId="6928DD74" w14:textId="77777777" w:rsidR="0090025E" w:rsidRDefault="00000000" w:rsidP="003325D3">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情形描述</w:t>
            </w:r>
          </w:p>
        </w:tc>
        <w:tc>
          <w:tcPr>
            <w:tcW w:w="10632" w:type="dxa"/>
            <w:tcBorders>
              <w:top w:val="nil"/>
              <w:left w:val="nil"/>
              <w:bottom w:val="single" w:sz="8" w:space="0" w:color="000000"/>
              <w:right w:val="single" w:sz="8" w:space="0" w:color="000000"/>
            </w:tcBorders>
            <w:shd w:val="clear" w:color="auto" w:fill="auto"/>
            <w:vAlign w:val="center"/>
          </w:tcPr>
          <w:p w14:paraId="5FC4A32D" w14:textId="77777777" w:rsidR="0090025E" w:rsidRDefault="00000000">
            <w:pPr>
              <w:widowControl/>
              <w:ind w:firstLine="420"/>
              <w:jc w:val="left"/>
              <w:rPr>
                <w:rFonts w:ascii="仿宋_GB2312" w:hAnsi="等线" w:cs="宋体"/>
                <w:color w:val="000000"/>
                <w:kern w:val="0"/>
              </w:rPr>
            </w:pPr>
            <w:r>
              <w:rPr>
                <w:rFonts w:ascii="仿宋_GB2312" w:hAnsi="等线" w:cs="宋体" w:hint="eastAsia"/>
                <w:color w:val="000000"/>
                <w:kern w:val="0"/>
                <w:sz w:val="21"/>
                <w:szCs w:val="21"/>
                <w:lang w:bidi="ar"/>
              </w:rPr>
              <w:t>情节轻微，或者造成一千元以下损失</w:t>
            </w:r>
          </w:p>
        </w:tc>
        <w:tc>
          <w:tcPr>
            <w:tcW w:w="1559" w:type="dxa"/>
            <w:vMerge w:val="restart"/>
            <w:tcBorders>
              <w:top w:val="nil"/>
              <w:left w:val="nil"/>
              <w:bottom w:val="single" w:sz="8" w:space="0" w:color="000000"/>
              <w:right w:val="single" w:sz="8" w:space="0" w:color="000000"/>
            </w:tcBorders>
            <w:shd w:val="clear" w:color="auto" w:fill="auto"/>
            <w:vAlign w:val="center"/>
          </w:tcPr>
          <w:p w14:paraId="15B4CEBD"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裁量幅度</w:t>
            </w:r>
          </w:p>
        </w:tc>
        <w:tc>
          <w:tcPr>
            <w:tcW w:w="2545" w:type="dxa"/>
            <w:tcBorders>
              <w:top w:val="nil"/>
              <w:left w:val="nil"/>
              <w:bottom w:val="single" w:sz="8" w:space="0" w:color="000000"/>
              <w:right w:val="single" w:sz="8" w:space="0" w:color="000000"/>
            </w:tcBorders>
            <w:shd w:val="clear" w:color="auto" w:fill="auto"/>
            <w:vAlign w:val="center"/>
          </w:tcPr>
          <w:p w14:paraId="546BF6E2" w14:textId="77777777" w:rsidR="0090025E" w:rsidRDefault="00000000">
            <w:pPr>
              <w:widowControl/>
              <w:ind w:firstLine="420"/>
              <w:jc w:val="center"/>
              <w:rPr>
                <w:rFonts w:ascii="仿宋_GB2312" w:hAnsi="等线" w:cs="宋体"/>
                <w:color w:val="000000"/>
                <w:kern w:val="0"/>
              </w:rPr>
            </w:pPr>
            <w:r>
              <w:rPr>
                <w:rFonts w:ascii="Times New Roman" w:hAnsi="Times New Roman"/>
                <w:sz w:val="21"/>
                <w:szCs w:val="21"/>
                <w:lang w:bidi="ar"/>
              </w:rPr>
              <w:t>200</w:t>
            </w:r>
            <w:r>
              <w:rPr>
                <w:rFonts w:ascii="仿宋_GB2312" w:hAnsi="Calibri" w:cs="仿宋_GB2312" w:hint="eastAsia"/>
                <w:sz w:val="21"/>
                <w:szCs w:val="21"/>
                <w:lang w:bidi="ar"/>
              </w:rPr>
              <w:t>-</w:t>
            </w:r>
            <w:r>
              <w:rPr>
                <w:rFonts w:ascii="Times New Roman" w:hAnsi="Times New Roman"/>
                <w:sz w:val="21"/>
                <w:szCs w:val="21"/>
                <w:lang w:bidi="ar"/>
              </w:rPr>
              <w:t>1000</w:t>
            </w:r>
          </w:p>
        </w:tc>
      </w:tr>
      <w:tr w:rsidR="0090025E" w14:paraId="61A03890" w14:textId="77777777" w:rsidTr="003325D3">
        <w:trPr>
          <w:trHeight w:val="20"/>
          <w:jc w:val="center"/>
        </w:trPr>
        <w:tc>
          <w:tcPr>
            <w:tcW w:w="1140" w:type="dxa"/>
            <w:vMerge/>
            <w:tcBorders>
              <w:top w:val="nil"/>
              <w:left w:val="single" w:sz="8" w:space="0" w:color="000000"/>
              <w:bottom w:val="single" w:sz="8" w:space="0" w:color="000000"/>
              <w:right w:val="single" w:sz="8" w:space="0" w:color="000000"/>
            </w:tcBorders>
            <w:shd w:val="clear" w:color="auto" w:fill="auto"/>
            <w:vAlign w:val="center"/>
          </w:tcPr>
          <w:p w14:paraId="7558E651" w14:textId="77777777" w:rsidR="0090025E" w:rsidRDefault="0090025E">
            <w:pPr>
              <w:ind w:firstLine="420"/>
              <w:rPr>
                <w:rFonts w:ascii="等线" w:eastAsia="等线" w:hAnsi="等线" w:cs="等线"/>
                <w:sz w:val="21"/>
                <w:szCs w:val="22"/>
              </w:rPr>
            </w:pPr>
          </w:p>
        </w:tc>
        <w:tc>
          <w:tcPr>
            <w:tcW w:w="10632" w:type="dxa"/>
            <w:tcBorders>
              <w:top w:val="nil"/>
              <w:left w:val="nil"/>
              <w:bottom w:val="single" w:sz="8" w:space="0" w:color="000000"/>
              <w:right w:val="single" w:sz="8" w:space="0" w:color="000000"/>
            </w:tcBorders>
            <w:shd w:val="clear" w:color="auto" w:fill="auto"/>
            <w:vAlign w:val="center"/>
          </w:tcPr>
          <w:p w14:paraId="6E88B8AB" w14:textId="77777777" w:rsidR="0090025E" w:rsidRDefault="00000000">
            <w:pPr>
              <w:widowControl/>
              <w:ind w:firstLine="420"/>
              <w:jc w:val="left"/>
              <w:rPr>
                <w:rFonts w:ascii="仿宋_GB2312" w:hAnsi="Times New Roman"/>
                <w:kern w:val="0"/>
              </w:rPr>
            </w:pPr>
            <w:r>
              <w:rPr>
                <w:rFonts w:ascii="仿宋_GB2312" w:hAnsi="等线" w:cs="宋体" w:hint="eastAsia"/>
                <w:color w:val="000000"/>
                <w:kern w:val="0"/>
                <w:sz w:val="21"/>
                <w:szCs w:val="21"/>
                <w:lang w:bidi="ar"/>
              </w:rPr>
              <w:t>情节一般，或者造成一千元以上五千元以下损失</w:t>
            </w:r>
          </w:p>
        </w:tc>
        <w:tc>
          <w:tcPr>
            <w:tcW w:w="1559" w:type="dxa"/>
            <w:vMerge/>
            <w:tcBorders>
              <w:top w:val="nil"/>
              <w:left w:val="nil"/>
              <w:bottom w:val="single" w:sz="8" w:space="0" w:color="000000"/>
              <w:right w:val="single" w:sz="8" w:space="0" w:color="000000"/>
            </w:tcBorders>
            <w:shd w:val="clear" w:color="auto" w:fill="auto"/>
            <w:vAlign w:val="center"/>
          </w:tcPr>
          <w:p w14:paraId="0E217315" w14:textId="77777777" w:rsidR="0090025E" w:rsidRDefault="0090025E">
            <w:pPr>
              <w:ind w:firstLine="420"/>
              <w:rPr>
                <w:rFonts w:ascii="等线" w:eastAsia="等线" w:hAnsi="等线" w:cs="等线"/>
                <w:sz w:val="21"/>
                <w:szCs w:val="22"/>
              </w:rPr>
            </w:pPr>
          </w:p>
        </w:tc>
        <w:tc>
          <w:tcPr>
            <w:tcW w:w="2545" w:type="dxa"/>
            <w:tcBorders>
              <w:top w:val="nil"/>
              <w:left w:val="nil"/>
              <w:bottom w:val="single" w:sz="8" w:space="0" w:color="000000"/>
              <w:right w:val="single" w:sz="8" w:space="0" w:color="000000"/>
            </w:tcBorders>
            <w:shd w:val="clear" w:color="auto" w:fill="auto"/>
            <w:vAlign w:val="center"/>
          </w:tcPr>
          <w:p w14:paraId="3448A2F4" w14:textId="77777777" w:rsidR="0090025E" w:rsidRDefault="00000000">
            <w:pPr>
              <w:widowControl/>
              <w:ind w:firstLine="420"/>
              <w:jc w:val="center"/>
              <w:rPr>
                <w:rFonts w:ascii="仿宋_GB2312" w:hAnsi="Times New Roman"/>
                <w:kern w:val="0"/>
              </w:rPr>
            </w:pPr>
            <w:r>
              <w:rPr>
                <w:rFonts w:ascii="Times New Roman" w:hAnsi="Times New Roman"/>
                <w:sz w:val="21"/>
                <w:szCs w:val="21"/>
                <w:lang w:bidi="ar"/>
              </w:rPr>
              <w:t>1000</w:t>
            </w:r>
            <w:r>
              <w:rPr>
                <w:rFonts w:ascii="仿宋_GB2312" w:hAnsi="Calibri" w:cs="仿宋_GB2312" w:hint="eastAsia"/>
                <w:sz w:val="21"/>
                <w:szCs w:val="21"/>
                <w:lang w:bidi="ar"/>
              </w:rPr>
              <w:t>-</w:t>
            </w:r>
            <w:r>
              <w:rPr>
                <w:rFonts w:ascii="Times New Roman" w:hAnsi="Times New Roman"/>
                <w:sz w:val="21"/>
                <w:szCs w:val="21"/>
                <w:lang w:bidi="ar"/>
              </w:rPr>
              <w:t>10000</w:t>
            </w:r>
          </w:p>
        </w:tc>
      </w:tr>
      <w:tr w:rsidR="0090025E" w14:paraId="401C20C1" w14:textId="77777777" w:rsidTr="003325D3">
        <w:trPr>
          <w:trHeight w:val="20"/>
          <w:jc w:val="center"/>
        </w:trPr>
        <w:tc>
          <w:tcPr>
            <w:tcW w:w="1140" w:type="dxa"/>
            <w:vMerge/>
            <w:tcBorders>
              <w:top w:val="nil"/>
              <w:left w:val="single" w:sz="8" w:space="0" w:color="000000"/>
              <w:bottom w:val="single" w:sz="8" w:space="0" w:color="000000"/>
              <w:right w:val="single" w:sz="8" w:space="0" w:color="000000"/>
            </w:tcBorders>
            <w:shd w:val="clear" w:color="auto" w:fill="auto"/>
            <w:vAlign w:val="center"/>
          </w:tcPr>
          <w:p w14:paraId="5AA6E8EB" w14:textId="77777777" w:rsidR="0090025E" w:rsidRDefault="0090025E">
            <w:pPr>
              <w:ind w:firstLine="420"/>
              <w:rPr>
                <w:rFonts w:ascii="等线" w:eastAsia="等线" w:hAnsi="等线" w:cs="等线"/>
                <w:sz w:val="21"/>
                <w:szCs w:val="22"/>
              </w:rPr>
            </w:pPr>
          </w:p>
        </w:tc>
        <w:tc>
          <w:tcPr>
            <w:tcW w:w="10632" w:type="dxa"/>
            <w:tcBorders>
              <w:top w:val="nil"/>
              <w:left w:val="nil"/>
              <w:bottom w:val="single" w:sz="8" w:space="0" w:color="000000"/>
              <w:right w:val="single" w:sz="8" w:space="0" w:color="000000"/>
            </w:tcBorders>
            <w:shd w:val="clear" w:color="auto" w:fill="auto"/>
            <w:vAlign w:val="center"/>
          </w:tcPr>
          <w:p w14:paraId="50425BD5" w14:textId="77777777" w:rsidR="0090025E" w:rsidRDefault="00000000">
            <w:pPr>
              <w:widowControl/>
              <w:ind w:firstLine="420"/>
              <w:jc w:val="left"/>
              <w:rPr>
                <w:rFonts w:ascii="仿宋_GB2312" w:hAnsi="Times New Roman"/>
                <w:kern w:val="0"/>
              </w:rPr>
            </w:pPr>
            <w:r>
              <w:rPr>
                <w:rFonts w:ascii="仿宋_GB2312" w:hAnsi="等线" w:cs="宋体" w:hint="eastAsia"/>
                <w:color w:val="000000"/>
                <w:kern w:val="0"/>
                <w:sz w:val="21"/>
                <w:szCs w:val="21"/>
                <w:lang w:bidi="ar"/>
              </w:rPr>
              <w:t>情节严重，或者造成五千元以上损失</w:t>
            </w:r>
          </w:p>
        </w:tc>
        <w:tc>
          <w:tcPr>
            <w:tcW w:w="1559" w:type="dxa"/>
            <w:vMerge/>
            <w:tcBorders>
              <w:top w:val="nil"/>
              <w:left w:val="nil"/>
              <w:bottom w:val="single" w:sz="8" w:space="0" w:color="000000"/>
              <w:right w:val="single" w:sz="8" w:space="0" w:color="000000"/>
            </w:tcBorders>
            <w:shd w:val="clear" w:color="auto" w:fill="auto"/>
            <w:vAlign w:val="center"/>
          </w:tcPr>
          <w:p w14:paraId="1CC9D9C4" w14:textId="77777777" w:rsidR="0090025E" w:rsidRDefault="0090025E">
            <w:pPr>
              <w:ind w:firstLine="420"/>
              <w:rPr>
                <w:rFonts w:ascii="等线" w:eastAsia="等线" w:hAnsi="等线" w:cs="等线"/>
                <w:sz w:val="21"/>
                <w:szCs w:val="22"/>
              </w:rPr>
            </w:pPr>
          </w:p>
        </w:tc>
        <w:tc>
          <w:tcPr>
            <w:tcW w:w="2545" w:type="dxa"/>
            <w:tcBorders>
              <w:top w:val="nil"/>
              <w:left w:val="nil"/>
              <w:bottom w:val="single" w:sz="8" w:space="0" w:color="000000"/>
              <w:right w:val="single" w:sz="8" w:space="0" w:color="000000"/>
            </w:tcBorders>
            <w:shd w:val="clear" w:color="auto" w:fill="auto"/>
            <w:vAlign w:val="center"/>
          </w:tcPr>
          <w:p w14:paraId="06B3F073" w14:textId="77777777" w:rsidR="0090025E" w:rsidRDefault="00000000">
            <w:pPr>
              <w:widowControl/>
              <w:ind w:firstLine="420"/>
              <w:jc w:val="center"/>
              <w:rPr>
                <w:rFonts w:ascii="仿宋_GB2312" w:hAnsi="Times New Roman"/>
                <w:kern w:val="0"/>
              </w:rPr>
            </w:pPr>
            <w:r>
              <w:rPr>
                <w:rFonts w:ascii="Times New Roman" w:hAnsi="Times New Roman"/>
                <w:sz w:val="21"/>
                <w:szCs w:val="21"/>
                <w:lang w:bidi="ar"/>
              </w:rPr>
              <w:t>10000</w:t>
            </w:r>
            <w:r>
              <w:rPr>
                <w:rFonts w:ascii="仿宋_GB2312" w:hAnsi="Calibri" w:cs="仿宋_GB2312" w:hint="eastAsia"/>
                <w:sz w:val="21"/>
                <w:szCs w:val="21"/>
                <w:lang w:bidi="ar"/>
              </w:rPr>
              <w:t>-</w:t>
            </w:r>
            <w:r>
              <w:rPr>
                <w:rFonts w:ascii="Times New Roman" w:hAnsi="Times New Roman"/>
                <w:sz w:val="21"/>
                <w:szCs w:val="21"/>
                <w:lang w:bidi="ar"/>
              </w:rPr>
              <w:t>50000</w:t>
            </w:r>
          </w:p>
        </w:tc>
      </w:tr>
    </w:tbl>
    <w:p w14:paraId="12214FB4" w14:textId="77777777" w:rsidR="0090025E" w:rsidRDefault="00000000">
      <w:pPr>
        <w:widowControl/>
        <w:ind w:firstLine="420"/>
        <w:jc w:val="left"/>
        <w:rPr>
          <w:rFonts w:ascii="仿宋_GB2312" w:cs="仿宋_GB2312"/>
        </w:rPr>
      </w:pPr>
      <w:r>
        <w:rPr>
          <w:rFonts w:ascii="仿宋_GB2312" w:hAnsi="Calibri" w:cs="Calibri" w:hint="eastAsia"/>
          <w:sz w:val="21"/>
          <w:szCs w:val="21"/>
          <w:lang w:bidi="ar"/>
        </w:rPr>
        <w:br w:type="page"/>
      </w:r>
    </w:p>
    <w:tbl>
      <w:tblPr>
        <w:tblW w:w="15876" w:type="dxa"/>
        <w:jc w:val="center"/>
        <w:tblLook w:val="04A0" w:firstRow="1" w:lastRow="0" w:firstColumn="1" w:lastColumn="0" w:noHBand="0" w:noVBand="1"/>
      </w:tblPr>
      <w:tblGrid>
        <w:gridCol w:w="1140"/>
        <w:gridCol w:w="11013"/>
        <w:gridCol w:w="1620"/>
        <w:gridCol w:w="2103"/>
      </w:tblGrid>
      <w:tr w:rsidR="0090025E" w14:paraId="6D0DCD24" w14:textId="77777777" w:rsidTr="003325D3">
        <w:trPr>
          <w:trHeight w:val="20"/>
          <w:jc w:val="center"/>
        </w:trPr>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2FB59B9" w14:textId="77777777" w:rsidR="0090025E" w:rsidRDefault="00000000" w:rsidP="003325D3">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lastRenderedPageBreak/>
              <w:t>编    号</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1FADE3ED" w14:textId="77777777" w:rsidR="0090025E" w:rsidRDefault="00000000">
            <w:pPr>
              <w:widowControl/>
              <w:ind w:firstLine="420"/>
              <w:jc w:val="left"/>
              <w:rPr>
                <w:rFonts w:ascii="仿宋_GB2312" w:hAnsi="等线" w:cs="宋体"/>
                <w:color w:val="000000"/>
                <w:kern w:val="0"/>
              </w:rPr>
            </w:pPr>
            <w:r>
              <w:rPr>
                <w:rFonts w:ascii="Times New Roman" w:hAnsi="Times New Roman"/>
                <w:color w:val="000000"/>
                <w:kern w:val="0"/>
                <w:sz w:val="21"/>
                <w:szCs w:val="21"/>
                <w:lang w:bidi="ar"/>
              </w:rPr>
              <w:t>3202SZ154000</w:t>
            </w:r>
          </w:p>
        </w:tc>
      </w:tr>
      <w:tr w:rsidR="0090025E" w14:paraId="30A30EF1" w14:textId="77777777" w:rsidTr="003325D3">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4583DA4F" w14:textId="77777777" w:rsidR="0090025E" w:rsidRDefault="00000000" w:rsidP="003325D3">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行为名称</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6E5AE8D4" w14:textId="77777777" w:rsidR="0090025E" w:rsidRDefault="00000000">
            <w:pPr>
              <w:widowControl/>
              <w:ind w:firstLine="420"/>
              <w:jc w:val="left"/>
              <w:rPr>
                <w:rFonts w:ascii="仿宋_GB2312" w:hAnsi="等线" w:cs="宋体"/>
                <w:color w:val="000000"/>
                <w:kern w:val="0"/>
              </w:rPr>
            </w:pPr>
            <w:r>
              <w:rPr>
                <w:rFonts w:ascii="仿宋_GB2312" w:hAnsi="等线" w:cs="宋体" w:hint="eastAsia"/>
                <w:color w:val="000000"/>
                <w:kern w:val="0"/>
                <w:sz w:val="21"/>
                <w:szCs w:val="21"/>
                <w:lang w:bidi="ar"/>
              </w:rPr>
              <w:t>对在城市道路管理范围内，擅自在人行道、广场、街头空地上开设车行坡道或者开辟进出通道的处罚</w:t>
            </w:r>
          </w:p>
        </w:tc>
      </w:tr>
      <w:tr w:rsidR="0090025E" w14:paraId="5940464A" w14:textId="77777777" w:rsidTr="003325D3">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7A810C30" w14:textId="77777777" w:rsidR="0090025E" w:rsidRDefault="00000000" w:rsidP="003325D3">
            <w:pPr>
              <w:widowControl/>
              <w:spacing w:line="240" w:lineRule="atLeast"/>
              <w:ind w:firstLineChars="0" w:firstLine="0"/>
              <w:rPr>
                <w:rFonts w:ascii="仿宋_GB2312" w:hAnsi="等线" w:cs="宋体"/>
                <w:color w:val="000000"/>
                <w:kern w:val="0"/>
              </w:rPr>
            </w:pPr>
            <w:r>
              <w:rPr>
                <w:rFonts w:ascii="仿宋_GB2312" w:hAnsi="等线" w:cs="宋体" w:hint="eastAsia"/>
                <w:color w:val="000000"/>
                <w:kern w:val="0"/>
                <w:sz w:val="21"/>
                <w:szCs w:val="21"/>
                <w:lang w:bidi="ar"/>
              </w:rPr>
              <w:t>法律依据</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43BD8912" w14:textId="77777777" w:rsidR="0090025E" w:rsidRDefault="00000000" w:rsidP="003325D3">
            <w:pPr>
              <w:widowControl/>
              <w:spacing w:line="240" w:lineRule="atLeast"/>
              <w:ind w:firstLine="420"/>
              <w:jc w:val="left"/>
              <w:rPr>
                <w:rFonts w:ascii="仿宋_GB2312" w:hAnsi="等线" w:cs="宋体"/>
                <w:color w:val="000000"/>
                <w:kern w:val="0"/>
              </w:rPr>
            </w:pPr>
            <w:r>
              <w:rPr>
                <w:rFonts w:ascii="仿宋_GB2312" w:hAnsi="等线" w:cs="宋体" w:hint="eastAsia"/>
                <w:color w:val="000000"/>
                <w:kern w:val="0"/>
                <w:sz w:val="21"/>
                <w:szCs w:val="21"/>
                <w:lang w:bidi="ar"/>
              </w:rPr>
              <w:t>【地方性法规】《苏州市市政设施管理条例》</w:t>
            </w:r>
            <w:r>
              <w:rPr>
                <w:rFonts w:ascii="仿宋_GB2312" w:hAnsi="等线" w:cs="宋体" w:hint="eastAsia"/>
                <w:color w:val="000000"/>
                <w:kern w:val="0"/>
                <w:sz w:val="21"/>
                <w:szCs w:val="21"/>
                <w:lang w:bidi="ar"/>
              </w:rPr>
              <w:br/>
              <w:t xml:space="preserve">  第五条  市市政设施行政主管部门负责本行政区域内市政设施的统一监督管理；县级市（区）市政设施行政主管部门按照职责权限对市政设施进行监督管理。</w:t>
            </w:r>
            <w:r>
              <w:rPr>
                <w:rFonts w:ascii="仿宋_GB2312" w:hAnsi="等线" w:cs="宋体" w:hint="eastAsia"/>
                <w:color w:val="000000"/>
                <w:kern w:val="0"/>
                <w:sz w:val="21"/>
                <w:szCs w:val="21"/>
                <w:lang w:bidi="ar"/>
              </w:rPr>
              <w:br/>
              <w:t xml:space="preserve">  规划、建设、公安、环保、交通、水利（水务）、园林和绿化、工商等行政管理部门，以及各类管线所有人或者管理人应当按照各自职责，共同做好市政设施的相关管理工作。</w:t>
            </w:r>
            <w:r>
              <w:rPr>
                <w:rFonts w:ascii="仿宋_GB2312" w:hAnsi="等线" w:cs="宋体" w:hint="eastAsia"/>
                <w:color w:val="000000"/>
                <w:kern w:val="0"/>
                <w:sz w:val="21"/>
                <w:szCs w:val="21"/>
                <w:lang w:bidi="ar"/>
              </w:rPr>
              <w:br/>
              <w:t xml:space="preserve">　市市政设施行政主管部门可以委托市政设施管理机构具体负责相关市政设施的日常管理。</w:t>
            </w:r>
            <w:r>
              <w:rPr>
                <w:rFonts w:ascii="仿宋_GB2312" w:hAnsi="等线" w:cs="宋体" w:hint="eastAsia"/>
                <w:color w:val="000000"/>
                <w:kern w:val="0"/>
                <w:sz w:val="21"/>
                <w:szCs w:val="21"/>
                <w:lang w:bidi="ar"/>
              </w:rPr>
              <w:br/>
              <w:t xml:space="preserve">  第十七条 在城市道路管理范围内，禁止下列行为：（六）擅自在人行道、广场、街头空地上开设车行坡道或者开辟进出通道；</w:t>
            </w:r>
            <w:r>
              <w:rPr>
                <w:rFonts w:ascii="仿宋_GB2312" w:hAnsi="等线" w:cs="宋体" w:hint="eastAsia"/>
                <w:color w:val="000000"/>
                <w:kern w:val="0"/>
                <w:sz w:val="21"/>
                <w:szCs w:val="21"/>
                <w:lang w:bidi="ar"/>
              </w:rPr>
              <w:br/>
              <w:t xml:space="preserve">  第五十条  违反本条例第十七条、第二十七条、第三十九条规定的，由市政设施行政主管部门责令限期改正，并按照下列规定处罚：</w:t>
            </w:r>
            <w:r>
              <w:rPr>
                <w:rFonts w:ascii="仿宋_GB2312" w:hAnsi="等线" w:cs="宋体" w:hint="eastAsia"/>
                <w:color w:val="000000"/>
                <w:kern w:val="0"/>
                <w:sz w:val="21"/>
                <w:szCs w:val="21"/>
                <w:lang w:bidi="ar"/>
              </w:rPr>
              <w:br/>
              <w:t xml:space="preserve">  （一）情节轻微，或者造成一千元以下损失的，处以二百元以上一千元以下罚款；</w:t>
            </w:r>
            <w:r>
              <w:rPr>
                <w:rFonts w:ascii="仿宋_GB2312" w:hAnsi="等线" w:cs="宋体" w:hint="eastAsia"/>
                <w:color w:val="000000"/>
                <w:kern w:val="0"/>
                <w:sz w:val="21"/>
                <w:szCs w:val="21"/>
                <w:lang w:bidi="ar"/>
              </w:rPr>
              <w:br/>
              <w:t xml:space="preserve">  （二）情节一般，或者造成一千元以上五千元以下损失的，处以一千元以上一万元以下罚款；</w:t>
            </w:r>
            <w:r>
              <w:rPr>
                <w:rFonts w:ascii="仿宋_GB2312" w:hAnsi="等线" w:cs="宋体" w:hint="eastAsia"/>
                <w:color w:val="000000"/>
                <w:kern w:val="0"/>
                <w:sz w:val="21"/>
                <w:szCs w:val="21"/>
                <w:lang w:bidi="ar"/>
              </w:rPr>
              <w:br/>
              <w:t xml:space="preserve">  （三）情节严重，或者造成五千元以上损失的，处以一万元以上五万元以下罚款。</w:t>
            </w:r>
          </w:p>
        </w:tc>
      </w:tr>
      <w:tr w:rsidR="0090025E" w14:paraId="0AD73C7D" w14:textId="77777777" w:rsidTr="003325D3">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11D55B0E" w14:textId="77777777" w:rsidR="0090025E" w:rsidRDefault="00000000" w:rsidP="003325D3">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处罚种类</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4112D737"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罚款</w:t>
            </w:r>
          </w:p>
        </w:tc>
      </w:tr>
      <w:tr w:rsidR="0090025E" w14:paraId="4F79D9A7" w14:textId="77777777" w:rsidTr="000C5EA8">
        <w:trPr>
          <w:trHeight w:val="20"/>
          <w:jc w:val="center"/>
        </w:trPr>
        <w:tc>
          <w:tcPr>
            <w:tcW w:w="0" w:type="auto"/>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7E384346"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裁量基准</w:t>
            </w:r>
          </w:p>
        </w:tc>
      </w:tr>
      <w:tr w:rsidR="0090025E" w14:paraId="116DF874" w14:textId="77777777" w:rsidTr="003325D3">
        <w:trPr>
          <w:trHeight w:val="20"/>
          <w:jc w:val="center"/>
        </w:trPr>
        <w:tc>
          <w:tcPr>
            <w:tcW w:w="1140" w:type="dxa"/>
            <w:vMerge w:val="restart"/>
            <w:tcBorders>
              <w:top w:val="nil"/>
              <w:left w:val="single" w:sz="8" w:space="0" w:color="000000"/>
              <w:bottom w:val="single" w:sz="8" w:space="0" w:color="000000"/>
              <w:right w:val="single" w:sz="8" w:space="0" w:color="000000"/>
            </w:tcBorders>
            <w:shd w:val="clear" w:color="auto" w:fill="auto"/>
            <w:vAlign w:val="center"/>
          </w:tcPr>
          <w:p w14:paraId="109FB403" w14:textId="77777777" w:rsidR="0090025E" w:rsidRDefault="00000000" w:rsidP="003325D3">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情形描述</w:t>
            </w:r>
          </w:p>
        </w:tc>
        <w:tc>
          <w:tcPr>
            <w:tcW w:w="7178" w:type="dxa"/>
            <w:tcBorders>
              <w:top w:val="nil"/>
              <w:left w:val="nil"/>
              <w:bottom w:val="single" w:sz="8" w:space="0" w:color="000000"/>
              <w:right w:val="single" w:sz="8" w:space="0" w:color="000000"/>
            </w:tcBorders>
            <w:shd w:val="clear" w:color="auto" w:fill="auto"/>
            <w:vAlign w:val="center"/>
          </w:tcPr>
          <w:p w14:paraId="59C9907C" w14:textId="77777777" w:rsidR="0090025E" w:rsidRDefault="00000000">
            <w:pPr>
              <w:widowControl/>
              <w:ind w:firstLine="420"/>
              <w:jc w:val="left"/>
              <w:rPr>
                <w:rFonts w:ascii="仿宋_GB2312" w:hAnsi="等线" w:cs="宋体"/>
                <w:color w:val="000000"/>
                <w:kern w:val="0"/>
              </w:rPr>
            </w:pPr>
            <w:r>
              <w:rPr>
                <w:rFonts w:ascii="仿宋_GB2312" w:hAnsi="等线" w:cs="宋体" w:hint="eastAsia"/>
                <w:color w:val="000000"/>
                <w:kern w:val="0"/>
                <w:sz w:val="21"/>
                <w:szCs w:val="21"/>
                <w:lang w:bidi="ar"/>
              </w:rPr>
              <w:t>情节轻微，或者造成一千元以下损失</w:t>
            </w:r>
          </w:p>
        </w:tc>
        <w:tc>
          <w:tcPr>
            <w:tcW w:w="0" w:type="auto"/>
            <w:vMerge w:val="restart"/>
            <w:tcBorders>
              <w:top w:val="nil"/>
              <w:left w:val="nil"/>
              <w:bottom w:val="single" w:sz="8" w:space="0" w:color="000000"/>
              <w:right w:val="single" w:sz="8" w:space="0" w:color="000000"/>
            </w:tcBorders>
            <w:shd w:val="clear" w:color="auto" w:fill="auto"/>
            <w:vAlign w:val="center"/>
          </w:tcPr>
          <w:p w14:paraId="24B8C422"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裁量幅度</w:t>
            </w:r>
          </w:p>
        </w:tc>
        <w:tc>
          <w:tcPr>
            <w:tcW w:w="0" w:type="auto"/>
            <w:tcBorders>
              <w:top w:val="nil"/>
              <w:left w:val="nil"/>
              <w:bottom w:val="single" w:sz="8" w:space="0" w:color="000000"/>
              <w:right w:val="single" w:sz="8" w:space="0" w:color="000000"/>
            </w:tcBorders>
            <w:shd w:val="clear" w:color="auto" w:fill="auto"/>
            <w:vAlign w:val="center"/>
          </w:tcPr>
          <w:p w14:paraId="5F491315" w14:textId="77777777" w:rsidR="0090025E" w:rsidRDefault="00000000">
            <w:pPr>
              <w:widowControl/>
              <w:ind w:firstLine="420"/>
              <w:jc w:val="center"/>
              <w:rPr>
                <w:rFonts w:ascii="仿宋_GB2312" w:hAnsi="等线" w:cs="宋体"/>
                <w:color w:val="000000"/>
                <w:kern w:val="0"/>
              </w:rPr>
            </w:pPr>
            <w:r>
              <w:rPr>
                <w:rFonts w:ascii="Times New Roman" w:hAnsi="Times New Roman"/>
                <w:sz w:val="21"/>
                <w:szCs w:val="21"/>
                <w:lang w:bidi="ar"/>
              </w:rPr>
              <w:t>200</w:t>
            </w:r>
            <w:r>
              <w:rPr>
                <w:rFonts w:ascii="仿宋_GB2312" w:hAnsi="Calibri" w:cs="仿宋_GB2312" w:hint="eastAsia"/>
                <w:sz w:val="21"/>
                <w:szCs w:val="21"/>
                <w:lang w:bidi="ar"/>
              </w:rPr>
              <w:t>-</w:t>
            </w:r>
            <w:r>
              <w:rPr>
                <w:rFonts w:ascii="Times New Roman" w:hAnsi="Times New Roman"/>
                <w:sz w:val="21"/>
                <w:szCs w:val="21"/>
                <w:lang w:bidi="ar"/>
              </w:rPr>
              <w:t>1000</w:t>
            </w:r>
          </w:p>
        </w:tc>
      </w:tr>
      <w:tr w:rsidR="0090025E" w14:paraId="32C92BA5" w14:textId="77777777" w:rsidTr="003325D3">
        <w:trPr>
          <w:trHeight w:val="20"/>
          <w:jc w:val="center"/>
        </w:trPr>
        <w:tc>
          <w:tcPr>
            <w:tcW w:w="1140" w:type="dxa"/>
            <w:vMerge/>
            <w:tcBorders>
              <w:top w:val="nil"/>
              <w:left w:val="single" w:sz="8" w:space="0" w:color="000000"/>
              <w:bottom w:val="single" w:sz="8" w:space="0" w:color="000000"/>
              <w:right w:val="single" w:sz="8" w:space="0" w:color="000000"/>
            </w:tcBorders>
            <w:shd w:val="clear" w:color="auto" w:fill="auto"/>
            <w:vAlign w:val="center"/>
          </w:tcPr>
          <w:p w14:paraId="42E13C3A" w14:textId="77777777" w:rsidR="0090025E" w:rsidRDefault="0090025E">
            <w:pPr>
              <w:ind w:firstLine="420"/>
              <w:rPr>
                <w:rFonts w:ascii="等线" w:eastAsia="等线" w:hAnsi="等线" w:cs="等线"/>
                <w:sz w:val="21"/>
                <w:szCs w:val="22"/>
              </w:rPr>
            </w:pPr>
          </w:p>
        </w:tc>
        <w:tc>
          <w:tcPr>
            <w:tcW w:w="7178" w:type="dxa"/>
            <w:tcBorders>
              <w:top w:val="nil"/>
              <w:left w:val="nil"/>
              <w:bottom w:val="single" w:sz="8" w:space="0" w:color="000000"/>
              <w:right w:val="single" w:sz="8" w:space="0" w:color="000000"/>
            </w:tcBorders>
            <w:shd w:val="clear" w:color="auto" w:fill="auto"/>
            <w:vAlign w:val="center"/>
          </w:tcPr>
          <w:p w14:paraId="55D05EDA" w14:textId="77777777" w:rsidR="0090025E" w:rsidRDefault="00000000">
            <w:pPr>
              <w:widowControl/>
              <w:ind w:firstLine="420"/>
              <w:jc w:val="left"/>
              <w:rPr>
                <w:rFonts w:ascii="仿宋_GB2312" w:hAnsi="Times New Roman"/>
                <w:kern w:val="0"/>
              </w:rPr>
            </w:pPr>
            <w:r>
              <w:rPr>
                <w:rFonts w:ascii="仿宋_GB2312" w:hAnsi="等线" w:cs="宋体" w:hint="eastAsia"/>
                <w:color w:val="000000"/>
                <w:kern w:val="0"/>
                <w:sz w:val="21"/>
                <w:szCs w:val="21"/>
                <w:lang w:bidi="ar"/>
              </w:rPr>
              <w:t>情节一般，或者造成一千元以上五千元以下损失</w:t>
            </w:r>
          </w:p>
        </w:tc>
        <w:tc>
          <w:tcPr>
            <w:tcW w:w="0" w:type="auto"/>
            <w:vMerge/>
            <w:tcBorders>
              <w:top w:val="nil"/>
              <w:left w:val="nil"/>
              <w:bottom w:val="single" w:sz="8" w:space="0" w:color="000000"/>
              <w:right w:val="single" w:sz="8" w:space="0" w:color="000000"/>
            </w:tcBorders>
            <w:shd w:val="clear" w:color="auto" w:fill="auto"/>
            <w:vAlign w:val="center"/>
          </w:tcPr>
          <w:p w14:paraId="35D3AC9C" w14:textId="77777777" w:rsidR="0090025E" w:rsidRDefault="0090025E">
            <w:pPr>
              <w:ind w:firstLine="420"/>
              <w:rPr>
                <w:rFonts w:ascii="等线" w:eastAsia="等线" w:hAnsi="等线" w:cs="等线"/>
                <w:sz w:val="21"/>
                <w:szCs w:val="22"/>
              </w:rPr>
            </w:pPr>
          </w:p>
        </w:tc>
        <w:tc>
          <w:tcPr>
            <w:tcW w:w="0" w:type="auto"/>
            <w:tcBorders>
              <w:top w:val="nil"/>
              <w:left w:val="nil"/>
              <w:bottom w:val="single" w:sz="8" w:space="0" w:color="000000"/>
              <w:right w:val="single" w:sz="8" w:space="0" w:color="000000"/>
            </w:tcBorders>
            <w:shd w:val="clear" w:color="auto" w:fill="auto"/>
            <w:vAlign w:val="center"/>
          </w:tcPr>
          <w:p w14:paraId="1491A73A" w14:textId="77777777" w:rsidR="0090025E" w:rsidRDefault="00000000">
            <w:pPr>
              <w:widowControl/>
              <w:ind w:firstLine="420"/>
              <w:jc w:val="center"/>
              <w:rPr>
                <w:rFonts w:ascii="仿宋_GB2312" w:hAnsi="Times New Roman"/>
                <w:kern w:val="0"/>
              </w:rPr>
            </w:pPr>
            <w:r>
              <w:rPr>
                <w:rFonts w:ascii="Times New Roman" w:hAnsi="Times New Roman"/>
                <w:sz w:val="21"/>
                <w:szCs w:val="21"/>
                <w:lang w:bidi="ar"/>
              </w:rPr>
              <w:t>1000</w:t>
            </w:r>
            <w:r>
              <w:rPr>
                <w:rFonts w:ascii="仿宋_GB2312" w:hAnsi="Calibri" w:cs="仿宋_GB2312" w:hint="eastAsia"/>
                <w:sz w:val="21"/>
                <w:szCs w:val="21"/>
                <w:lang w:bidi="ar"/>
              </w:rPr>
              <w:t>-</w:t>
            </w:r>
            <w:r>
              <w:rPr>
                <w:rFonts w:ascii="Times New Roman" w:hAnsi="Times New Roman"/>
                <w:sz w:val="21"/>
                <w:szCs w:val="21"/>
                <w:lang w:bidi="ar"/>
              </w:rPr>
              <w:t>10000</w:t>
            </w:r>
          </w:p>
        </w:tc>
      </w:tr>
      <w:tr w:rsidR="0090025E" w14:paraId="33DE2B88" w14:textId="77777777" w:rsidTr="003325D3">
        <w:trPr>
          <w:trHeight w:val="20"/>
          <w:jc w:val="center"/>
        </w:trPr>
        <w:tc>
          <w:tcPr>
            <w:tcW w:w="1140" w:type="dxa"/>
            <w:vMerge/>
            <w:tcBorders>
              <w:top w:val="nil"/>
              <w:left w:val="single" w:sz="8" w:space="0" w:color="000000"/>
              <w:bottom w:val="single" w:sz="8" w:space="0" w:color="000000"/>
              <w:right w:val="single" w:sz="8" w:space="0" w:color="000000"/>
            </w:tcBorders>
            <w:shd w:val="clear" w:color="auto" w:fill="auto"/>
            <w:vAlign w:val="center"/>
          </w:tcPr>
          <w:p w14:paraId="6A9C2F08" w14:textId="77777777" w:rsidR="0090025E" w:rsidRDefault="0090025E">
            <w:pPr>
              <w:ind w:firstLine="420"/>
              <w:rPr>
                <w:rFonts w:ascii="等线" w:eastAsia="等线" w:hAnsi="等线" w:cs="等线"/>
                <w:sz w:val="21"/>
                <w:szCs w:val="22"/>
              </w:rPr>
            </w:pPr>
          </w:p>
        </w:tc>
        <w:tc>
          <w:tcPr>
            <w:tcW w:w="7178" w:type="dxa"/>
            <w:tcBorders>
              <w:top w:val="nil"/>
              <w:left w:val="nil"/>
              <w:bottom w:val="single" w:sz="8" w:space="0" w:color="000000"/>
              <w:right w:val="single" w:sz="8" w:space="0" w:color="000000"/>
            </w:tcBorders>
            <w:shd w:val="clear" w:color="auto" w:fill="auto"/>
            <w:vAlign w:val="center"/>
          </w:tcPr>
          <w:p w14:paraId="04C53ACC" w14:textId="77777777" w:rsidR="0090025E" w:rsidRDefault="00000000">
            <w:pPr>
              <w:widowControl/>
              <w:ind w:firstLine="420"/>
              <w:jc w:val="left"/>
              <w:rPr>
                <w:rFonts w:ascii="仿宋_GB2312" w:hAnsi="Times New Roman"/>
                <w:kern w:val="0"/>
              </w:rPr>
            </w:pPr>
            <w:r>
              <w:rPr>
                <w:rFonts w:ascii="仿宋_GB2312" w:hAnsi="等线" w:cs="宋体" w:hint="eastAsia"/>
                <w:color w:val="000000"/>
                <w:kern w:val="0"/>
                <w:sz w:val="21"/>
                <w:szCs w:val="21"/>
                <w:lang w:bidi="ar"/>
              </w:rPr>
              <w:t>情节严重，或者造成五千元以上损失</w:t>
            </w:r>
          </w:p>
        </w:tc>
        <w:tc>
          <w:tcPr>
            <w:tcW w:w="0" w:type="auto"/>
            <w:vMerge/>
            <w:tcBorders>
              <w:top w:val="nil"/>
              <w:left w:val="nil"/>
              <w:bottom w:val="single" w:sz="8" w:space="0" w:color="000000"/>
              <w:right w:val="single" w:sz="8" w:space="0" w:color="000000"/>
            </w:tcBorders>
            <w:shd w:val="clear" w:color="auto" w:fill="auto"/>
            <w:vAlign w:val="center"/>
          </w:tcPr>
          <w:p w14:paraId="1D6D6560" w14:textId="77777777" w:rsidR="0090025E" w:rsidRDefault="0090025E">
            <w:pPr>
              <w:ind w:firstLine="420"/>
              <w:rPr>
                <w:rFonts w:ascii="等线" w:eastAsia="等线" w:hAnsi="等线" w:cs="等线"/>
                <w:sz w:val="21"/>
                <w:szCs w:val="22"/>
              </w:rPr>
            </w:pPr>
          </w:p>
        </w:tc>
        <w:tc>
          <w:tcPr>
            <w:tcW w:w="0" w:type="auto"/>
            <w:tcBorders>
              <w:top w:val="nil"/>
              <w:left w:val="nil"/>
              <w:bottom w:val="single" w:sz="8" w:space="0" w:color="000000"/>
              <w:right w:val="single" w:sz="8" w:space="0" w:color="000000"/>
            </w:tcBorders>
            <w:shd w:val="clear" w:color="auto" w:fill="auto"/>
            <w:vAlign w:val="center"/>
          </w:tcPr>
          <w:p w14:paraId="08D6CF5F" w14:textId="77777777" w:rsidR="0090025E" w:rsidRDefault="00000000">
            <w:pPr>
              <w:widowControl/>
              <w:ind w:firstLine="420"/>
              <w:jc w:val="center"/>
              <w:rPr>
                <w:rFonts w:ascii="仿宋_GB2312" w:hAnsi="Times New Roman"/>
                <w:kern w:val="0"/>
              </w:rPr>
            </w:pPr>
            <w:r>
              <w:rPr>
                <w:rFonts w:ascii="Times New Roman" w:hAnsi="Times New Roman"/>
                <w:sz w:val="21"/>
                <w:szCs w:val="21"/>
                <w:lang w:bidi="ar"/>
              </w:rPr>
              <w:t>10000</w:t>
            </w:r>
            <w:r>
              <w:rPr>
                <w:rFonts w:ascii="仿宋_GB2312" w:hAnsi="Calibri" w:cs="仿宋_GB2312" w:hint="eastAsia"/>
                <w:sz w:val="21"/>
                <w:szCs w:val="21"/>
                <w:lang w:bidi="ar"/>
              </w:rPr>
              <w:t>-</w:t>
            </w:r>
            <w:r>
              <w:rPr>
                <w:rFonts w:ascii="Times New Roman" w:hAnsi="Times New Roman"/>
                <w:sz w:val="21"/>
                <w:szCs w:val="21"/>
                <w:lang w:bidi="ar"/>
              </w:rPr>
              <w:t>50000</w:t>
            </w:r>
          </w:p>
        </w:tc>
      </w:tr>
    </w:tbl>
    <w:p w14:paraId="6D38C6D6" w14:textId="77777777" w:rsidR="0090025E" w:rsidRDefault="00000000">
      <w:pPr>
        <w:widowControl/>
        <w:ind w:firstLine="420"/>
        <w:jc w:val="left"/>
        <w:rPr>
          <w:rFonts w:ascii="仿宋_GB2312" w:cs="仿宋_GB2312"/>
        </w:rPr>
      </w:pPr>
      <w:r>
        <w:rPr>
          <w:rFonts w:ascii="仿宋_GB2312" w:hAnsi="Calibri" w:cs="Calibri" w:hint="eastAsia"/>
          <w:sz w:val="21"/>
          <w:szCs w:val="21"/>
          <w:lang w:bidi="ar"/>
        </w:rPr>
        <w:br w:type="page"/>
      </w:r>
    </w:p>
    <w:tbl>
      <w:tblPr>
        <w:tblW w:w="15876" w:type="dxa"/>
        <w:jc w:val="center"/>
        <w:tblLook w:val="04A0" w:firstRow="1" w:lastRow="0" w:firstColumn="1" w:lastColumn="0" w:noHBand="0" w:noVBand="1"/>
      </w:tblPr>
      <w:tblGrid>
        <w:gridCol w:w="1140"/>
        <w:gridCol w:w="7230"/>
        <w:gridCol w:w="4111"/>
        <w:gridCol w:w="3395"/>
      </w:tblGrid>
      <w:tr w:rsidR="0090025E" w14:paraId="6285722F" w14:textId="77777777" w:rsidTr="003325D3">
        <w:trPr>
          <w:trHeight w:val="20"/>
          <w:jc w:val="center"/>
        </w:trPr>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630F60E" w14:textId="77777777" w:rsidR="0090025E" w:rsidRDefault="00000000" w:rsidP="003325D3">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lastRenderedPageBreak/>
              <w:t>编    号</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0F5C49BC" w14:textId="77777777" w:rsidR="0090025E" w:rsidRDefault="00000000">
            <w:pPr>
              <w:widowControl/>
              <w:ind w:firstLine="420"/>
              <w:jc w:val="left"/>
              <w:rPr>
                <w:rFonts w:ascii="仿宋_GB2312" w:hAnsi="等线" w:cs="宋体"/>
                <w:color w:val="000000"/>
                <w:kern w:val="0"/>
              </w:rPr>
            </w:pPr>
            <w:r>
              <w:rPr>
                <w:rFonts w:ascii="Times New Roman" w:hAnsi="Times New Roman"/>
                <w:color w:val="000000"/>
                <w:kern w:val="0"/>
                <w:sz w:val="21"/>
                <w:szCs w:val="21"/>
                <w:lang w:bidi="ar"/>
              </w:rPr>
              <w:t>3202SZ155000</w:t>
            </w:r>
          </w:p>
        </w:tc>
      </w:tr>
      <w:tr w:rsidR="0090025E" w14:paraId="1F10F7C4" w14:textId="77777777" w:rsidTr="003325D3">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347A5A74" w14:textId="77777777" w:rsidR="0090025E" w:rsidRDefault="00000000" w:rsidP="003325D3">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行为名称</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54ECE4C3" w14:textId="77777777" w:rsidR="0090025E" w:rsidRDefault="00000000">
            <w:pPr>
              <w:widowControl/>
              <w:ind w:firstLine="420"/>
              <w:jc w:val="left"/>
              <w:rPr>
                <w:rFonts w:ascii="仿宋_GB2312" w:hAnsi="等线" w:cs="宋体"/>
                <w:color w:val="000000"/>
                <w:kern w:val="0"/>
              </w:rPr>
            </w:pPr>
            <w:r>
              <w:rPr>
                <w:rFonts w:ascii="仿宋_GB2312" w:hAnsi="等线" w:cs="宋体" w:hint="eastAsia"/>
                <w:color w:val="000000"/>
                <w:kern w:val="0"/>
                <w:sz w:val="21"/>
                <w:szCs w:val="21"/>
                <w:lang w:bidi="ar"/>
              </w:rPr>
              <w:t>对在城市道路管理范围内，擅自在人行道、广场、街头空地上停放、冲洗机动车，随意停放非机动车的处罚</w:t>
            </w:r>
          </w:p>
        </w:tc>
      </w:tr>
      <w:tr w:rsidR="0090025E" w14:paraId="5F1B1B3A" w14:textId="77777777" w:rsidTr="003325D3">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68FDD565" w14:textId="77777777" w:rsidR="0090025E" w:rsidRDefault="00000000" w:rsidP="003325D3">
            <w:pPr>
              <w:widowControl/>
              <w:spacing w:line="240" w:lineRule="atLeast"/>
              <w:ind w:firstLineChars="0" w:firstLine="0"/>
              <w:rPr>
                <w:rFonts w:ascii="仿宋_GB2312" w:hAnsi="等线" w:cs="宋体"/>
                <w:color w:val="000000"/>
                <w:kern w:val="0"/>
              </w:rPr>
            </w:pPr>
            <w:r>
              <w:rPr>
                <w:rFonts w:ascii="仿宋_GB2312" w:hAnsi="等线" w:cs="宋体" w:hint="eastAsia"/>
                <w:color w:val="000000"/>
                <w:kern w:val="0"/>
                <w:sz w:val="21"/>
                <w:szCs w:val="21"/>
                <w:lang w:bidi="ar"/>
              </w:rPr>
              <w:t>法律依据</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6CF0708F" w14:textId="77777777" w:rsidR="0090025E" w:rsidRDefault="00000000" w:rsidP="003325D3">
            <w:pPr>
              <w:widowControl/>
              <w:spacing w:line="240" w:lineRule="atLeast"/>
              <w:ind w:firstLine="420"/>
              <w:jc w:val="left"/>
              <w:rPr>
                <w:rFonts w:ascii="仿宋_GB2312" w:hAnsi="等线" w:cs="宋体"/>
                <w:color w:val="000000"/>
                <w:kern w:val="0"/>
              </w:rPr>
            </w:pPr>
            <w:r>
              <w:rPr>
                <w:rFonts w:ascii="仿宋_GB2312" w:hAnsi="等线" w:cs="宋体" w:hint="eastAsia"/>
                <w:color w:val="000000"/>
                <w:kern w:val="0"/>
                <w:sz w:val="21"/>
                <w:szCs w:val="21"/>
                <w:lang w:bidi="ar"/>
              </w:rPr>
              <w:t>【地方性法规】《苏州市市政设施管理条例》</w:t>
            </w:r>
            <w:r>
              <w:rPr>
                <w:rFonts w:ascii="仿宋_GB2312" w:hAnsi="等线" w:cs="宋体" w:hint="eastAsia"/>
                <w:color w:val="000000"/>
                <w:kern w:val="0"/>
                <w:sz w:val="21"/>
                <w:szCs w:val="21"/>
                <w:lang w:bidi="ar"/>
              </w:rPr>
              <w:br/>
              <w:t xml:space="preserve">  第五条  市市政设施行政主管部门负责本行政区域内市政设施的统一监督管理；县级市（区）市政设施行政主管部门按照职责权限对市政设施进行监督管理。</w:t>
            </w:r>
            <w:r>
              <w:rPr>
                <w:rFonts w:ascii="仿宋_GB2312" w:hAnsi="等线" w:cs="宋体" w:hint="eastAsia"/>
                <w:color w:val="000000"/>
                <w:kern w:val="0"/>
                <w:sz w:val="21"/>
                <w:szCs w:val="21"/>
                <w:lang w:bidi="ar"/>
              </w:rPr>
              <w:br/>
              <w:t xml:space="preserve">  规划、建设、公安、环保、交通、水利（水务）、园林和绿化、工商等行政管理部门，以及各类管线所有人或者管理人应当按照各自职责，共同做好市政设施的相关管理工作。</w:t>
            </w:r>
            <w:r>
              <w:rPr>
                <w:rFonts w:ascii="仿宋_GB2312" w:hAnsi="等线" w:cs="宋体" w:hint="eastAsia"/>
                <w:color w:val="000000"/>
                <w:kern w:val="0"/>
                <w:sz w:val="21"/>
                <w:szCs w:val="21"/>
                <w:lang w:bidi="ar"/>
              </w:rPr>
              <w:br/>
              <w:t xml:space="preserve">　市市政设施行政主管部门可以委托市政设施管理机构具体负责相关市政设施的日常管理。</w:t>
            </w:r>
            <w:r>
              <w:rPr>
                <w:rFonts w:ascii="仿宋_GB2312" w:hAnsi="等线" w:cs="宋体" w:hint="eastAsia"/>
                <w:color w:val="000000"/>
                <w:kern w:val="0"/>
                <w:sz w:val="21"/>
                <w:szCs w:val="21"/>
                <w:lang w:bidi="ar"/>
              </w:rPr>
              <w:br/>
              <w:t xml:space="preserve">  第十七条 在城市道路管理范围内，禁止下列行为：（七）擅自在人行道、广场、街头空地上停放、冲洗机动车，随意停放非机动车；</w:t>
            </w:r>
            <w:r>
              <w:rPr>
                <w:rFonts w:ascii="仿宋_GB2312" w:hAnsi="等线" w:cs="宋体" w:hint="eastAsia"/>
                <w:color w:val="000000"/>
                <w:kern w:val="0"/>
                <w:sz w:val="21"/>
                <w:szCs w:val="21"/>
                <w:lang w:bidi="ar"/>
              </w:rPr>
              <w:br/>
              <w:t xml:space="preserve">  第五十条  违反本条例第十七条、第二十七条、第三十九条规定的，由市政设施行政主管部门责令限期改正，并按照下列规定处罚：</w:t>
            </w:r>
            <w:r>
              <w:rPr>
                <w:rFonts w:ascii="仿宋_GB2312" w:hAnsi="等线" w:cs="宋体" w:hint="eastAsia"/>
                <w:color w:val="000000"/>
                <w:kern w:val="0"/>
                <w:sz w:val="21"/>
                <w:szCs w:val="21"/>
                <w:lang w:bidi="ar"/>
              </w:rPr>
              <w:br/>
              <w:t xml:space="preserve">  （一）情节轻微，或者造成一千元以下损失的，处以二百元以上一千元以下罚款；</w:t>
            </w:r>
            <w:r>
              <w:rPr>
                <w:rFonts w:ascii="仿宋_GB2312" w:hAnsi="等线" w:cs="宋体" w:hint="eastAsia"/>
                <w:color w:val="000000"/>
                <w:kern w:val="0"/>
                <w:sz w:val="21"/>
                <w:szCs w:val="21"/>
                <w:lang w:bidi="ar"/>
              </w:rPr>
              <w:br/>
              <w:t xml:space="preserve">  （二）情节一般，或者造成一千元以上五千元以下损失的，处以一千元以上一万元以下罚款；</w:t>
            </w:r>
            <w:r>
              <w:rPr>
                <w:rFonts w:ascii="仿宋_GB2312" w:hAnsi="等线" w:cs="宋体" w:hint="eastAsia"/>
                <w:color w:val="000000"/>
                <w:kern w:val="0"/>
                <w:sz w:val="21"/>
                <w:szCs w:val="21"/>
                <w:lang w:bidi="ar"/>
              </w:rPr>
              <w:br/>
              <w:t xml:space="preserve">  （三）情节严重，或者造成五千元以上损失的，处以一万元以上五万元以下罚款。</w:t>
            </w:r>
          </w:p>
        </w:tc>
      </w:tr>
      <w:tr w:rsidR="0090025E" w14:paraId="0EC81275" w14:textId="77777777" w:rsidTr="003325D3">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2DF074E3" w14:textId="77777777" w:rsidR="0090025E" w:rsidRDefault="00000000" w:rsidP="003325D3">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处罚种类</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7CC0E2C1"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罚款</w:t>
            </w:r>
          </w:p>
        </w:tc>
      </w:tr>
      <w:tr w:rsidR="0090025E" w14:paraId="318C31A1" w14:textId="77777777" w:rsidTr="000C5EA8">
        <w:trPr>
          <w:trHeight w:val="20"/>
          <w:jc w:val="center"/>
        </w:trPr>
        <w:tc>
          <w:tcPr>
            <w:tcW w:w="0" w:type="auto"/>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2C78CE39"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裁量基准</w:t>
            </w:r>
          </w:p>
        </w:tc>
      </w:tr>
      <w:tr w:rsidR="0090025E" w14:paraId="66CEBE9E" w14:textId="77777777" w:rsidTr="003325D3">
        <w:trPr>
          <w:trHeight w:val="20"/>
          <w:jc w:val="center"/>
        </w:trPr>
        <w:tc>
          <w:tcPr>
            <w:tcW w:w="1140" w:type="dxa"/>
            <w:vMerge w:val="restart"/>
            <w:tcBorders>
              <w:top w:val="nil"/>
              <w:left w:val="single" w:sz="8" w:space="0" w:color="000000"/>
              <w:bottom w:val="single" w:sz="8" w:space="0" w:color="000000"/>
              <w:right w:val="single" w:sz="8" w:space="0" w:color="000000"/>
            </w:tcBorders>
            <w:shd w:val="clear" w:color="auto" w:fill="auto"/>
            <w:vAlign w:val="center"/>
          </w:tcPr>
          <w:p w14:paraId="6A58CDEB" w14:textId="77777777" w:rsidR="0090025E" w:rsidRDefault="00000000" w:rsidP="003325D3">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情形描述</w:t>
            </w:r>
          </w:p>
        </w:tc>
        <w:tc>
          <w:tcPr>
            <w:tcW w:w="7230" w:type="dxa"/>
            <w:tcBorders>
              <w:top w:val="nil"/>
              <w:left w:val="nil"/>
              <w:bottom w:val="single" w:sz="8" w:space="0" w:color="000000"/>
              <w:right w:val="single" w:sz="8" w:space="0" w:color="000000"/>
            </w:tcBorders>
            <w:shd w:val="clear" w:color="auto" w:fill="auto"/>
            <w:vAlign w:val="center"/>
          </w:tcPr>
          <w:p w14:paraId="6BE0A7CE" w14:textId="77777777" w:rsidR="0090025E" w:rsidRDefault="00000000">
            <w:pPr>
              <w:widowControl/>
              <w:ind w:firstLine="420"/>
              <w:jc w:val="left"/>
              <w:rPr>
                <w:rFonts w:ascii="仿宋_GB2312" w:hAnsi="等线" w:cs="宋体"/>
                <w:color w:val="000000"/>
                <w:kern w:val="0"/>
              </w:rPr>
            </w:pPr>
            <w:r>
              <w:rPr>
                <w:rFonts w:ascii="仿宋_GB2312" w:hAnsi="等线" w:cs="宋体" w:hint="eastAsia"/>
                <w:color w:val="000000"/>
                <w:kern w:val="0"/>
                <w:sz w:val="21"/>
                <w:szCs w:val="21"/>
                <w:lang w:bidi="ar"/>
              </w:rPr>
              <w:t>情节轻微，或者造成一千元以下损失</w:t>
            </w:r>
          </w:p>
        </w:tc>
        <w:tc>
          <w:tcPr>
            <w:tcW w:w="4111" w:type="dxa"/>
            <w:vMerge w:val="restart"/>
            <w:tcBorders>
              <w:top w:val="nil"/>
              <w:left w:val="nil"/>
              <w:bottom w:val="single" w:sz="8" w:space="0" w:color="000000"/>
              <w:right w:val="single" w:sz="8" w:space="0" w:color="000000"/>
            </w:tcBorders>
            <w:shd w:val="clear" w:color="auto" w:fill="auto"/>
            <w:vAlign w:val="center"/>
          </w:tcPr>
          <w:p w14:paraId="24927835"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裁量幅度</w:t>
            </w:r>
          </w:p>
        </w:tc>
        <w:tc>
          <w:tcPr>
            <w:tcW w:w="3395" w:type="dxa"/>
            <w:tcBorders>
              <w:top w:val="nil"/>
              <w:left w:val="nil"/>
              <w:bottom w:val="single" w:sz="8" w:space="0" w:color="000000"/>
              <w:right w:val="single" w:sz="8" w:space="0" w:color="000000"/>
            </w:tcBorders>
            <w:shd w:val="clear" w:color="auto" w:fill="auto"/>
            <w:vAlign w:val="center"/>
          </w:tcPr>
          <w:p w14:paraId="221A5229" w14:textId="77777777" w:rsidR="0090025E" w:rsidRDefault="00000000">
            <w:pPr>
              <w:widowControl/>
              <w:ind w:firstLine="420"/>
              <w:jc w:val="center"/>
              <w:rPr>
                <w:rFonts w:ascii="仿宋_GB2312" w:hAnsi="等线" w:cs="宋体"/>
                <w:color w:val="000000"/>
                <w:kern w:val="0"/>
              </w:rPr>
            </w:pPr>
            <w:r>
              <w:rPr>
                <w:rFonts w:ascii="Times New Roman" w:hAnsi="Times New Roman"/>
                <w:sz w:val="21"/>
                <w:szCs w:val="21"/>
                <w:lang w:bidi="ar"/>
              </w:rPr>
              <w:t>200</w:t>
            </w:r>
            <w:r>
              <w:rPr>
                <w:rFonts w:ascii="仿宋_GB2312" w:hAnsi="Calibri" w:cs="仿宋_GB2312" w:hint="eastAsia"/>
                <w:sz w:val="21"/>
                <w:szCs w:val="21"/>
                <w:lang w:bidi="ar"/>
              </w:rPr>
              <w:t>-</w:t>
            </w:r>
            <w:r>
              <w:rPr>
                <w:rFonts w:ascii="Times New Roman" w:hAnsi="Times New Roman"/>
                <w:sz w:val="21"/>
                <w:szCs w:val="21"/>
                <w:lang w:bidi="ar"/>
              </w:rPr>
              <w:t>1000</w:t>
            </w:r>
          </w:p>
        </w:tc>
      </w:tr>
      <w:tr w:rsidR="0090025E" w14:paraId="64109E25" w14:textId="77777777" w:rsidTr="003325D3">
        <w:trPr>
          <w:trHeight w:val="20"/>
          <w:jc w:val="center"/>
        </w:trPr>
        <w:tc>
          <w:tcPr>
            <w:tcW w:w="1140" w:type="dxa"/>
            <w:vMerge/>
            <w:tcBorders>
              <w:top w:val="nil"/>
              <w:left w:val="single" w:sz="8" w:space="0" w:color="000000"/>
              <w:bottom w:val="single" w:sz="8" w:space="0" w:color="000000"/>
              <w:right w:val="single" w:sz="8" w:space="0" w:color="000000"/>
            </w:tcBorders>
            <w:shd w:val="clear" w:color="auto" w:fill="auto"/>
            <w:vAlign w:val="center"/>
          </w:tcPr>
          <w:p w14:paraId="2473976E" w14:textId="77777777" w:rsidR="0090025E" w:rsidRDefault="0090025E">
            <w:pPr>
              <w:ind w:firstLine="420"/>
              <w:rPr>
                <w:rFonts w:ascii="等线" w:eastAsia="等线" w:hAnsi="等线" w:cs="等线"/>
                <w:sz w:val="21"/>
                <w:szCs w:val="22"/>
              </w:rPr>
            </w:pPr>
          </w:p>
        </w:tc>
        <w:tc>
          <w:tcPr>
            <w:tcW w:w="7230" w:type="dxa"/>
            <w:tcBorders>
              <w:top w:val="nil"/>
              <w:left w:val="nil"/>
              <w:bottom w:val="single" w:sz="8" w:space="0" w:color="000000"/>
              <w:right w:val="single" w:sz="8" w:space="0" w:color="000000"/>
            </w:tcBorders>
            <w:shd w:val="clear" w:color="auto" w:fill="auto"/>
            <w:vAlign w:val="center"/>
          </w:tcPr>
          <w:p w14:paraId="01851D3F" w14:textId="77777777" w:rsidR="0090025E" w:rsidRDefault="00000000">
            <w:pPr>
              <w:widowControl/>
              <w:ind w:firstLine="420"/>
              <w:jc w:val="left"/>
              <w:rPr>
                <w:rFonts w:ascii="仿宋_GB2312" w:hAnsi="Times New Roman"/>
                <w:kern w:val="0"/>
              </w:rPr>
            </w:pPr>
            <w:r>
              <w:rPr>
                <w:rFonts w:ascii="仿宋_GB2312" w:hAnsi="等线" w:cs="宋体" w:hint="eastAsia"/>
                <w:color w:val="000000"/>
                <w:kern w:val="0"/>
                <w:sz w:val="21"/>
                <w:szCs w:val="21"/>
                <w:lang w:bidi="ar"/>
              </w:rPr>
              <w:t>情节一般，或者造成一千元以上五千元以下损失</w:t>
            </w:r>
          </w:p>
        </w:tc>
        <w:tc>
          <w:tcPr>
            <w:tcW w:w="4111" w:type="dxa"/>
            <w:vMerge/>
            <w:tcBorders>
              <w:top w:val="nil"/>
              <w:left w:val="nil"/>
              <w:bottom w:val="single" w:sz="8" w:space="0" w:color="000000"/>
              <w:right w:val="single" w:sz="8" w:space="0" w:color="000000"/>
            </w:tcBorders>
            <w:shd w:val="clear" w:color="auto" w:fill="auto"/>
            <w:vAlign w:val="center"/>
          </w:tcPr>
          <w:p w14:paraId="6ABFBBE5" w14:textId="77777777" w:rsidR="0090025E" w:rsidRDefault="0090025E">
            <w:pPr>
              <w:ind w:firstLine="420"/>
              <w:rPr>
                <w:rFonts w:ascii="等线" w:eastAsia="等线" w:hAnsi="等线" w:cs="等线"/>
                <w:sz w:val="21"/>
                <w:szCs w:val="22"/>
              </w:rPr>
            </w:pPr>
          </w:p>
        </w:tc>
        <w:tc>
          <w:tcPr>
            <w:tcW w:w="3395" w:type="dxa"/>
            <w:tcBorders>
              <w:top w:val="nil"/>
              <w:left w:val="nil"/>
              <w:bottom w:val="single" w:sz="8" w:space="0" w:color="000000"/>
              <w:right w:val="single" w:sz="8" w:space="0" w:color="000000"/>
            </w:tcBorders>
            <w:shd w:val="clear" w:color="auto" w:fill="auto"/>
            <w:vAlign w:val="center"/>
          </w:tcPr>
          <w:p w14:paraId="5898415E" w14:textId="77777777" w:rsidR="0090025E" w:rsidRDefault="00000000">
            <w:pPr>
              <w:widowControl/>
              <w:ind w:firstLine="420"/>
              <w:jc w:val="center"/>
              <w:rPr>
                <w:rFonts w:ascii="仿宋_GB2312" w:hAnsi="Times New Roman"/>
                <w:kern w:val="0"/>
              </w:rPr>
            </w:pPr>
            <w:r>
              <w:rPr>
                <w:rFonts w:ascii="Times New Roman" w:hAnsi="Times New Roman"/>
                <w:sz w:val="21"/>
                <w:szCs w:val="21"/>
                <w:lang w:bidi="ar"/>
              </w:rPr>
              <w:t>1000</w:t>
            </w:r>
            <w:r>
              <w:rPr>
                <w:rFonts w:ascii="仿宋_GB2312" w:hAnsi="Calibri" w:cs="仿宋_GB2312" w:hint="eastAsia"/>
                <w:sz w:val="21"/>
                <w:szCs w:val="21"/>
                <w:lang w:bidi="ar"/>
              </w:rPr>
              <w:t>-</w:t>
            </w:r>
            <w:r>
              <w:rPr>
                <w:rFonts w:ascii="Times New Roman" w:hAnsi="Times New Roman"/>
                <w:sz w:val="21"/>
                <w:szCs w:val="21"/>
                <w:lang w:bidi="ar"/>
              </w:rPr>
              <w:t>10000</w:t>
            </w:r>
          </w:p>
        </w:tc>
      </w:tr>
      <w:tr w:rsidR="0090025E" w14:paraId="5934F495" w14:textId="77777777" w:rsidTr="003325D3">
        <w:trPr>
          <w:trHeight w:val="20"/>
          <w:jc w:val="center"/>
        </w:trPr>
        <w:tc>
          <w:tcPr>
            <w:tcW w:w="1140" w:type="dxa"/>
            <w:vMerge/>
            <w:tcBorders>
              <w:top w:val="nil"/>
              <w:left w:val="single" w:sz="8" w:space="0" w:color="000000"/>
              <w:bottom w:val="single" w:sz="8" w:space="0" w:color="000000"/>
              <w:right w:val="single" w:sz="8" w:space="0" w:color="000000"/>
            </w:tcBorders>
            <w:shd w:val="clear" w:color="auto" w:fill="auto"/>
            <w:vAlign w:val="center"/>
          </w:tcPr>
          <w:p w14:paraId="6C8FD9F7" w14:textId="77777777" w:rsidR="0090025E" w:rsidRDefault="0090025E">
            <w:pPr>
              <w:ind w:firstLine="420"/>
              <w:rPr>
                <w:rFonts w:ascii="等线" w:eastAsia="等线" w:hAnsi="等线" w:cs="等线"/>
                <w:sz w:val="21"/>
                <w:szCs w:val="22"/>
              </w:rPr>
            </w:pPr>
          </w:p>
        </w:tc>
        <w:tc>
          <w:tcPr>
            <w:tcW w:w="7230" w:type="dxa"/>
            <w:tcBorders>
              <w:top w:val="nil"/>
              <w:left w:val="nil"/>
              <w:bottom w:val="single" w:sz="8" w:space="0" w:color="000000"/>
              <w:right w:val="single" w:sz="8" w:space="0" w:color="000000"/>
            </w:tcBorders>
            <w:shd w:val="clear" w:color="auto" w:fill="auto"/>
            <w:vAlign w:val="center"/>
          </w:tcPr>
          <w:p w14:paraId="65A9C17A" w14:textId="77777777" w:rsidR="0090025E" w:rsidRDefault="00000000">
            <w:pPr>
              <w:widowControl/>
              <w:ind w:firstLine="420"/>
              <w:jc w:val="left"/>
              <w:rPr>
                <w:rFonts w:ascii="仿宋_GB2312" w:hAnsi="Times New Roman"/>
                <w:kern w:val="0"/>
              </w:rPr>
            </w:pPr>
            <w:r>
              <w:rPr>
                <w:rFonts w:ascii="仿宋_GB2312" w:hAnsi="等线" w:cs="宋体" w:hint="eastAsia"/>
                <w:color w:val="000000"/>
                <w:kern w:val="0"/>
                <w:sz w:val="21"/>
                <w:szCs w:val="21"/>
                <w:lang w:bidi="ar"/>
              </w:rPr>
              <w:t>情节严重，或者造成五千元以上损失</w:t>
            </w:r>
          </w:p>
        </w:tc>
        <w:tc>
          <w:tcPr>
            <w:tcW w:w="4111" w:type="dxa"/>
            <w:vMerge/>
            <w:tcBorders>
              <w:top w:val="nil"/>
              <w:left w:val="nil"/>
              <w:bottom w:val="single" w:sz="8" w:space="0" w:color="000000"/>
              <w:right w:val="single" w:sz="8" w:space="0" w:color="000000"/>
            </w:tcBorders>
            <w:shd w:val="clear" w:color="auto" w:fill="auto"/>
            <w:vAlign w:val="center"/>
          </w:tcPr>
          <w:p w14:paraId="3C706320" w14:textId="77777777" w:rsidR="0090025E" w:rsidRDefault="0090025E">
            <w:pPr>
              <w:ind w:firstLine="420"/>
              <w:rPr>
                <w:rFonts w:ascii="等线" w:eastAsia="等线" w:hAnsi="等线" w:cs="等线"/>
                <w:sz w:val="21"/>
                <w:szCs w:val="22"/>
              </w:rPr>
            </w:pPr>
          </w:p>
        </w:tc>
        <w:tc>
          <w:tcPr>
            <w:tcW w:w="3395" w:type="dxa"/>
            <w:tcBorders>
              <w:top w:val="nil"/>
              <w:left w:val="nil"/>
              <w:bottom w:val="single" w:sz="8" w:space="0" w:color="000000"/>
              <w:right w:val="single" w:sz="8" w:space="0" w:color="000000"/>
            </w:tcBorders>
            <w:shd w:val="clear" w:color="auto" w:fill="auto"/>
            <w:vAlign w:val="center"/>
          </w:tcPr>
          <w:p w14:paraId="3E979B7E" w14:textId="77777777" w:rsidR="0090025E" w:rsidRDefault="00000000">
            <w:pPr>
              <w:widowControl/>
              <w:ind w:firstLine="420"/>
              <w:jc w:val="center"/>
              <w:rPr>
                <w:rFonts w:ascii="仿宋_GB2312" w:hAnsi="Times New Roman"/>
                <w:kern w:val="0"/>
              </w:rPr>
            </w:pPr>
            <w:r>
              <w:rPr>
                <w:rFonts w:ascii="Times New Roman" w:hAnsi="Times New Roman"/>
                <w:sz w:val="21"/>
                <w:szCs w:val="21"/>
                <w:lang w:bidi="ar"/>
              </w:rPr>
              <w:t>10000</w:t>
            </w:r>
            <w:r>
              <w:rPr>
                <w:rFonts w:ascii="仿宋_GB2312" w:hAnsi="Calibri" w:cs="仿宋_GB2312" w:hint="eastAsia"/>
                <w:sz w:val="21"/>
                <w:szCs w:val="21"/>
                <w:lang w:bidi="ar"/>
              </w:rPr>
              <w:t>-</w:t>
            </w:r>
            <w:r>
              <w:rPr>
                <w:rFonts w:ascii="Times New Roman" w:hAnsi="Times New Roman"/>
                <w:sz w:val="21"/>
                <w:szCs w:val="21"/>
                <w:lang w:bidi="ar"/>
              </w:rPr>
              <w:t>50000</w:t>
            </w:r>
          </w:p>
        </w:tc>
      </w:tr>
    </w:tbl>
    <w:p w14:paraId="5F97E0BA" w14:textId="77777777" w:rsidR="0090025E" w:rsidRDefault="00000000">
      <w:pPr>
        <w:widowControl/>
        <w:ind w:firstLine="420"/>
        <w:jc w:val="left"/>
        <w:rPr>
          <w:rFonts w:ascii="仿宋_GB2312" w:cs="仿宋_GB2312"/>
        </w:rPr>
      </w:pPr>
      <w:r>
        <w:rPr>
          <w:rFonts w:ascii="仿宋_GB2312" w:hAnsi="Calibri" w:cs="Calibri" w:hint="eastAsia"/>
          <w:sz w:val="21"/>
          <w:szCs w:val="21"/>
          <w:lang w:bidi="ar"/>
        </w:rPr>
        <w:br w:type="page"/>
      </w:r>
    </w:p>
    <w:tbl>
      <w:tblPr>
        <w:tblW w:w="15876" w:type="dxa"/>
        <w:jc w:val="center"/>
        <w:tblLook w:val="04A0" w:firstRow="1" w:lastRow="0" w:firstColumn="1" w:lastColumn="0" w:noHBand="0" w:noVBand="1"/>
      </w:tblPr>
      <w:tblGrid>
        <w:gridCol w:w="1140"/>
        <w:gridCol w:w="8648"/>
        <w:gridCol w:w="2835"/>
        <w:gridCol w:w="3253"/>
      </w:tblGrid>
      <w:tr w:rsidR="0090025E" w14:paraId="094FCD64" w14:textId="77777777" w:rsidTr="009A24AA">
        <w:trPr>
          <w:trHeight w:val="20"/>
          <w:jc w:val="center"/>
        </w:trPr>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0952F49" w14:textId="77777777" w:rsidR="0090025E" w:rsidRDefault="00000000" w:rsidP="009A24AA">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lastRenderedPageBreak/>
              <w:t>编    号</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5643FD0D" w14:textId="77777777" w:rsidR="0090025E" w:rsidRDefault="00000000">
            <w:pPr>
              <w:widowControl/>
              <w:ind w:firstLine="420"/>
              <w:jc w:val="left"/>
              <w:rPr>
                <w:rFonts w:ascii="仿宋_GB2312" w:hAnsi="等线" w:cs="宋体"/>
                <w:color w:val="000000"/>
                <w:kern w:val="0"/>
              </w:rPr>
            </w:pPr>
            <w:r>
              <w:rPr>
                <w:rFonts w:ascii="Times New Roman" w:hAnsi="Times New Roman"/>
                <w:color w:val="000000"/>
                <w:kern w:val="0"/>
                <w:sz w:val="21"/>
                <w:szCs w:val="21"/>
                <w:lang w:bidi="ar"/>
              </w:rPr>
              <w:t>3202SZ156000</w:t>
            </w:r>
          </w:p>
        </w:tc>
      </w:tr>
      <w:tr w:rsidR="0090025E" w14:paraId="490FE7E4" w14:textId="77777777" w:rsidTr="009A24AA">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55873DDC" w14:textId="77777777" w:rsidR="0090025E" w:rsidRDefault="00000000" w:rsidP="009A24AA">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行为名称</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405CF42B" w14:textId="77777777" w:rsidR="0090025E" w:rsidRDefault="00000000">
            <w:pPr>
              <w:widowControl/>
              <w:ind w:firstLine="420"/>
              <w:jc w:val="left"/>
              <w:rPr>
                <w:rFonts w:ascii="仿宋_GB2312" w:hAnsi="等线" w:cs="宋体"/>
                <w:color w:val="000000"/>
                <w:kern w:val="0"/>
              </w:rPr>
            </w:pPr>
            <w:r>
              <w:rPr>
                <w:rFonts w:ascii="仿宋_GB2312" w:hAnsi="等线" w:cs="宋体" w:hint="eastAsia"/>
                <w:color w:val="000000"/>
                <w:kern w:val="0"/>
                <w:sz w:val="21"/>
                <w:szCs w:val="21"/>
                <w:lang w:bidi="ar"/>
              </w:rPr>
              <w:t>对在城市道路管理范围内，擅自设置广告设施的处罚</w:t>
            </w:r>
          </w:p>
        </w:tc>
      </w:tr>
      <w:tr w:rsidR="0090025E" w14:paraId="4FB7746D" w14:textId="77777777" w:rsidTr="009A24AA">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0240009B" w14:textId="77777777" w:rsidR="0090025E" w:rsidRDefault="00000000" w:rsidP="009A24AA">
            <w:pPr>
              <w:widowControl/>
              <w:spacing w:line="240" w:lineRule="atLeast"/>
              <w:ind w:firstLineChars="0" w:firstLine="0"/>
              <w:rPr>
                <w:rFonts w:ascii="仿宋_GB2312" w:hAnsi="等线" w:cs="宋体"/>
                <w:color w:val="000000"/>
                <w:kern w:val="0"/>
              </w:rPr>
            </w:pPr>
            <w:r>
              <w:rPr>
                <w:rFonts w:ascii="仿宋_GB2312" w:hAnsi="等线" w:cs="宋体" w:hint="eastAsia"/>
                <w:color w:val="000000"/>
                <w:kern w:val="0"/>
                <w:sz w:val="21"/>
                <w:szCs w:val="21"/>
                <w:lang w:bidi="ar"/>
              </w:rPr>
              <w:t>法律依据</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6C63E790" w14:textId="77777777" w:rsidR="0090025E" w:rsidRDefault="00000000" w:rsidP="009A24AA">
            <w:pPr>
              <w:widowControl/>
              <w:spacing w:line="240" w:lineRule="atLeast"/>
              <w:ind w:firstLine="420"/>
              <w:jc w:val="left"/>
              <w:rPr>
                <w:rFonts w:ascii="仿宋_GB2312" w:hAnsi="等线" w:cs="宋体"/>
                <w:color w:val="000000"/>
                <w:kern w:val="0"/>
              </w:rPr>
            </w:pPr>
            <w:r>
              <w:rPr>
                <w:rFonts w:ascii="仿宋_GB2312" w:hAnsi="等线" w:cs="宋体" w:hint="eastAsia"/>
                <w:color w:val="000000"/>
                <w:kern w:val="0"/>
                <w:sz w:val="21"/>
                <w:szCs w:val="21"/>
                <w:lang w:bidi="ar"/>
              </w:rPr>
              <w:t>【地方性法规】《苏州市市政设施管理条例》</w:t>
            </w:r>
            <w:r>
              <w:rPr>
                <w:rFonts w:ascii="仿宋_GB2312" w:hAnsi="等线" w:cs="宋体" w:hint="eastAsia"/>
                <w:color w:val="000000"/>
                <w:kern w:val="0"/>
                <w:sz w:val="21"/>
                <w:szCs w:val="21"/>
                <w:lang w:bidi="ar"/>
              </w:rPr>
              <w:br/>
              <w:t xml:space="preserve">  第五条  市市政设施行政主管部门负责本行政区域内市政设施的统一监督管理；县级市（区）市政设施行政主管部门按照职责权限对市政设施进行监督管理。</w:t>
            </w:r>
            <w:r>
              <w:rPr>
                <w:rFonts w:ascii="仿宋_GB2312" w:hAnsi="等线" w:cs="宋体" w:hint="eastAsia"/>
                <w:color w:val="000000"/>
                <w:kern w:val="0"/>
                <w:sz w:val="21"/>
                <w:szCs w:val="21"/>
                <w:lang w:bidi="ar"/>
              </w:rPr>
              <w:br/>
              <w:t xml:space="preserve">  规划、建设、公安、环保、交通、水利（水务）、园林和绿化、工商等行政管理部门，以及各类管线所有人或者管理人应当按照各自职责，共同做好市政设施的相关管理工作。</w:t>
            </w:r>
            <w:r>
              <w:rPr>
                <w:rFonts w:ascii="仿宋_GB2312" w:hAnsi="等线" w:cs="宋体" w:hint="eastAsia"/>
                <w:color w:val="000000"/>
                <w:kern w:val="0"/>
                <w:sz w:val="21"/>
                <w:szCs w:val="21"/>
                <w:lang w:bidi="ar"/>
              </w:rPr>
              <w:br/>
              <w:t xml:space="preserve">　市市政设施行政主管部门可以委托市政设施管理机构具体负责相关市政设施的日常管理。</w:t>
            </w:r>
            <w:r>
              <w:rPr>
                <w:rFonts w:ascii="仿宋_GB2312" w:hAnsi="等线" w:cs="宋体" w:hint="eastAsia"/>
                <w:color w:val="000000"/>
                <w:kern w:val="0"/>
                <w:sz w:val="21"/>
                <w:szCs w:val="21"/>
                <w:lang w:bidi="ar"/>
              </w:rPr>
              <w:br/>
              <w:t xml:space="preserve">  第十七条  在城市道路管理范围内，禁止下列行为：（九）擅自设置广告设施；</w:t>
            </w:r>
            <w:r>
              <w:rPr>
                <w:rFonts w:ascii="仿宋_GB2312" w:hAnsi="等线" w:cs="宋体" w:hint="eastAsia"/>
                <w:color w:val="000000"/>
                <w:kern w:val="0"/>
                <w:sz w:val="21"/>
                <w:szCs w:val="21"/>
                <w:lang w:bidi="ar"/>
              </w:rPr>
              <w:br/>
              <w:t xml:space="preserve">  第五十条  违反本条例第十七条、第二十七条、第三十九条规定的，由市政设施行政主管部门责令限期改正，并按照下列规定处罚：</w:t>
            </w:r>
            <w:r>
              <w:rPr>
                <w:rFonts w:ascii="仿宋_GB2312" w:hAnsi="等线" w:cs="宋体" w:hint="eastAsia"/>
                <w:color w:val="000000"/>
                <w:kern w:val="0"/>
                <w:sz w:val="21"/>
                <w:szCs w:val="21"/>
                <w:lang w:bidi="ar"/>
              </w:rPr>
              <w:br/>
              <w:t xml:space="preserve">  （一）情节轻微，或者造成一千元以下损失的，处以二百元以上一千元以下罚款；</w:t>
            </w:r>
            <w:r>
              <w:rPr>
                <w:rFonts w:ascii="仿宋_GB2312" w:hAnsi="等线" w:cs="宋体" w:hint="eastAsia"/>
                <w:color w:val="000000"/>
                <w:kern w:val="0"/>
                <w:sz w:val="21"/>
                <w:szCs w:val="21"/>
                <w:lang w:bidi="ar"/>
              </w:rPr>
              <w:br/>
              <w:t xml:space="preserve">  （二）情节一般，或者造成一千元以上五千元以下损失的，处以一千元以上一万元以下罚款；</w:t>
            </w:r>
            <w:r>
              <w:rPr>
                <w:rFonts w:ascii="仿宋_GB2312" w:hAnsi="等线" w:cs="宋体" w:hint="eastAsia"/>
                <w:color w:val="000000"/>
                <w:kern w:val="0"/>
                <w:sz w:val="21"/>
                <w:szCs w:val="21"/>
                <w:lang w:bidi="ar"/>
              </w:rPr>
              <w:br/>
              <w:t xml:space="preserve">  （三）情节严重，或者造成五千元以上损失的，处以一万元以上五万元以下罚款。</w:t>
            </w:r>
          </w:p>
        </w:tc>
      </w:tr>
      <w:tr w:rsidR="0090025E" w14:paraId="6080779A" w14:textId="77777777" w:rsidTr="009A24AA">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4BFA66C5" w14:textId="77777777" w:rsidR="0090025E" w:rsidRDefault="00000000" w:rsidP="009A24AA">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处罚种类</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60455FFE"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罚款</w:t>
            </w:r>
          </w:p>
        </w:tc>
      </w:tr>
      <w:tr w:rsidR="0090025E" w14:paraId="335D8A56" w14:textId="77777777" w:rsidTr="000C5EA8">
        <w:trPr>
          <w:trHeight w:val="20"/>
          <w:jc w:val="center"/>
        </w:trPr>
        <w:tc>
          <w:tcPr>
            <w:tcW w:w="0" w:type="auto"/>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3B79311A"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裁量基准</w:t>
            </w:r>
          </w:p>
        </w:tc>
      </w:tr>
      <w:tr w:rsidR="0090025E" w14:paraId="2637A505" w14:textId="77777777" w:rsidTr="009A24AA">
        <w:trPr>
          <w:trHeight w:val="20"/>
          <w:jc w:val="center"/>
        </w:trPr>
        <w:tc>
          <w:tcPr>
            <w:tcW w:w="1140" w:type="dxa"/>
            <w:vMerge w:val="restart"/>
            <w:tcBorders>
              <w:top w:val="nil"/>
              <w:left w:val="single" w:sz="8" w:space="0" w:color="000000"/>
              <w:bottom w:val="single" w:sz="8" w:space="0" w:color="000000"/>
              <w:right w:val="single" w:sz="8" w:space="0" w:color="000000"/>
            </w:tcBorders>
            <w:shd w:val="clear" w:color="auto" w:fill="auto"/>
            <w:vAlign w:val="center"/>
          </w:tcPr>
          <w:p w14:paraId="2690E18E" w14:textId="77777777" w:rsidR="0090025E" w:rsidRDefault="00000000" w:rsidP="009A24AA">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情形描述</w:t>
            </w:r>
          </w:p>
        </w:tc>
        <w:tc>
          <w:tcPr>
            <w:tcW w:w="8648" w:type="dxa"/>
            <w:tcBorders>
              <w:top w:val="nil"/>
              <w:left w:val="nil"/>
              <w:bottom w:val="single" w:sz="8" w:space="0" w:color="000000"/>
              <w:right w:val="single" w:sz="8" w:space="0" w:color="000000"/>
            </w:tcBorders>
            <w:shd w:val="clear" w:color="auto" w:fill="auto"/>
            <w:vAlign w:val="center"/>
          </w:tcPr>
          <w:p w14:paraId="1F29D609" w14:textId="77777777" w:rsidR="0090025E" w:rsidRDefault="00000000">
            <w:pPr>
              <w:widowControl/>
              <w:ind w:firstLine="420"/>
              <w:jc w:val="left"/>
              <w:rPr>
                <w:rFonts w:ascii="仿宋_GB2312" w:hAnsi="等线" w:cs="宋体"/>
                <w:color w:val="000000"/>
                <w:kern w:val="0"/>
              </w:rPr>
            </w:pPr>
            <w:r>
              <w:rPr>
                <w:rFonts w:ascii="仿宋_GB2312" w:hAnsi="等线" w:cs="宋体" w:hint="eastAsia"/>
                <w:color w:val="000000"/>
                <w:kern w:val="0"/>
                <w:sz w:val="21"/>
                <w:szCs w:val="21"/>
                <w:lang w:bidi="ar"/>
              </w:rPr>
              <w:t>情节轻微，或者造成一千元以下损失</w:t>
            </w:r>
          </w:p>
        </w:tc>
        <w:tc>
          <w:tcPr>
            <w:tcW w:w="2835" w:type="dxa"/>
            <w:vMerge w:val="restart"/>
            <w:tcBorders>
              <w:top w:val="nil"/>
              <w:left w:val="nil"/>
              <w:bottom w:val="single" w:sz="8" w:space="0" w:color="000000"/>
              <w:right w:val="single" w:sz="8" w:space="0" w:color="000000"/>
            </w:tcBorders>
            <w:shd w:val="clear" w:color="auto" w:fill="auto"/>
            <w:vAlign w:val="center"/>
          </w:tcPr>
          <w:p w14:paraId="2304DBC2"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裁量幅度</w:t>
            </w:r>
          </w:p>
        </w:tc>
        <w:tc>
          <w:tcPr>
            <w:tcW w:w="3253" w:type="dxa"/>
            <w:tcBorders>
              <w:top w:val="nil"/>
              <w:left w:val="nil"/>
              <w:bottom w:val="single" w:sz="8" w:space="0" w:color="000000"/>
              <w:right w:val="single" w:sz="8" w:space="0" w:color="000000"/>
            </w:tcBorders>
            <w:shd w:val="clear" w:color="auto" w:fill="auto"/>
            <w:vAlign w:val="center"/>
          </w:tcPr>
          <w:p w14:paraId="0C6F55B4" w14:textId="77777777" w:rsidR="0090025E" w:rsidRDefault="00000000">
            <w:pPr>
              <w:widowControl/>
              <w:ind w:firstLine="420"/>
              <w:jc w:val="center"/>
              <w:rPr>
                <w:rFonts w:ascii="仿宋_GB2312" w:hAnsi="等线" w:cs="宋体"/>
                <w:color w:val="000000"/>
                <w:kern w:val="0"/>
              </w:rPr>
            </w:pPr>
            <w:r>
              <w:rPr>
                <w:rFonts w:ascii="Times New Roman" w:hAnsi="Times New Roman"/>
                <w:sz w:val="21"/>
                <w:szCs w:val="21"/>
                <w:lang w:bidi="ar"/>
              </w:rPr>
              <w:t>200</w:t>
            </w:r>
            <w:r>
              <w:rPr>
                <w:rFonts w:ascii="仿宋_GB2312" w:hAnsi="Calibri" w:cs="仿宋_GB2312" w:hint="eastAsia"/>
                <w:sz w:val="21"/>
                <w:szCs w:val="21"/>
                <w:lang w:bidi="ar"/>
              </w:rPr>
              <w:t>-</w:t>
            </w:r>
            <w:r>
              <w:rPr>
                <w:rFonts w:ascii="Times New Roman" w:hAnsi="Times New Roman"/>
                <w:sz w:val="21"/>
                <w:szCs w:val="21"/>
                <w:lang w:bidi="ar"/>
              </w:rPr>
              <w:t>1000</w:t>
            </w:r>
          </w:p>
        </w:tc>
      </w:tr>
      <w:tr w:rsidR="0090025E" w14:paraId="394C159E" w14:textId="77777777" w:rsidTr="009A24AA">
        <w:trPr>
          <w:trHeight w:val="20"/>
          <w:jc w:val="center"/>
        </w:trPr>
        <w:tc>
          <w:tcPr>
            <w:tcW w:w="1140" w:type="dxa"/>
            <w:vMerge/>
            <w:tcBorders>
              <w:top w:val="nil"/>
              <w:left w:val="single" w:sz="8" w:space="0" w:color="000000"/>
              <w:bottom w:val="single" w:sz="8" w:space="0" w:color="000000"/>
              <w:right w:val="single" w:sz="8" w:space="0" w:color="000000"/>
            </w:tcBorders>
            <w:shd w:val="clear" w:color="auto" w:fill="auto"/>
            <w:vAlign w:val="center"/>
          </w:tcPr>
          <w:p w14:paraId="3FC2875C" w14:textId="77777777" w:rsidR="0090025E" w:rsidRDefault="0090025E">
            <w:pPr>
              <w:ind w:firstLine="420"/>
              <w:rPr>
                <w:rFonts w:ascii="等线" w:eastAsia="等线" w:hAnsi="等线" w:cs="等线"/>
                <w:sz w:val="21"/>
                <w:szCs w:val="22"/>
              </w:rPr>
            </w:pPr>
          </w:p>
        </w:tc>
        <w:tc>
          <w:tcPr>
            <w:tcW w:w="8648" w:type="dxa"/>
            <w:tcBorders>
              <w:top w:val="nil"/>
              <w:left w:val="nil"/>
              <w:bottom w:val="single" w:sz="8" w:space="0" w:color="000000"/>
              <w:right w:val="single" w:sz="8" w:space="0" w:color="000000"/>
            </w:tcBorders>
            <w:shd w:val="clear" w:color="auto" w:fill="auto"/>
            <w:vAlign w:val="center"/>
          </w:tcPr>
          <w:p w14:paraId="24CFA665" w14:textId="77777777" w:rsidR="0090025E" w:rsidRDefault="00000000">
            <w:pPr>
              <w:widowControl/>
              <w:ind w:firstLine="420"/>
              <w:jc w:val="left"/>
              <w:rPr>
                <w:rFonts w:ascii="仿宋_GB2312" w:hAnsi="Times New Roman"/>
                <w:kern w:val="0"/>
              </w:rPr>
            </w:pPr>
            <w:r>
              <w:rPr>
                <w:rFonts w:ascii="仿宋_GB2312" w:hAnsi="等线" w:cs="宋体" w:hint="eastAsia"/>
                <w:color w:val="000000"/>
                <w:kern w:val="0"/>
                <w:sz w:val="21"/>
                <w:szCs w:val="21"/>
                <w:lang w:bidi="ar"/>
              </w:rPr>
              <w:t>情节一般，或者造成一千元以上五千元以下损失</w:t>
            </w:r>
          </w:p>
        </w:tc>
        <w:tc>
          <w:tcPr>
            <w:tcW w:w="2835" w:type="dxa"/>
            <w:vMerge/>
            <w:tcBorders>
              <w:top w:val="nil"/>
              <w:left w:val="nil"/>
              <w:bottom w:val="single" w:sz="8" w:space="0" w:color="000000"/>
              <w:right w:val="single" w:sz="8" w:space="0" w:color="000000"/>
            </w:tcBorders>
            <w:shd w:val="clear" w:color="auto" w:fill="auto"/>
            <w:vAlign w:val="center"/>
          </w:tcPr>
          <w:p w14:paraId="4D2F3F97" w14:textId="77777777" w:rsidR="0090025E" w:rsidRDefault="0090025E">
            <w:pPr>
              <w:ind w:firstLine="420"/>
              <w:rPr>
                <w:rFonts w:ascii="等线" w:eastAsia="等线" w:hAnsi="等线" w:cs="等线"/>
                <w:sz w:val="21"/>
                <w:szCs w:val="22"/>
              </w:rPr>
            </w:pPr>
          </w:p>
        </w:tc>
        <w:tc>
          <w:tcPr>
            <w:tcW w:w="3253" w:type="dxa"/>
            <w:tcBorders>
              <w:top w:val="nil"/>
              <w:left w:val="nil"/>
              <w:bottom w:val="single" w:sz="8" w:space="0" w:color="000000"/>
              <w:right w:val="single" w:sz="8" w:space="0" w:color="000000"/>
            </w:tcBorders>
            <w:shd w:val="clear" w:color="auto" w:fill="auto"/>
            <w:vAlign w:val="center"/>
          </w:tcPr>
          <w:p w14:paraId="28A767F6" w14:textId="77777777" w:rsidR="0090025E" w:rsidRDefault="00000000">
            <w:pPr>
              <w:widowControl/>
              <w:ind w:firstLine="420"/>
              <w:jc w:val="center"/>
              <w:rPr>
                <w:rFonts w:ascii="仿宋_GB2312" w:hAnsi="Times New Roman"/>
                <w:kern w:val="0"/>
              </w:rPr>
            </w:pPr>
            <w:r>
              <w:rPr>
                <w:rFonts w:ascii="Times New Roman" w:hAnsi="Times New Roman"/>
                <w:sz w:val="21"/>
                <w:szCs w:val="21"/>
                <w:lang w:bidi="ar"/>
              </w:rPr>
              <w:t>1000</w:t>
            </w:r>
            <w:r>
              <w:rPr>
                <w:rFonts w:ascii="仿宋_GB2312" w:hAnsi="Calibri" w:cs="仿宋_GB2312" w:hint="eastAsia"/>
                <w:sz w:val="21"/>
                <w:szCs w:val="21"/>
                <w:lang w:bidi="ar"/>
              </w:rPr>
              <w:t>-</w:t>
            </w:r>
            <w:r>
              <w:rPr>
                <w:rFonts w:ascii="Times New Roman" w:hAnsi="Times New Roman"/>
                <w:sz w:val="21"/>
                <w:szCs w:val="21"/>
                <w:lang w:bidi="ar"/>
              </w:rPr>
              <w:t>10000</w:t>
            </w:r>
          </w:p>
        </w:tc>
      </w:tr>
      <w:tr w:rsidR="0090025E" w14:paraId="03E0A3DE" w14:textId="77777777" w:rsidTr="009A24AA">
        <w:trPr>
          <w:trHeight w:val="20"/>
          <w:jc w:val="center"/>
        </w:trPr>
        <w:tc>
          <w:tcPr>
            <w:tcW w:w="1140" w:type="dxa"/>
            <w:vMerge/>
            <w:tcBorders>
              <w:top w:val="nil"/>
              <w:left w:val="single" w:sz="8" w:space="0" w:color="000000"/>
              <w:bottom w:val="single" w:sz="8" w:space="0" w:color="000000"/>
              <w:right w:val="single" w:sz="8" w:space="0" w:color="000000"/>
            </w:tcBorders>
            <w:shd w:val="clear" w:color="auto" w:fill="auto"/>
            <w:vAlign w:val="center"/>
          </w:tcPr>
          <w:p w14:paraId="36E632A7" w14:textId="77777777" w:rsidR="0090025E" w:rsidRDefault="0090025E">
            <w:pPr>
              <w:ind w:firstLine="420"/>
              <w:rPr>
                <w:rFonts w:ascii="等线" w:eastAsia="等线" w:hAnsi="等线" w:cs="等线"/>
                <w:sz w:val="21"/>
                <w:szCs w:val="22"/>
              </w:rPr>
            </w:pPr>
          </w:p>
        </w:tc>
        <w:tc>
          <w:tcPr>
            <w:tcW w:w="8648" w:type="dxa"/>
            <w:tcBorders>
              <w:top w:val="nil"/>
              <w:left w:val="nil"/>
              <w:bottom w:val="single" w:sz="8" w:space="0" w:color="000000"/>
              <w:right w:val="single" w:sz="8" w:space="0" w:color="000000"/>
            </w:tcBorders>
            <w:shd w:val="clear" w:color="auto" w:fill="auto"/>
            <w:vAlign w:val="center"/>
          </w:tcPr>
          <w:p w14:paraId="38320BDB" w14:textId="77777777" w:rsidR="0090025E" w:rsidRDefault="00000000">
            <w:pPr>
              <w:widowControl/>
              <w:ind w:firstLine="420"/>
              <w:jc w:val="left"/>
              <w:rPr>
                <w:rFonts w:ascii="仿宋_GB2312" w:hAnsi="Times New Roman"/>
                <w:kern w:val="0"/>
              </w:rPr>
            </w:pPr>
            <w:r>
              <w:rPr>
                <w:rFonts w:ascii="仿宋_GB2312" w:hAnsi="等线" w:cs="宋体" w:hint="eastAsia"/>
                <w:color w:val="000000"/>
                <w:kern w:val="0"/>
                <w:sz w:val="21"/>
                <w:szCs w:val="21"/>
                <w:lang w:bidi="ar"/>
              </w:rPr>
              <w:t>情节严重，或者造成五千元以上损失</w:t>
            </w:r>
          </w:p>
        </w:tc>
        <w:tc>
          <w:tcPr>
            <w:tcW w:w="2835" w:type="dxa"/>
            <w:vMerge/>
            <w:tcBorders>
              <w:top w:val="nil"/>
              <w:left w:val="nil"/>
              <w:bottom w:val="single" w:sz="8" w:space="0" w:color="000000"/>
              <w:right w:val="single" w:sz="8" w:space="0" w:color="000000"/>
            </w:tcBorders>
            <w:shd w:val="clear" w:color="auto" w:fill="auto"/>
            <w:vAlign w:val="center"/>
          </w:tcPr>
          <w:p w14:paraId="72FDAC91" w14:textId="77777777" w:rsidR="0090025E" w:rsidRDefault="0090025E">
            <w:pPr>
              <w:ind w:firstLine="420"/>
              <w:rPr>
                <w:rFonts w:ascii="等线" w:eastAsia="等线" w:hAnsi="等线" w:cs="等线"/>
                <w:sz w:val="21"/>
                <w:szCs w:val="22"/>
              </w:rPr>
            </w:pPr>
          </w:p>
        </w:tc>
        <w:tc>
          <w:tcPr>
            <w:tcW w:w="3253" w:type="dxa"/>
            <w:tcBorders>
              <w:top w:val="nil"/>
              <w:left w:val="nil"/>
              <w:bottom w:val="single" w:sz="8" w:space="0" w:color="000000"/>
              <w:right w:val="single" w:sz="8" w:space="0" w:color="000000"/>
            </w:tcBorders>
            <w:shd w:val="clear" w:color="auto" w:fill="auto"/>
            <w:vAlign w:val="center"/>
          </w:tcPr>
          <w:p w14:paraId="08D238FB" w14:textId="77777777" w:rsidR="0090025E" w:rsidRDefault="00000000">
            <w:pPr>
              <w:widowControl/>
              <w:ind w:firstLine="420"/>
              <w:jc w:val="center"/>
              <w:rPr>
                <w:rFonts w:ascii="仿宋_GB2312" w:hAnsi="Times New Roman"/>
                <w:kern w:val="0"/>
              </w:rPr>
            </w:pPr>
            <w:r>
              <w:rPr>
                <w:rFonts w:ascii="Times New Roman" w:hAnsi="Times New Roman"/>
                <w:sz w:val="21"/>
                <w:szCs w:val="21"/>
                <w:lang w:bidi="ar"/>
              </w:rPr>
              <w:t>10000</w:t>
            </w:r>
            <w:r>
              <w:rPr>
                <w:rFonts w:ascii="仿宋_GB2312" w:hAnsi="Calibri" w:cs="仿宋_GB2312" w:hint="eastAsia"/>
                <w:sz w:val="21"/>
                <w:szCs w:val="21"/>
                <w:lang w:bidi="ar"/>
              </w:rPr>
              <w:t>-</w:t>
            </w:r>
            <w:r>
              <w:rPr>
                <w:rFonts w:ascii="Times New Roman" w:hAnsi="Times New Roman"/>
                <w:sz w:val="21"/>
                <w:szCs w:val="21"/>
                <w:lang w:bidi="ar"/>
              </w:rPr>
              <w:t>50000</w:t>
            </w:r>
          </w:p>
        </w:tc>
      </w:tr>
    </w:tbl>
    <w:p w14:paraId="5BFB3558" w14:textId="77777777" w:rsidR="0090025E" w:rsidRDefault="00000000">
      <w:pPr>
        <w:widowControl/>
        <w:ind w:firstLine="420"/>
        <w:jc w:val="left"/>
        <w:rPr>
          <w:rFonts w:ascii="仿宋_GB2312" w:cs="仿宋_GB2312"/>
        </w:rPr>
      </w:pPr>
      <w:r>
        <w:rPr>
          <w:rFonts w:ascii="仿宋_GB2312" w:hAnsi="Calibri" w:cs="Calibri" w:hint="eastAsia"/>
          <w:sz w:val="21"/>
          <w:szCs w:val="21"/>
          <w:lang w:bidi="ar"/>
        </w:rPr>
        <w:br w:type="page"/>
      </w:r>
    </w:p>
    <w:tbl>
      <w:tblPr>
        <w:tblW w:w="15876" w:type="dxa"/>
        <w:jc w:val="center"/>
        <w:tblLook w:val="04A0" w:firstRow="1" w:lastRow="0" w:firstColumn="1" w:lastColumn="0" w:noHBand="0" w:noVBand="1"/>
      </w:tblPr>
      <w:tblGrid>
        <w:gridCol w:w="1140"/>
        <w:gridCol w:w="10854"/>
        <w:gridCol w:w="1689"/>
        <w:gridCol w:w="2193"/>
      </w:tblGrid>
      <w:tr w:rsidR="0090025E" w14:paraId="4804280E" w14:textId="77777777" w:rsidTr="00F07C5D">
        <w:trPr>
          <w:trHeight w:val="20"/>
          <w:jc w:val="center"/>
        </w:trPr>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F3A4590" w14:textId="77777777" w:rsidR="0090025E" w:rsidRDefault="00000000" w:rsidP="00F07C5D">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lastRenderedPageBreak/>
              <w:t>编    号</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098B81ED" w14:textId="77777777" w:rsidR="0090025E" w:rsidRDefault="00000000">
            <w:pPr>
              <w:widowControl/>
              <w:ind w:firstLine="420"/>
              <w:jc w:val="left"/>
              <w:rPr>
                <w:rFonts w:ascii="仿宋_GB2312" w:hAnsi="等线" w:cs="宋体"/>
                <w:color w:val="000000"/>
                <w:kern w:val="0"/>
              </w:rPr>
            </w:pPr>
            <w:r>
              <w:rPr>
                <w:rFonts w:ascii="Times New Roman" w:hAnsi="Times New Roman"/>
                <w:color w:val="000000"/>
                <w:kern w:val="0"/>
                <w:sz w:val="21"/>
                <w:szCs w:val="21"/>
                <w:lang w:bidi="ar"/>
              </w:rPr>
              <w:t>3202SZ157000</w:t>
            </w:r>
          </w:p>
        </w:tc>
      </w:tr>
      <w:tr w:rsidR="0090025E" w14:paraId="20FEEF31" w14:textId="77777777" w:rsidTr="00F07C5D">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62817B73" w14:textId="77777777" w:rsidR="0090025E" w:rsidRDefault="00000000" w:rsidP="00F07C5D">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行为名称</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1C69C6DE" w14:textId="77777777" w:rsidR="0090025E" w:rsidRDefault="00000000">
            <w:pPr>
              <w:widowControl/>
              <w:ind w:firstLine="420"/>
              <w:jc w:val="left"/>
              <w:rPr>
                <w:rFonts w:ascii="仿宋_GB2312" w:hAnsi="等线" w:cs="宋体"/>
                <w:color w:val="000000"/>
                <w:kern w:val="0"/>
              </w:rPr>
            </w:pPr>
            <w:r>
              <w:rPr>
                <w:rFonts w:ascii="仿宋_GB2312" w:hAnsi="等线" w:cs="宋体" w:hint="eastAsia"/>
                <w:color w:val="000000"/>
                <w:kern w:val="0"/>
                <w:sz w:val="21"/>
                <w:szCs w:val="21"/>
                <w:lang w:bidi="ar"/>
              </w:rPr>
              <w:t>对在城市道路管理范围内，其他侵占、损害、污染城市道路的行为的处罚</w:t>
            </w:r>
          </w:p>
        </w:tc>
      </w:tr>
      <w:tr w:rsidR="0090025E" w14:paraId="5A62A2E9" w14:textId="77777777" w:rsidTr="00F07C5D">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6F2AFBA5" w14:textId="77777777" w:rsidR="0090025E" w:rsidRDefault="00000000" w:rsidP="00F07C5D">
            <w:pPr>
              <w:widowControl/>
              <w:spacing w:line="240" w:lineRule="atLeast"/>
              <w:ind w:firstLineChars="0" w:firstLine="0"/>
              <w:rPr>
                <w:rFonts w:ascii="仿宋_GB2312" w:hAnsi="等线" w:cs="宋体"/>
                <w:color w:val="000000"/>
                <w:kern w:val="0"/>
              </w:rPr>
            </w:pPr>
            <w:r>
              <w:rPr>
                <w:rFonts w:ascii="仿宋_GB2312" w:hAnsi="等线" w:cs="宋体" w:hint="eastAsia"/>
                <w:color w:val="000000"/>
                <w:kern w:val="0"/>
                <w:sz w:val="21"/>
                <w:szCs w:val="21"/>
                <w:lang w:bidi="ar"/>
              </w:rPr>
              <w:t>法律依据</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5F04E8C4" w14:textId="77777777" w:rsidR="0090025E" w:rsidRDefault="00000000" w:rsidP="006808CC">
            <w:pPr>
              <w:widowControl/>
              <w:spacing w:line="240" w:lineRule="atLeast"/>
              <w:ind w:firstLine="420"/>
              <w:jc w:val="left"/>
              <w:rPr>
                <w:rFonts w:ascii="仿宋_GB2312" w:hAnsi="等线" w:cs="宋体"/>
                <w:color w:val="000000"/>
                <w:kern w:val="0"/>
              </w:rPr>
            </w:pPr>
            <w:r>
              <w:rPr>
                <w:rFonts w:ascii="仿宋_GB2312" w:hAnsi="等线" w:cs="宋体" w:hint="eastAsia"/>
                <w:color w:val="000000"/>
                <w:kern w:val="0"/>
                <w:sz w:val="21"/>
                <w:szCs w:val="21"/>
                <w:lang w:bidi="ar"/>
              </w:rPr>
              <w:t>【地方性法规】《苏州市市政设施管理条例》</w:t>
            </w:r>
            <w:r>
              <w:rPr>
                <w:rFonts w:ascii="仿宋_GB2312" w:hAnsi="等线" w:cs="宋体" w:hint="eastAsia"/>
                <w:color w:val="000000"/>
                <w:kern w:val="0"/>
                <w:sz w:val="21"/>
                <w:szCs w:val="21"/>
                <w:lang w:bidi="ar"/>
              </w:rPr>
              <w:br/>
              <w:t xml:space="preserve">  第五条  市市政设施行政主管部门负责本行政区域内市政设施的统一监督管理；县级市（区）市政设施行政主管部门按照职责权限对市政设施进行监督管理。</w:t>
            </w:r>
            <w:r>
              <w:rPr>
                <w:rFonts w:ascii="仿宋_GB2312" w:hAnsi="等线" w:cs="宋体" w:hint="eastAsia"/>
                <w:color w:val="000000"/>
                <w:kern w:val="0"/>
                <w:sz w:val="21"/>
                <w:szCs w:val="21"/>
                <w:lang w:bidi="ar"/>
              </w:rPr>
              <w:br/>
              <w:t xml:space="preserve">  规划、建设、公安、环保、交通、水利（水务）、园林和绿化、工商等行政管理部门，以及各类管线所有人或者管理人应当按照各自职责，共同做好市政设施的相关管理工作。</w:t>
            </w:r>
            <w:r>
              <w:rPr>
                <w:rFonts w:ascii="仿宋_GB2312" w:hAnsi="等线" w:cs="宋体" w:hint="eastAsia"/>
                <w:color w:val="000000"/>
                <w:kern w:val="0"/>
                <w:sz w:val="21"/>
                <w:szCs w:val="21"/>
                <w:lang w:bidi="ar"/>
              </w:rPr>
              <w:br/>
              <w:t xml:space="preserve">　市市政设施行政主管部门可以委托市政设施管理机构具体负责相关市政设施的日常管理。</w:t>
            </w:r>
            <w:r>
              <w:rPr>
                <w:rFonts w:ascii="仿宋_GB2312" w:hAnsi="等线" w:cs="宋体" w:hint="eastAsia"/>
                <w:color w:val="000000"/>
                <w:kern w:val="0"/>
                <w:sz w:val="21"/>
                <w:szCs w:val="21"/>
                <w:lang w:bidi="ar"/>
              </w:rPr>
              <w:br/>
              <w:t xml:space="preserve">  第十七条 在城市道路管理范围内，禁止下列行为：（十）其他侵占、损害、污染城市道路的行为。</w:t>
            </w:r>
            <w:r>
              <w:rPr>
                <w:rFonts w:ascii="仿宋_GB2312" w:hAnsi="等线" w:cs="宋体" w:hint="eastAsia"/>
                <w:color w:val="000000"/>
                <w:kern w:val="0"/>
                <w:sz w:val="21"/>
                <w:szCs w:val="21"/>
                <w:lang w:bidi="ar"/>
              </w:rPr>
              <w:br/>
              <w:t xml:space="preserve">  第五十条  违反本条例第十七条、第二十七条、第三十九条规定的，由市政设施行政主管部门责令限期改正，并按照下列规定处罚：</w:t>
            </w:r>
            <w:r>
              <w:rPr>
                <w:rFonts w:ascii="仿宋_GB2312" w:hAnsi="等线" w:cs="宋体" w:hint="eastAsia"/>
                <w:color w:val="000000"/>
                <w:kern w:val="0"/>
                <w:sz w:val="21"/>
                <w:szCs w:val="21"/>
                <w:lang w:bidi="ar"/>
              </w:rPr>
              <w:br/>
              <w:t xml:space="preserve">  （一）情节轻微，或者造成一千元以下损失的，处以二百元以上一千元以下罚款；</w:t>
            </w:r>
            <w:r>
              <w:rPr>
                <w:rFonts w:ascii="仿宋_GB2312" w:hAnsi="等线" w:cs="宋体" w:hint="eastAsia"/>
                <w:color w:val="000000"/>
                <w:kern w:val="0"/>
                <w:sz w:val="21"/>
                <w:szCs w:val="21"/>
                <w:lang w:bidi="ar"/>
              </w:rPr>
              <w:br/>
              <w:t xml:space="preserve">  （二）情节一般，或者造成一千元以上五千元以下损失的，处以一千元以上一万元以下罚款；</w:t>
            </w:r>
            <w:r>
              <w:rPr>
                <w:rFonts w:ascii="仿宋_GB2312" w:hAnsi="等线" w:cs="宋体" w:hint="eastAsia"/>
                <w:color w:val="000000"/>
                <w:kern w:val="0"/>
                <w:sz w:val="21"/>
                <w:szCs w:val="21"/>
                <w:lang w:bidi="ar"/>
              </w:rPr>
              <w:br/>
              <w:t xml:space="preserve">  （三）情节严重，或者造成五千元以上损失的，处以一万元以上五万元以下罚款。</w:t>
            </w:r>
          </w:p>
        </w:tc>
      </w:tr>
      <w:tr w:rsidR="0090025E" w14:paraId="41B8F477" w14:textId="77777777" w:rsidTr="00F07C5D">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15109A37" w14:textId="77777777" w:rsidR="0090025E" w:rsidRDefault="00000000" w:rsidP="00F07C5D">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处罚种类</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38F8F417"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罚款</w:t>
            </w:r>
          </w:p>
        </w:tc>
      </w:tr>
      <w:tr w:rsidR="0090025E" w14:paraId="3659A1E6" w14:textId="77777777" w:rsidTr="000C5EA8">
        <w:trPr>
          <w:trHeight w:val="20"/>
          <w:jc w:val="center"/>
        </w:trPr>
        <w:tc>
          <w:tcPr>
            <w:tcW w:w="0" w:type="auto"/>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6F875876"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裁量基准</w:t>
            </w:r>
          </w:p>
        </w:tc>
      </w:tr>
      <w:tr w:rsidR="0090025E" w14:paraId="2EFD5ECF" w14:textId="77777777" w:rsidTr="00F07C5D">
        <w:trPr>
          <w:trHeight w:val="20"/>
          <w:jc w:val="center"/>
        </w:trPr>
        <w:tc>
          <w:tcPr>
            <w:tcW w:w="1140" w:type="dxa"/>
            <w:vMerge w:val="restart"/>
            <w:tcBorders>
              <w:top w:val="nil"/>
              <w:left w:val="single" w:sz="8" w:space="0" w:color="000000"/>
              <w:bottom w:val="single" w:sz="8" w:space="0" w:color="000000"/>
              <w:right w:val="single" w:sz="8" w:space="0" w:color="000000"/>
            </w:tcBorders>
            <w:shd w:val="clear" w:color="auto" w:fill="auto"/>
            <w:vAlign w:val="center"/>
          </w:tcPr>
          <w:p w14:paraId="27A4D849" w14:textId="77777777" w:rsidR="0090025E" w:rsidRDefault="00000000" w:rsidP="00F07C5D">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情形描述</w:t>
            </w:r>
          </w:p>
        </w:tc>
        <w:tc>
          <w:tcPr>
            <w:tcW w:w="6784" w:type="dxa"/>
            <w:tcBorders>
              <w:top w:val="nil"/>
              <w:left w:val="nil"/>
              <w:bottom w:val="single" w:sz="8" w:space="0" w:color="000000"/>
              <w:right w:val="single" w:sz="8" w:space="0" w:color="000000"/>
            </w:tcBorders>
            <w:shd w:val="clear" w:color="auto" w:fill="auto"/>
            <w:vAlign w:val="center"/>
          </w:tcPr>
          <w:p w14:paraId="7A0A394A" w14:textId="77777777" w:rsidR="0090025E" w:rsidRDefault="00000000">
            <w:pPr>
              <w:widowControl/>
              <w:ind w:firstLine="420"/>
              <w:jc w:val="left"/>
              <w:rPr>
                <w:rFonts w:ascii="仿宋_GB2312" w:hAnsi="等线" w:cs="宋体"/>
                <w:color w:val="000000"/>
                <w:kern w:val="0"/>
              </w:rPr>
            </w:pPr>
            <w:r>
              <w:rPr>
                <w:rFonts w:ascii="仿宋_GB2312" w:hAnsi="等线" w:cs="宋体" w:hint="eastAsia"/>
                <w:color w:val="000000"/>
                <w:kern w:val="0"/>
                <w:sz w:val="21"/>
                <w:szCs w:val="21"/>
                <w:lang w:bidi="ar"/>
              </w:rPr>
              <w:t>情节轻微，或者造成一千元以下损失</w:t>
            </w:r>
          </w:p>
        </w:tc>
        <w:tc>
          <w:tcPr>
            <w:tcW w:w="0" w:type="auto"/>
            <w:vMerge w:val="restart"/>
            <w:tcBorders>
              <w:top w:val="nil"/>
              <w:left w:val="nil"/>
              <w:bottom w:val="single" w:sz="8" w:space="0" w:color="000000"/>
              <w:right w:val="single" w:sz="8" w:space="0" w:color="000000"/>
            </w:tcBorders>
            <w:shd w:val="clear" w:color="auto" w:fill="auto"/>
            <w:vAlign w:val="center"/>
          </w:tcPr>
          <w:p w14:paraId="7544C4BD"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裁量幅度</w:t>
            </w:r>
          </w:p>
        </w:tc>
        <w:tc>
          <w:tcPr>
            <w:tcW w:w="0" w:type="auto"/>
            <w:tcBorders>
              <w:top w:val="nil"/>
              <w:left w:val="nil"/>
              <w:bottom w:val="single" w:sz="8" w:space="0" w:color="000000"/>
              <w:right w:val="single" w:sz="8" w:space="0" w:color="000000"/>
            </w:tcBorders>
            <w:shd w:val="clear" w:color="auto" w:fill="auto"/>
            <w:vAlign w:val="center"/>
          </w:tcPr>
          <w:p w14:paraId="6A3C8669" w14:textId="77777777" w:rsidR="0090025E" w:rsidRDefault="00000000">
            <w:pPr>
              <w:widowControl/>
              <w:ind w:firstLine="420"/>
              <w:jc w:val="center"/>
              <w:rPr>
                <w:rFonts w:ascii="仿宋_GB2312" w:hAnsi="等线" w:cs="宋体"/>
                <w:color w:val="000000"/>
                <w:kern w:val="0"/>
              </w:rPr>
            </w:pPr>
            <w:r>
              <w:rPr>
                <w:rFonts w:ascii="Times New Roman" w:hAnsi="Times New Roman"/>
                <w:sz w:val="21"/>
                <w:szCs w:val="21"/>
                <w:lang w:bidi="ar"/>
              </w:rPr>
              <w:t>200</w:t>
            </w:r>
            <w:r>
              <w:rPr>
                <w:rFonts w:ascii="仿宋_GB2312" w:hAnsi="Calibri" w:cs="仿宋_GB2312" w:hint="eastAsia"/>
                <w:sz w:val="21"/>
                <w:szCs w:val="21"/>
                <w:lang w:bidi="ar"/>
              </w:rPr>
              <w:t>-</w:t>
            </w:r>
            <w:r>
              <w:rPr>
                <w:rFonts w:ascii="Times New Roman" w:hAnsi="Times New Roman"/>
                <w:sz w:val="21"/>
                <w:szCs w:val="21"/>
                <w:lang w:bidi="ar"/>
              </w:rPr>
              <w:t>1000</w:t>
            </w:r>
          </w:p>
        </w:tc>
      </w:tr>
      <w:tr w:rsidR="0090025E" w14:paraId="4C0A85CF" w14:textId="77777777" w:rsidTr="00F07C5D">
        <w:trPr>
          <w:trHeight w:val="20"/>
          <w:jc w:val="center"/>
        </w:trPr>
        <w:tc>
          <w:tcPr>
            <w:tcW w:w="1140" w:type="dxa"/>
            <w:vMerge/>
            <w:tcBorders>
              <w:top w:val="nil"/>
              <w:left w:val="single" w:sz="8" w:space="0" w:color="000000"/>
              <w:bottom w:val="single" w:sz="8" w:space="0" w:color="000000"/>
              <w:right w:val="single" w:sz="8" w:space="0" w:color="000000"/>
            </w:tcBorders>
            <w:shd w:val="clear" w:color="auto" w:fill="auto"/>
            <w:vAlign w:val="center"/>
          </w:tcPr>
          <w:p w14:paraId="492AFDEB" w14:textId="77777777" w:rsidR="0090025E" w:rsidRDefault="0090025E">
            <w:pPr>
              <w:ind w:firstLine="420"/>
              <w:rPr>
                <w:rFonts w:ascii="等线" w:eastAsia="等线" w:hAnsi="等线" w:cs="等线"/>
                <w:sz w:val="21"/>
                <w:szCs w:val="22"/>
              </w:rPr>
            </w:pPr>
          </w:p>
        </w:tc>
        <w:tc>
          <w:tcPr>
            <w:tcW w:w="6784" w:type="dxa"/>
            <w:tcBorders>
              <w:top w:val="nil"/>
              <w:left w:val="nil"/>
              <w:bottom w:val="single" w:sz="8" w:space="0" w:color="000000"/>
              <w:right w:val="single" w:sz="8" w:space="0" w:color="000000"/>
            </w:tcBorders>
            <w:shd w:val="clear" w:color="auto" w:fill="auto"/>
            <w:vAlign w:val="center"/>
          </w:tcPr>
          <w:p w14:paraId="115C0E98" w14:textId="77777777" w:rsidR="0090025E" w:rsidRDefault="00000000">
            <w:pPr>
              <w:widowControl/>
              <w:ind w:firstLine="420"/>
              <w:jc w:val="left"/>
              <w:rPr>
                <w:rFonts w:ascii="仿宋_GB2312" w:hAnsi="Times New Roman"/>
                <w:kern w:val="0"/>
              </w:rPr>
            </w:pPr>
            <w:r>
              <w:rPr>
                <w:rFonts w:ascii="仿宋_GB2312" w:hAnsi="等线" w:cs="宋体" w:hint="eastAsia"/>
                <w:color w:val="000000"/>
                <w:kern w:val="0"/>
                <w:sz w:val="21"/>
                <w:szCs w:val="21"/>
                <w:lang w:bidi="ar"/>
              </w:rPr>
              <w:t>情节一般，或者造成一千元以上五千元以下损失</w:t>
            </w:r>
          </w:p>
        </w:tc>
        <w:tc>
          <w:tcPr>
            <w:tcW w:w="0" w:type="auto"/>
            <w:vMerge/>
            <w:tcBorders>
              <w:top w:val="nil"/>
              <w:left w:val="nil"/>
              <w:bottom w:val="single" w:sz="8" w:space="0" w:color="000000"/>
              <w:right w:val="single" w:sz="8" w:space="0" w:color="000000"/>
            </w:tcBorders>
            <w:shd w:val="clear" w:color="auto" w:fill="auto"/>
            <w:vAlign w:val="center"/>
          </w:tcPr>
          <w:p w14:paraId="13A8981E" w14:textId="77777777" w:rsidR="0090025E" w:rsidRDefault="0090025E">
            <w:pPr>
              <w:ind w:firstLine="420"/>
              <w:rPr>
                <w:rFonts w:ascii="等线" w:eastAsia="等线" w:hAnsi="等线" w:cs="等线"/>
                <w:sz w:val="21"/>
                <w:szCs w:val="22"/>
              </w:rPr>
            </w:pPr>
          </w:p>
        </w:tc>
        <w:tc>
          <w:tcPr>
            <w:tcW w:w="0" w:type="auto"/>
            <w:tcBorders>
              <w:top w:val="nil"/>
              <w:left w:val="nil"/>
              <w:bottom w:val="single" w:sz="8" w:space="0" w:color="000000"/>
              <w:right w:val="single" w:sz="8" w:space="0" w:color="000000"/>
            </w:tcBorders>
            <w:shd w:val="clear" w:color="auto" w:fill="auto"/>
            <w:vAlign w:val="center"/>
          </w:tcPr>
          <w:p w14:paraId="45E06188" w14:textId="77777777" w:rsidR="0090025E" w:rsidRDefault="00000000">
            <w:pPr>
              <w:widowControl/>
              <w:ind w:firstLine="420"/>
              <w:jc w:val="center"/>
              <w:rPr>
                <w:rFonts w:ascii="仿宋_GB2312" w:hAnsi="Times New Roman"/>
                <w:kern w:val="0"/>
              </w:rPr>
            </w:pPr>
            <w:r>
              <w:rPr>
                <w:rFonts w:ascii="Times New Roman" w:hAnsi="Times New Roman"/>
                <w:sz w:val="21"/>
                <w:szCs w:val="21"/>
                <w:lang w:bidi="ar"/>
              </w:rPr>
              <w:t>1000</w:t>
            </w:r>
            <w:r>
              <w:rPr>
                <w:rFonts w:ascii="仿宋_GB2312" w:hAnsi="Calibri" w:cs="仿宋_GB2312" w:hint="eastAsia"/>
                <w:sz w:val="21"/>
                <w:szCs w:val="21"/>
                <w:lang w:bidi="ar"/>
              </w:rPr>
              <w:t>-</w:t>
            </w:r>
            <w:r>
              <w:rPr>
                <w:rFonts w:ascii="Times New Roman" w:hAnsi="Times New Roman"/>
                <w:sz w:val="21"/>
                <w:szCs w:val="21"/>
                <w:lang w:bidi="ar"/>
              </w:rPr>
              <w:t>10000</w:t>
            </w:r>
          </w:p>
        </w:tc>
      </w:tr>
      <w:tr w:rsidR="0090025E" w14:paraId="5D7AD965" w14:textId="77777777" w:rsidTr="00F07C5D">
        <w:trPr>
          <w:trHeight w:val="20"/>
          <w:jc w:val="center"/>
        </w:trPr>
        <w:tc>
          <w:tcPr>
            <w:tcW w:w="1140" w:type="dxa"/>
            <w:vMerge/>
            <w:tcBorders>
              <w:top w:val="nil"/>
              <w:left w:val="single" w:sz="8" w:space="0" w:color="000000"/>
              <w:bottom w:val="single" w:sz="8" w:space="0" w:color="000000"/>
              <w:right w:val="single" w:sz="8" w:space="0" w:color="000000"/>
            </w:tcBorders>
            <w:shd w:val="clear" w:color="auto" w:fill="auto"/>
            <w:vAlign w:val="center"/>
          </w:tcPr>
          <w:p w14:paraId="4ABC2326" w14:textId="77777777" w:rsidR="0090025E" w:rsidRDefault="0090025E">
            <w:pPr>
              <w:ind w:firstLine="420"/>
              <w:rPr>
                <w:rFonts w:ascii="等线" w:eastAsia="等线" w:hAnsi="等线" w:cs="等线"/>
                <w:sz w:val="21"/>
                <w:szCs w:val="22"/>
              </w:rPr>
            </w:pPr>
          </w:p>
        </w:tc>
        <w:tc>
          <w:tcPr>
            <w:tcW w:w="6784" w:type="dxa"/>
            <w:tcBorders>
              <w:top w:val="nil"/>
              <w:left w:val="nil"/>
              <w:bottom w:val="single" w:sz="8" w:space="0" w:color="000000"/>
              <w:right w:val="single" w:sz="8" w:space="0" w:color="000000"/>
            </w:tcBorders>
            <w:shd w:val="clear" w:color="auto" w:fill="auto"/>
            <w:vAlign w:val="center"/>
          </w:tcPr>
          <w:p w14:paraId="2E9D578D" w14:textId="77777777" w:rsidR="0090025E" w:rsidRDefault="00000000">
            <w:pPr>
              <w:widowControl/>
              <w:ind w:firstLine="420"/>
              <w:jc w:val="left"/>
              <w:rPr>
                <w:rFonts w:ascii="仿宋_GB2312" w:hAnsi="Times New Roman"/>
                <w:kern w:val="0"/>
              </w:rPr>
            </w:pPr>
            <w:r>
              <w:rPr>
                <w:rFonts w:ascii="仿宋_GB2312" w:hAnsi="等线" w:cs="宋体" w:hint="eastAsia"/>
                <w:color w:val="000000"/>
                <w:kern w:val="0"/>
                <w:sz w:val="21"/>
                <w:szCs w:val="21"/>
                <w:lang w:bidi="ar"/>
              </w:rPr>
              <w:t>情节严重，或者造成五千元以上损失</w:t>
            </w:r>
          </w:p>
        </w:tc>
        <w:tc>
          <w:tcPr>
            <w:tcW w:w="0" w:type="auto"/>
            <w:vMerge/>
            <w:tcBorders>
              <w:top w:val="nil"/>
              <w:left w:val="nil"/>
              <w:bottom w:val="single" w:sz="8" w:space="0" w:color="000000"/>
              <w:right w:val="single" w:sz="8" w:space="0" w:color="000000"/>
            </w:tcBorders>
            <w:shd w:val="clear" w:color="auto" w:fill="auto"/>
            <w:vAlign w:val="center"/>
          </w:tcPr>
          <w:p w14:paraId="65348188" w14:textId="77777777" w:rsidR="0090025E" w:rsidRDefault="0090025E">
            <w:pPr>
              <w:ind w:firstLine="420"/>
              <w:rPr>
                <w:rFonts w:ascii="等线" w:eastAsia="等线" w:hAnsi="等线" w:cs="等线"/>
                <w:sz w:val="21"/>
                <w:szCs w:val="22"/>
              </w:rPr>
            </w:pPr>
          </w:p>
        </w:tc>
        <w:tc>
          <w:tcPr>
            <w:tcW w:w="0" w:type="auto"/>
            <w:tcBorders>
              <w:top w:val="nil"/>
              <w:left w:val="nil"/>
              <w:bottom w:val="single" w:sz="8" w:space="0" w:color="000000"/>
              <w:right w:val="single" w:sz="8" w:space="0" w:color="000000"/>
            </w:tcBorders>
            <w:shd w:val="clear" w:color="auto" w:fill="auto"/>
            <w:vAlign w:val="center"/>
          </w:tcPr>
          <w:p w14:paraId="2A5A18EC" w14:textId="77777777" w:rsidR="0090025E" w:rsidRDefault="00000000">
            <w:pPr>
              <w:widowControl/>
              <w:ind w:firstLine="420"/>
              <w:jc w:val="center"/>
              <w:rPr>
                <w:rFonts w:ascii="仿宋_GB2312" w:hAnsi="Times New Roman"/>
                <w:kern w:val="0"/>
              </w:rPr>
            </w:pPr>
            <w:r>
              <w:rPr>
                <w:rFonts w:ascii="Times New Roman" w:hAnsi="Times New Roman"/>
                <w:sz w:val="21"/>
                <w:szCs w:val="21"/>
                <w:lang w:bidi="ar"/>
              </w:rPr>
              <w:t>10000</w:t>
            </w:r>
            <w:r>
              <w:rPr>
                <w:rFonts w:ascii="仿宋_GB2312" w:hAnsi="Calibri" w:cs="仿宋_GB2312" w:hint="eastAsia"/>
                <w:sz w:val="21"/>
                <w:szCs w:val="21"/>
                <w:lang w:bidi="ar"/>
              </w:rPr>
              <w:t>-</w:t>
            </w:r>
            <w:r>
              <w:rPr>
                <w:rFonts w:ascii="Times New Roman" w:hAnsi="Times New Roman"/>
                <w:sz w:val="21"/>
                <w:szCs w:val="21"/>
                <w:lang w:bidi="ar"/>
              </w:rPr>
              <w:t>50000</w:t>
            </w:r>
          </w:p>
        </w:tc>
      </w:tr>
    </w:tbl>
    <w:p w14:paraId="4CF2D25B" w14:textId="77777777" w:rsidR="0090025E" w:rsidRDefault="00000000">
      <w:pPr>
        <w:widowControl/>
        <w:ind w:firstLine="420"/>
        <w:jc w:val="left"/>
        <w:rPr>
          <w:rFonts w:ascii="仿宋_GB2312" w:cs="仿宋_GB2312"/>
        </w:rPr>
      </w:pPr>
      <w:r>
        <w:rPr>
          <w:rFonts w:ascii="仿宋_GB2312" w:hAnsi="Calibri" w:cs="Calibri" w:hint="eastAsia"/>
          <w:sz w:val="21"/>
          <w:szCs w:val="21"/>
          <w:lang w:bidi="ar"/>
        </w:rPr>
        <w:br w:type="page"/>
      </w:r>
    </w:p>
    <w:tbl>
      <w:tblPr>
        <w:tblW w:w="15876" w:type="dxa"/>
        <w:jc w:val="center"/>
        <w:tblLook w:val="04A0" w:firstRow="1" w:lastRow="0" w:firstColumn="1" w:lastColumn="0" w:noHBand="0" w:noVBand="1"/>
      </w:tblPr>
      <w:tblGrid>
        <w:gridCol w:w="1316"/>
        <w:gridCol w:w="8755"/>
        <w:gridCol w:w="2126"/>
        <w:gridCol w:w="3679"/>
      </w:tblGrid>
      <w:tr w:rsidR="0090025E" w14:paraId="41FD057D" w14:textId="77777777" w:rsidTr="00F07C5D">
        <w:trPr>
          <w:trHeight w:val="20"/>
          <w:jc w:val="center"/>
        </w:trPr>
        <w:tc>
          <w:tcPr>
            <w:tcW w:w="131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A7CBEA8" w14:textId="77777777" w:rsidR="0090025E" w:rsidRDefault="00000000" w:rsidP="00F07C5D">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lastRenderedPageBreak/>
              <w:t>编    号</w:t>
            </w:r>
          </w:p>
        </w:tc>
        <w:tc>
          <w:tcPr>
            <w:tcW w:w="145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3EAB0574" w14:textId="77777777" w:rsidR="0090025E" w:rsidRDefault="00000000">
            <w:pPr>
              <w:widowControl/>
              <w:ind w:firstLine="420"/>
              <w:jc w:val="left"/>
              <w:rPr>
                <w:rFonts w:ascii="仿宋_GB2312" w:hAnsi="等线" w:cs="宋体"/>
                <w:color w:val="000000"/>
                <w:kern w:val="0"/>
              </w:rPr>
            </w:pPr>
            <w:r>
              <w:rPr>
                <w:rFonts w:ascii="Times New Roman" w:hAnsi="Times New Roman"/>
                <w:color w:val="000000"/>
                <w:kern w:val="0"/>
                <w:sz w:val="21"/>
                <w:szCs w:val="21"/>
                <w:lang w:bidi="ar"/>
              </w:rPr>
              <w:t>3202SZ158000</w:t>
            </w:r>
          </w:p>
        </w:tc>
      </w:tr>
      <w:tr w:rsidR="0090025E" w14:paraId="7F544039" w14:textId="77777777" w:rsidTr="00F07C5D">
        <w:trPr>
          <w:trHeight w:val="20"/>
          <w:jc w:val="center"/>
        </w:trPr>
        <w:tc>
          <w:tcPr>
            <w:tcW w:w="1316" w:type="dxa"/>
            <w:tcBorders>
              <w:top w:val="nil"/>
              <w:left w:val="single" w:sz="8" w:space="0" w:color="000000"/>
              <w:bottom w:val="single" w:sz="8" w:space="0" w:color="000000"/>
              <w:right w:val="single" w:sz="8" w:space="0" w:color="000000"/>
            </w:tcBorders>
            <w:shd w:val="clear" w:color="auto" w:fill="auto"/>
            <w:vAlign w:val="center"/>
          </w:tcPr>
          <w:p w14:paraId="22C857CA" w14:textId="77777777" w:rsidR="0090025E" w:rsidRDefault="00000000" w:rsidP="00F07C5D">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行为名称</w:t>
            </w:r>
          </w:p>
        </w:tc>
        <w:tc>
          <w:tcPr>
            <w:tcW w:w="145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7ADCAFE1" w14:textId="77777777" w:rsidR="0090025E" w:rsidRDefault="00000000">
            <w:pPr>
              <w:widowControl/>
              <w:ind w:firstLine="420"/>
              <w:jc w:val="left"/>
              <w:rPr>
                <w:rFonts w:ascii="仿宋_GB2312" w:hAnsi="等线" w:cs="宋体"/>
                <w:color w:val="000000"/>
                <w:kern w:val="0"/>
              </w:rPr>
            </w:pPr>
            <w:r>
              <w:rPr>
                <w:rFonts w:ascii="仿宋_GB2312" w:hAnsi="等线" w:cs="宋体" w:hint="eastAsia"/>
                <w:color w:val="000000"/>
                <w:kern w:val="0"/>
                <w:sz w:val="21"/>
                <w:szCs w:val="21"/>
                <w:lang w:bidi="ar"/>
              </w:rPr>
              <w:t>对在城市桥涵安全保护区域，在桥面上停车（交通管制等特殊情况除外）、试刹车的处罚</w:t>
            </w:r>
          </w:p>
        </w:tc>
      </w:tr>
      <w:tr w:rsidR="0090025E" w:rsidRPr="006808CC" w14:paraId="66640D2E" w14:textId="77777777" w:rsidTr="00F07C5D">
        <w:trPr>
          <w:trHeight w:val="20"/>
          <w:jc w:val="center"/>
        </w:trPr>
        <w:tc>
          <w:tcPr>
            <w:tcW w:w="1316" w:type="dxa"/>
            <w:tcBorders>
              <w:top w:val="nil"/>
              <w:left w:val="single" w:sz="8" w:space="0" w:color="000000"/>
              <w:bottom w:val="single" w:sz="8" w:space="0" w:color="000000"/>
              <w:right w:val="single" w:sz="8" w:space="0" w:color="000000"/>
            </w:tcBorders>
            <w:shd w:val="clear" w:color="auto" w:fill="auto"/>
            <w:vAlign w:val="center"/>
          </w:tcPr>
          <w:p w14:paraId="5E30C3B7" w14:textId="77777777" w:rsidR="0090025E" w:rsidRPr="006808CC" w:rsidRDefault="00000000" w:rsidP="00F07C5D">
            <w:pPr>
              <w:widowControl/>
              <w:spacing w:line="240" w:lineRule="atLeast"/>
              <w:ind w:firstLineChars="0" w:firstLine="0"/>
              <w:jc w:val="left"/>
              <w:rPr>
                <w:rFonts w:ascii="仿宋_GB2312" w:hAnsi="等线" w:cs="宋体"/>
                <w:color w:val="000000"/>
                <w:kern w:val="0"/>
                <w:sz w:val="21"/>
                <w:szCs w:val="21"/>
                <w:lang w:bidi="ar"/>
              </w:rPr>
            </w:pPr>
            <w:r>
              <w:rPr>
                <w:rFonts w:ascii="仿宋_GB2312" w:hAnsi="等线" w:cs="宋体" w:hint="eastAsia"/>
                <w:color w:val="000000"/>
                <w:kern w:val="0"/>
                <w:sz w:val="21"/>
                <w:szCs w:val="21"/>
                <w:lang w:bidi="ar"/>
              </w:rPr>
              <w:t>法律依据</w:t>
            </w:r>
          </w:p>
        </w:tc>
        <w:tc>
          <w:tcPr>
            <w:tcW w:w="145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0FD12ACF" w14:textId="77777777" w:rsidR="0090025E" w:rsidRPr="006808CC" w:rsidRDefault="00000000" w:rsidP="006808CC">
            <w:pPr>
              <w:widowControl/>
              <w:spacing w:line="240" w:lineRule="atLeast"/>
              <w:ind w:firstLine="420"/>
              <w:jc w:val="left"/>
              <w:rPr>
                <w:rFonts w:ascii="仿宋_GB2312" w:hAnsi="等线" w:cs="宋体"/>
                <w:color w:val="000000"/>
                <w:kern w:val="0"/>
                <w:sz w:val="21"/>
                <w:szCs w:val="21"/>
                <w:lang w:bidi="ar"/>
              </w:rPr>
            </w:pPr>
            <w:r>
              <w:rPr>
                <w:rFonts w:ascii="仿宋_GB2312" w:hAnsi="等线" w:cs="宋体" w:hint="eastAsia"/>
                <w:color w:val="000000"/>
                <w:kern w:val="0"/>
                <w:sz w:val="21"/>
                <w:szCs w:val="21"/>
                <w:lang w:bidi="ar"/>
              </w:rPr>
              <w:t>【地方性法规】《苏州市市政设施管理条例》</w:t>
            </w:r>
            <w:r>
              <w:rPr>
                <w:rFonts w:ascii="仿宋_GB2312" w:hAnsi="等线" w:cs="宋体" w:hint="eastAsia"/>
                <w:color w:val="000000"/>
                <w:kern w:val="0"/>
                <w:sz w:val="21"/>
                <w:szCs w:val="21"/>
                <w:lang w:bidi="ar"/>
              </w:rPr>
              <w:br/>
              <w:t xml:space="preserve">  第五条  市市政设施行政主管部门负责本行政区域内市政设施的统一监督管理；县级市（区）市政设施行政主管部门按照职责权限对市政设施进行监督管理。</w:t>
            </w:r>
            <w:r>
              <w:rPr>
                <w:rFonts w:ascii="仿宋_GB2312" w:hAnsi="等线" w:cs="宋体" w:hint="eastAsia"/>
                <w:color w:val="000000"/>
                <w:kern w:val="0"/>
                <w:sz w:val="21"/>
                <w:szCs w:val="21"/>
                <w:lang w:bidi="ar"/>
              </w:rPr>
              <w:br/>
              <w:t xml:space="preserve">  规划、建设、公安、环保、交通、水利（水务）、园林和绿化、工商等行政管理部门，以及各类管线所有人或者管理人应当按照各自职责，共同做好市政设施的相关管理工作。</w:t>
            </w:r>
            <w:r>
              <w:rPr>
                <w:rFonts w:ascii="仿宋_GB2312" w:hAnsi="等线" w:cs="宋体" w:hint="eastAsia"/>
                <w:color w:val="000000"/>
                <w:kern w:val="0"/>
                <w:sz w:val="21"/>
                <w:szCs w:val="21"/>
                <w:lang w:bidi="ar"/>
              </w:rPr>
              <w:br/>
              <w:t xml:space="preserve">　市市政设施行政主管部门可以委托市政设施管理机构具体负责相关市政设施的日常管理。</w:t>
            </w:r>
            <w:r>
              <w:rPr>
                <w:rFonts w:ascii="仿宋_GB2312" w:hAnsi="等线" w:cs="宋体" w:hint="eastAsia"/>
                <w:color w:val="000000"/>
                <w:kern w:val="0"/>
                <w:sz w:val="21"/>
                <w:szCs w:val="21"/>
                <w:lang w:bidi="ar"/>
              </w:rPr>
              <w:br/>
              <w:t xml:space="preserve">  第二十七条 在城市桥涵安全保护区域，禁止下列行为：（一）在桥面上停车（交通管制等特殊情况除外）、试刹车；</w:t>
            </w:r>
            <w:r>
              <w:rPr>
                <w:rFonts w:ascii="仿宋_GB2312" w:hAnsi="等线" w:cs="宋体" w:hint="eastAsia"/>
                <w:color w:val="000000"/>
                <w:kern w:val="0"/>
                <w:sz w:val="21"/>
                <w:szCs w:val="21"/>
                <w:lang w:bidi="ar"/>
              </w:rPr>
              <w:br/>
              <w:t xml:space="preserve">  第五十条  违反本条例第十七条、第二十七条、第三十九条规定的，由市政设施行政主管部门责令限期改正，并按照下列规定处罚：</w:t>
            </w:r>
            <w:r>
              <w:rPr>
                <w:rFonts w:ascii="仿宋_GB2312" w:hAnsi="等线" w:cs="宋体" w:hint="eastAsia"/>
                <w:color w:val="000000"/>
                <w:kern w:val="0"/>
                <w:sz w:val="21"/>
                <w:szCs w:val="21"/>
                <w:lang w:bidi="ar"/>
              </w:rPr>
              <w:br/>
              <w:t xml:space="preserve">  （一）情节轻微，或者造成一千元以下损失的，处以二百元以上一千元以下罚款；</w:t>
            </w:r>
            <w:r>
              <w:rPr>
                <w:rFonts w:ascii="仿宋_GB2312" w:hAnsi="等线" w:cs="宋体" w:hint="eastAsia"/>
                <w:color w:val="000000"/>
                <w:kern w:val="0"/>
                <w:sz w:val="21"/>
                <w:szCs w:val="21"/>
                <w:lang w:bidi="ar"/>
              </w:rPr>
              <w:br/>
              <w:t xml:space="preserve">  （二）情节一般，或者造成一千元以上五千元以下损失的，处以一千元以上一万元以下罚款；</w:t>
            </w:r>
            <w:r>
              <w:rPr>
                <w:rFonts w:ascii="仿宋_GB2312" w:hAnsi="等线" w:cs="宋体" w:hint="eastAsia"/>
                <w:color w:val="000000"/>
                <w:kern w:val="0"/>
                <w:sz w:val="21"/>
                <w:szCs w:val="21"/>
                <w:lang w:bidi="ar"/>
              </w:rPr>
              <w:br/>
              <w:t xml:space="preserve">  （三）情节严重，或者造成五千元以上损失的，处以一万元以上五万元以下罚款。</w:t>
            </w:r>
          </w:p>
        </w:tc>
      </w:tr>
      <w:tr w:rsidR="0090025E" w14:paraId="5930AB10" w14:textId="77777777" w:rsidTr="00F07C5D">
        <w:trPr>
          <w:trHeight w:val="20"/>
          <w:jc w:val="center"/>
        </w:trPr>
        <w:tc>
          <w:tcPr>
            <w:tcW w:w="1316" w:type="dxa"/>
            <w:tcBorders>
              <w:top w:val="nil"/>
              <w:left w:val="single" w:sz="8" w:space="0" w:color="000000"/>
              <w:bottom w:val="single" w:sz="8" w:space="0" w:color="000000"/>
              <w:right w:val="single" w:sz="8" w:space="0" w:color="000000"/>
            </w:tcBorders>
            <w:shd w:val="clear" w:color="auto" w:fill="auto"/>
            <w:vAlign w:val="center"/>
          </w:tcPr>
          <w:p w14:paraId="275A9094" w14:textId="77777777" w:rsidR="0090025E" w:rsidRDefault="00000000" w:rsidP="00F07C5D">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处罚种类</w:t>
            </w:r>
          </w:p>
        </w:tc>
        <w:tc>
          <w:tcPr>
            <w:tcW w:w="145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586942B3"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罚款</w:t>
            </w:r>
          </w:p>
        </w:tc>
      </w:tr>
      <w:tr w:rsidR="0090025E" w14:paraId="3D42A10E" w14:textId="77777777" w:rsidTr="000C5EA8">
        <w:trPr>
          <w:trHeight w:val="20"/>
          <w:jc w:val="center"/>
        </w:trPr>
        <w:tc>
          <w:tcPr>
            <w:tcW w:w="0" w:type="auto"/>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3B1F5D14"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裁量基准</w:t>
            </w:r>
          </w:p>
        </w:tc>
      </w:tr>
      <w:tr w:rsidR="0090025E" w14:paraId="16DA3350" w14:textId="77777777" w:rsidTr="00F07C5D">
        <w:trPr>
          <w:trHeight w:val="20"/>
          <w:jc w:val="center"/>
        </w:trPr>
        <w:tc>
          <w:tcPr>
            <w:tcW w:w="1316" w:type="dxa"/>
            <w:vMerge w:val="restart"/>
            <w:tcBorders>
              <w:top w:val="nil"/>
              <w:left w:val="single" w:sz="8" w:space="0" w:color="000000"/>
              <w:bottom w:val="single" w:sz="8" w:space="0" w:color="000000"/>
              <w:right w:val="single" w:sz="8" w:space="0" w:color="000000"/>
            </w:tcBorders>
            <w:shd w:val="clear" w:color="auto" w:fill="auto"/>
            <w:vAlign w:val="center"/>
          </w:tcPr>
          <w:p w14:paraId="4029794B" w14:textId="77777777" w:rsidR="0090025E" w:rsidRDefault="00000000" w:rsidP="00F07C5D">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情形描述</w:t>
            </w:r>
          </w:p>
        </w:tc>
        <w:tc>
          <w:tcPr>
            <w:tcW w:w="8755" w:type="dxa"/>
            <w:tcBorders>
              <w:top w:val="nil"/>
              <w:left w:val="nil"/>
              <w:bottom w:val="single" w:sz="8" w:space="0" w:color="000000"/>
              <w:right w:val="single" w:sz="8" w:space="0" w:color="000000"/>
            </w:tcBorders>
            <w:shd w:val="clear" w:color="auto" w:fill="auto"/>
            <w:vAlign w:val="center"/>
          </w:tcPr>
          <w:p w14:paraId="121EF89B" w14:textId="77777777" w:rsidR="0090025E" w:rsidRDefault="00000000">
            <w:pPr>
              <w:widowControl/>
              <w:ind w:firstLine="420"/>
              <w:jc w:val="left"/>
              <w:rPr>
                <w:rFonts w:ascii="仿宋_GB2312" w:hAnsi="等线" w:cs="宋体"/>
                <w:color w:val="000000"/>
                <w:kern w:val="0"/>
              </w:rPr>
            </w:pPr>
            <w:r>
              <w:rPr>
                <w:rFonts w:ascii="仿宋_GB2312" w:hAnsi="等线" w:cs="宋体" w:hint="eastAsia"/>
                <w:color w:val="000000"/>
                <w:kern w:val="0"/>
                <w:sz w:val="21"/>
                <w:szCs w:val="21"/>
                <w:lang w:bidi="ar"/>
              </w:rPr>
              <w:t>情节轻微，或者造成一千元以下损失</w:t>
            </w:r>
          </w:p>
        </w:tc>
        <w:tc>
          <w:tcPr>
            <w:tcW w:w="2126" w:type="dxa"/>
            <w:vMerge w:val="restart"/>
            <w:tcBorders>
              <w:top w:val="nil"/>
              <w:left w:val="nil"/>
              <w:bottom w:val="single" w:sz="8" w:space="0" w:color="000000"/>
              <w:right w:val="single" w:sz="8" w:space="0" w:color="000000"/>
            </w:tcBorders>
            <w:shd w:val="clear" w:color="auto" w:fill="auto"/>
            <w:vAlign w:val="center"/>
          </w:tcPr>
          <w:p w14:paraId="49341B4A"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裁量幅度</w:t>
            </w:r>
          </w:p>
        </w:tc>
        <w:tc>
          <w:tcPr>
            <w:tcW w:w="3679" w:type="dxa"/>
            <w:tcBorders>
              <w:top w:val="nil"/>
              <w:left w:val="nil"/>
              <w:bottom w:val="single" w:sz="8" w:space="0" w:color="000000"/>
              <w:right w:val="single" w:sz="8" w:space="0" w:color="000000"/>
            </w:tcBorders>
            <w:shd w:val="clear" w:color="auto" w:fill="auto"/>
            <w:vAlign w:val="center"/>
          </w:tcPr>
          <w:p w14:paraId="6F07BC93" w14:textId="77777777" w:rsidR="0090025E" w:rsidRDefault="00000000">
            <w:pPr>
              <w:widowControl/>
              <w:ind w:firstLine="420"/>
              <w:jc w:val="center"/>
              <w:rPr>
                <w:rFonts w:ascii="仿宋_GB2312" w:hAnsi="等线" w:cs="宋体"/>
                <w:color w:val="000000"/>
                <w:kern w:val="0"/>
              </w:rPr>
            </w:pPr>
            <w:r>
              <w:rPr>
                <w:rFonts w:ascii="Times New Roman" w:hAnsi="Times New Roman"/>
                <w:sz w:val="21"/>
                <w:szCs w:val="21"/>
                <w:lang w:bidi="ar"/>
              </w:rPr>
              <w:t>200</w:t>
            </w:r>
            <w:r>
              <w:rPr>
                <w:rFonts w:ascii="仿宋_GB2312" w:hAnsi="Calibri" w:cs="仿宋_GB2312" w:hint="eastAsia"/>
                <w:sz w:val="21"/>
                <w:szCs w:val="21"/>
                <w:lang w:bidi="ar"/>
              </w:rPr>
              <w:t>-</w:t>
            </w:r>
            <w:r>
              <w:rPr>
                <w:rFonts w:ascii="Times New Roman" w:hAnsi="Times New Roman"/>
                <w:sz w:val="21"/>
                <w:szCs w:val="21"/>
                <w:lang w:bidi="ar"/>
              </w:rPr>
              <w:t>1000</w:t>
            </w:r>
          </w:p>
        </w:tc>
      </w:tr>
      <w:tr w:rsidR="0090025E" w14:paraId="25108AD4" w14:textId="77777777" w:rsidTr="00F07C5D">
        <w:trPr>
          <w:trHeight w:val="20"/>
          <w:jc w:val="center"/>
        </w:trPr>
        <w:tc>
          <w:tcPr>
            <w:tcW w:w="1316" w:type="dxa"/>
            <w:vMerge/>
            <w:tcBorders>
              <w:top w:val="nil"/>
              <w:left w:val="single" w:sz="8" w:space="0" w:color="000000"/>
              <w:bottom w:val="single" w:sz="8" w:space="0" w:color="000000"/>
              <w:right w:val="single" w:sz="8" w:space="0" w:color="000000"/>
            </w:tcBorders>
            <w:shd w:val="clear" w:color="auto" w:fill="auto"/>
            <w:vAlign w:val="center"/>
          </w:tcPr>
          <w:p w14:paraId="4BEF4AB8" w14:textId="77777777" w:rsidR="0090025E" w:rsidRDefault="0090025E">
            <w:pPr>
              <w:ind w:firstLine="420"/>
              <w:rPr>
                <w:rFonts w:ascii="等线" w:eastAsia="等线" w:hAnsi="等线" w:cs="等线"/>
                <w:sz w:val="21"/>
                <w:szCs w:val="22"/>
              </w:rPr>
            </w:pPr>
          </w:p>
        </w:tc>
        <w:tc>
          <w:tcPr>
            <w:tcW w:w="8755" w:type="dxa"/>
            <w:tcBorders>
              <w:top w:val="nil"/>
              <w:left w:val="nil"/>
              <w:bottom w:val="single" w:sz="8" w:space="0" w:color="000000"/>
              <w:right w:val="single" w:sz="8" w:space="0" w:color="000000"/>
            </w:tcBorders>
            <w:shd w:val="clear" w:color="auto" w:fill="auto"/>
            <w:vAlign w:val="center"/>
          </w:tcPr>
          <w:p w14:paraId="361259B3" w14:textId="77777777" w:rsidR="0090025E" w:rsidRDefault="00000000">
            <w:pPr>
              <w:widowControl/>
              <w:ind w:firstLine="420"/>
              <w:jc w:val="left"/>
              <w:rPr>
                <w:rFonts w:ascii="仿宋_GB2312" w:hAnsi="Times New Roman"/>
                <w:kern w:val="0"/>
              </w:rPr>
            </w:pPr>
            <w:r>
              <w:rPr>
                <w:rFonts w:ascii="仿宋_GB2312" w:hAnsi="等线" w:cs="宋体" w:hint="eastAsia"/>
                <w:color w:val="000000"/>
                <w:kern w:val="0"/>
                <w:sz w:val="21"/>
                <w:szCs w:val="21"/>
                <w:lang w:bidi="ar"/>
              </w:rPr>
              <w:t>情节一般，或者造成一千元以上五千元以下损失</w:t>
            </w:r>
          </w:p>
        </w:tc>
        <w:tc>
          <w:tcPr>
            <w:tcW w:w="2126" w:type="dxa"/>
            <w:vMerge/>
            <w:tcBorders>
              <w:top w:val="nil"/>
              <w:left w:val="nil"/>
              <w:bottom w:val="single" w:sz="8" w:space="0" w:color="000000"/>
              <w:right w:val="single" w:sz="8" w:space="0" w:color="000000"/>
            </w:tcBorders>
            <w:shd w:val="clear" w:color="auto" w:fill="auto"/>
            <w:vAlign w:val="center"/>
          </w:tcPr>
          <w:p w14:paraId="7907EE3B" w14:textId="77777777" w:rsidR="0090025E" w:rsidRDefault="0090025E">
            <w:pPr>
              <w:ind w:firstLine="420"/>
              <w:rPr>
                <w:rFonts w:ascii="等线" w:eastAsia="等线" w:hAnsi="等线" w:cs="等线"/>
                <w:sz w:val="21"/>
                <w:szCs w:val="22"/>
              </w:rPr>
            </w:pPr>
          </w:p>
        </w:tc>
        <w:tc>
          <w:tcPr>
            <w:tcW w:w="3679" w:type="dxa"/>
            <w:tcBorders>
              <w:top w:val="nil"/>
              <w:left w:val="nil"/>
              <w:bottom w:val="single" w:sz="8" w:space="0" w:color="000000"/>
              <w:right w:val="single" w:sz="8" w:space="0" w:color="000000"/>
            </w:tcBorders>
            <w:shd w:val="clear" w:color="auto" w:fill="auto"/>
            <w:vAlign w:val="center"/>
          </w:tcPr>
          <w:p w14:paraId="404B5534" w14:textId="77777777" w:rsidR="0090025E" w:rsidRDefault="00000000">
            <w:pPr>
              <w:widowControl/>
              <w:ind w:firstLine="420"/>
              <w:jc w:val="center"/>
              <w:rPr>
                <w:rFonts w:ascii="仿宋_GB2312" w:hAnsi="Times New Roman"/>
                <w:kern w:val="0"/>
              </w:rPr>
            </w:pPr>
            <w:r>
              <w:rPr>
                <w:rFonts w:ascii="Times New Roman" w:hAnsi="Times New Roman"/>
                <w:sz w:val="21"/>
                <w:szCs w:val="21"/>
                <w:lang w:bidi="ar"/>
              </w:rPr>
              <w:t>1000</w:t>
            </w:r>
            <w:r>
              <w:rPr>
                <w:rFonts w:ascii="仿宋_GB2312" w:hAnsi="Calibri" w:cs="仿宋_GB2312" w:hint="eastAsia"/>
                <w:sz w:val="21"/>
                <w:szCs w:val="21"/>
                <w:lang w:bidi="ar"/>
              </w:rPr>
              <w:t>-</w:t>
            </w:r>
            <w:r>
              <w:rPr>
                <w:rFonts w:ascii="Times New Roman" w:hAnsi="Times New Roman"/>
                <w:sz w:val="21"/>
                <w:szCs w:val="21"/>
                <w:lang w:bidi="ar"/>
              </w:rPr>
              <w:t>10000</w:t>
            </w:r>
          </w:p>
        </w:tc>
      </w:tr>
      <w:tr w:rsidR="0090025E" w14:paraId="6B20DCC3" w14:textId="77777777" w:rsidTr="00F07C5D">
        <w:trPr>
          <w:trHeight w:val="20"/>
          <w:jc w:val="center"/>
        </w:trPr>
        <w:tc>
          <w:tcPr>
            <w:tcW w:w="1316" w:type="dxa"/>
            <w:vMerge/>
            <w:tcBorders>
              <w:top w:val="nil"/>
              <w:left w:val="single" w:sz="8" w:space="0" w:color="000000"/>
              <w:bottom w:val="single" w:sz="8" w:space="0" w:color="000000"/>
              <w:right w:val="single" w:sz="8" w:space="0" w:color="000000"/>
            </w:tcBorders>
            <w:shd w:val="clear" w:color="auto" w:fill="auto"/>
            <w:vAlign w:val="center"/>
          </w:tcPr>
          <w:p w14:paraId="06AA9FD1" w14:textId="77777777" w:rsidR="0090025E" w:rsidRDefault="0090025E">
            <w:pPr>
              <w:ind w:firstLine="420"/>
              <w:rPr>
                <w:rFonts w:ascii="等线" w:eastAsia="等线" w:hAnsi="等线" w:cs="等线"/>
                <w:sz w:val="21"/>
                <w:szCs w:val="22"/>
              </w:rPr>
            </w:pPr>
          </w:p>
        </w:tc>
        <w:tc>
          <w:tcPr>
            <w:tcW w:w="8755" w:type="dxa"/>
            <w:tcBorders>
              <w:top w:val="nil"/>
              <w:left w:val="nil"/>
              <w:bottom w:val="single" w:sz="8" w:space="0" w:color="000000"/>
              <w:right w:val="single" w:sz="8" w:space="0" w:color="000000"/>
            </w:tcBorders>
            <w:shd w:val="clear" w:color="auto" w:fill="auto"/>
            <w:vAlign w:val="center"/>
          </w:tcPr>
          <w:p w14:paraId="5AC1BC43" w14:textId="77777777" w:rsidR="0090025E" w:rsidRDefault="00000000">
            <w:pPr>
              <w:widowControl/>
              <w:ind w:firstLine="420"/>
              <w:jc w:val="left"/>
              <w:rPr>
                <w:rFonts w:ascii="仿宋_GB2312" w:hAnsi="Times New Roman"/>
                <w:kern w:val="0"/>
              </w:rPr>
            </w:pPr>
            <w:r>
              <w:rPr>
                <w:rFonts w:ascii="仿宋_GB2312" w:hAnsi="等线" w:cs="宋体" w:hint="eastAsia"/>
                <w:color w:val="000000"/>
                <w:kern w:val="0"/>
                <w:sz w:val="21"/>
                <w:szCs w:val="21"/>
                <w:lang w:bidi="ar"/>
              </w:rPr>
              <w:t>情节严重，或者造成五千元以上损失</w:t>
            </w:r>
          </w:p>
        </w:tc>
        <w:tc>
          <w:tcPr>
            <w:tcW w:w="2126" w:type="dxa"/>
            <w:vMerge/>
            <w:tcBorders>
              <w:top w:val="nil"/>
              <w:left w:val="nil"/>
              <w:bottom w:val="single" w:sz="8" w:space="0" w:color="000000"/>
              <w:right w:val="single" w:sz="8" w:space="0" w:color="000000"/>
            </w:tcBorders>
            <w:shd w:val="clear" w:color="auto" w:fill="auto"/>
            <w:vAlign w:val="center"/>
          </w:tcPr>
          <w:p w14:paraId="55603E0A" w14:textId="77777777" w:rsidR="0090025E" w:rsidRDefault="0090025E">
            <w:pPr>
              <w:ind w:firstLine="420"/>
              <w:rPr>
                <w:rFonts w:ascii="等线" w:eastAsia="等线" w:hAnsi="等线" w:cs="等线"/>
                <w:sz w:val="21"/>
                <w:szCs w:val="22"/>
              </w:rPr>
            </w:pPr>
          </w:p>
        </w:tc>
        <w:tc>
          <w:tcPr>
            <w:tcW w:w="3679" w:type="dxa"/>
            <w:tcBorders>
              <w:top w:val="nil"/>
              <w:left w:val="nil"/>
              <w:bottom w:val="single" w:sz="8" w:space="0" w:color="000000"/>
              <w:right w:val="single" w:sz="8" w:space="0" w:color="000000"/>
            </w:tcBorders>
            <w:shd w:val="clear" w:color="auto" w:fill="auto"/>
            <w:vAlign w:val="center"/>
          </w:tcPr>
          <w:p w14:paraId="6838EE75" w14:textId="77777777" w:rsidR="0090025E" w:rsidRDefault="00000000">
            <w:pPr>
              <w:widowControl/>
              <w:ind w:firstLine="420"/>
              <w:jc w:val="center"/>
              <w:rPr>
                <w:rFonts w:ascii="仿宋_GB2312" w:hAnsi="Times New Roman"/>
                <w:kern w:val="0"/>
              </w:rPr>
            </w:pPr>
            <w:r>
              <w:rPr>
                <w:rFonts w:ascii="Times New Roman" w:hAnsi="Times New Roman"/>
                <w:sz w:val="21"/>
                <w:szCs w:val="21"/>
                <w:lang w:bidi="ar"/>
              </w:rPr>
              <w:t>10000</w:t>
            </w:r>
            <w:r>
              <w:rPr>
                <w:rFonts w:ascii="仿宋_GB2312" w:hAnsi="Calibri" w:cs="仿宋_GB2312" w:hint="eastAsia"/>
                <w:sz w:val="21"/>
                <w:szCs w:val="21"/>
                <w:lang w:bidi="ar"/>
              </w:rPr>
              <w:t>-</w:t>
            </w:r>
            <w:r>
              <w:rPr>
                <w:rFonts w:ascii="Times New Roman" w:hAnsi="Times New Roman"/>
                <w:sz w:val="21"/>
                <w:szCs w:val="21"/>
                <w:lang w:bidi="ar"/>
              </w:rPr>
              <w:t>50000</w:t>
            </w:r>
          </w:p>
        </w:tc>
      </w:tr>
    </w:tbl>
    <w:p w14:paraId="66C21202" w14:textId="77777777" w:rsidR="0090025E" w:rsidRDefault="00000000">
      <w:pPr>
        <w:widowControl/>
        <w:ind w:firstLine="420"/>
        <w:jc w:val="left"/>
        <w:rPr>
          <w:rFonts w:ascii="仿宋_GB2312" w:cs="仿宋_GB2312"/>
        </w:rPr>
      </w:pPr>
      <w:r>
        <w:rPr>
          <w:rFonts w:ascii="仿宋_GB2312" w:hAnsi="Calibri" w:cs="Calibri" w:hint="eastAsia"/>
          <w:sz w:val="21"/>
          <w:szCs w:val="21"/>
          <w:lang w:bidi="ar"/>
        </w:rPr>
        <w:br w:type="page"/>
      </w:r>
    </w:p>
    <w:tbl>
      <w:tblPr>
        <w:tblW w:w="15876" w:type="dxa"/>
        <w:jc w:val="center"/>
        <w:tblLook w:val="04A0" w:firstRow="1" w:lastRow="0" w:firstColumn="1" w:lastColumn="0" w:noHBand="0" w:noVBand="1"/>
      </w:tblPr>
      <w:tblGrid>
        <w:gridCol w:w="1140"/>
        <w:gridCol w:w="11236"/>
        <w:gridCol w:w="1523"/>
        <w:gridCol w:w="1977"/>
      </w:tblGrid>
      <w:tr w:rsidR="0090025E" w14:paraId="39886334" w14:textId="77777777" w:rsidTr="00F07C5D">
        <w:trPr>
          <w:trHeight w:val="20"/>
          <w:jc w:val="center"/>
        </w:trPr>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E39C998" w14:textId="77777777" w:rsidR="0090025E" w:rsidRDefault="00000000" w:rsidP="00F07C5D">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lastRenderedPageBreak/>
              <w:t>编    号</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49F79127" w14:textId="77777777" w:rsidR="0090025E" w:rsidRDefault="00000000">
            <w:pPr>
              <w:widowControl/>
              <w:ind w:firstLine="420"/>
              <w:jc w:val="left"/>
              <w:rPr>
                <w:rFonts w:ascii="仿宋_GB2312" w:hAnsi="等线" w:cs="宋体"/>
                <w:color w:val="000000"/>
                <w:kern w:val="0"/>
              </w:rPr>
            </w:pPr>
            <w:r>
              <w:rPr>
                <w:rFonts w:ascii="Times New Roman" w:hAnsi="Times New Roman"/>
                <w:color w:val="000000"/>
                <w:kern w:val="0"/>
                <w:sz w:val="21"/>
                <w:szCs w:val="21"/>
                <w:lang w:bidi="ar"/>
              </w:rPr>
              <w:t>3202SZ159000</w:t>
            </w:r>
          </w:p>
        </w:tc>
      </w:tr>
      <w:tr w:rsidR="0090025E" w14:paraId="1F6831FF" w14:textId="77777777" w:rsidTr="00F07C5D">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40529A28" w14:textId="77777777" w:rsidR="0090025E" w:rsidRDefault="00000000" w:rsidP="00F07C5D">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行为名称</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3BF0C952" w14:textId="77777777" w:rsidR="0090025E" w:rsidRDefault="00000000">
            <w:pPr>
              <w:widowControl/>
              <w:ind w:firstLine="420"/>
              <w:jc w:val="left"/>
              <w:rPr>
                <w:rFonts w:ascii="仿宋_GB2312" w:hAnsi="等线" w:cs="宋体"/>
                <w:color w:val="000000"/>
                <w:kern w:val="0"/>
              </w:rPr>
            </w:pPr>
            <w:r>
              <w:rPr>
                <w:rFonts w:ascii="仿宋_GB2312" w:hAnsi="等线" w:cs="宋体" w:hint="eastAsia"/>
                <w:color w:val="000000"/>
                <w:kern w:val="0"/>
                <w:sz w:val="21"/>
                <w:szCs w:val="21"/>
                <w:lang w:bidi="ar"/>
              </w:rPr>
              <w:t>对在城市桥涵安全保护区域，利用桥涵设施进行牵拉、吊装，在桥涵范围内燃放烟花爆竹和明火作业的处罚</w:t>
            </w:r>
          </w:p>
        </w:tc>
      </w:tr>
      <w:tr w:rsidR="0090025E" w:rsidRPr="006808CC" w14:paraId="77E9F83D" w14:textId="77777777" w:rsidTr="00F07C5D">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7B52C9FE" w14:textId="77777777" w:rsidR="0090025E" w:rsidRPr="006808CC" w:rsidRDefault="00000000" w:rsidP="00F07C5D">
            <w:pPr>
              <w:widowControl/>
              <w:spacing w:line="240" w:lineRule="atLeast"/>
              <w:ind w:firstLineChars="0" w:firstLine="0"/>
              <w:jc w:val="left"/>
              <w:rPr>
                <w:rFonts w:ascii="仿宋_GB2312" w:hAnsi="等线" w:cs="宋体"/>
                <w:color w:val="000000"/>
                <w:kern w:val="0"/>
                <w:sz w:val="21"/>
                <w:szCs w:val="21"/>
                <w:lang w:bidi="ar"/>
              </w:rPr>
            </w:pPr>
            <w:r>
              <w:rPr>
                <w:rFonts w:ascii="仿宋_GB2312" w:hAnsi="等线" w:cs="宋体" w:hint="eastAsia"/>
                <w:color w:val="000000"/>
                <w:kern w:val="0"/>
                <w:sz w:val="21"/>
                <w:szCs w:val="21"/>
                <w:lang w:bidi="ar"/>
              </w:rPr>
              <w:t>法律依据</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321C049E" w14:textId="77777777" w:rsidR="0090025E" w:rsidRPr="006808CC" w:rsidRDefault="00000000" w:rsidP="006808CC">
            <w:pPr>
              <w:widowControl/>
              <w:spacing w:line="240" w:lineRule="atLeast"/>
              <w:ind w:firstLine="420"/>
              <w:jc w:val="left"/>
              <w:rPr>
                <w:rFonts w:ascii="仿宋_GB2312" w:hAnsi="等线" w:cs="宋体"/>
                <w:color w:val="000000"/>
                <w:kern w:val="0"/>
                <w:sz w:val="21"/>
                <w:szCs w:val="21"/>
                <w:lang w:bidi="ar"/>
              </w:rPr>
            </w:pPr>
            <w:r>
              <w:rPr>
                <w:rFonts w:ascii="仿宋_GB2312" w:hAnsi="等线" w:cs="宋体" w:hint="eastAsia"/>
                <w:color w:val="000000"/>
                <w:kern w:val="0"/>
                <w:sz w:val="21"/>
                <w:szCs w:val="21"/>
                <w:lang w:bidi="ar"/>
              </w:rPr>
              <w:t>【地方性法规】《苏州市市政设施管理条例》</w:t>
            </w:r>
            <w:r>
              <w:rPr>
                <w:rFonts w:ascii="仿宋_GB2312" w:hAnsi="等线" w:cs="宋体" w:hint="eastAsia"/>
                <w:color w:val="000000"/>
                <w:kern w:val="0"/>
                <w:sz w:val="21"/>
                <w:szCs w:val="21"/>
                <w:lang w:bidi="ar"/>
              </w:rPr>
              <w:br/>
              <w:t xml:space="preserve">  第五条  市市政设施行政主管部门负责本行政区域内市政设施的统一监督管理；县级市（区）市政设施行政主管部门按照职责权限对市政设施进行监督管理。</w:t>
            </w:r>
            <w:r>
              <w:rPr>
                <w:rFonts w:ascii="仿宋_GB2312" w:hAnsi="等线" w:cs="宋体" w:hint="eastAsia"/>
                <w:color w:val="000000"/>
                <w:kern w:val="0"/>
                <w:sz w:val="21"/>
                <w:szCs w:val="21"/>
                <w:lang w:bidi="ar"/>
              </w:rPr>
              <w:br/>
              <w:t xml:space="preserve">  规划、建设、公安、环保、交通、水利（水务）、园林和绿化、工商等行政管理部门，以及各类管线所有人或者管理人应当按照各自职责，共同做好市政设施的相关管理工作。</w:t>
            </w:r>
            <w:r>
              <w:rPr>
                <w:rFonts w:ascii="仿宋_GB2312" w:hAnsi="等线" w:cs="宋体" w:hint="eastAsia"/>
                <w:color w:val="000000"/>
                <w:kern w:val="0"/>
                <w:sz w:val="21"/>
                <w:szCs w:val="21"/>
                <w:lang w:bidi="ar"/>
              </w:rPr>
              <w:br/>
              <w:t xml:space="preserve">　市市政设施行政主管部门可以委托市政设施管理机构具体负责相关市政设施的日常管理。</w:t>
            </w:r>
            <w:r>
              <w:rPr>
                <w:rFonts w:ascii="仿宋_GB2312" w:hAnsi="等线" w:cs="宋体" w:hint="eastAsia"/>
                <w:color w:val="000000"/>
                <w:kern w:val="0"/>
                <w:sz w:val="21"/>
                <w:szCs w:val="21"/>
                <w:lang w:bidi="ar"/>
              </w:rPr>
              <w:br/>
              <w:t xml:space="preserve">  第二十七条 在城市桥涵安全保护区域，禁止下列行为：（二）利用桥涵设施进行牵拉、吊装，在桥涵范围内燃放烟花爆竹和明火作业；</w:t>
            </w:r>
            <w:r>
              <w:rPr>
                <w:rFonts w:ascii="仿宋_GB2312" w:hAnsi="等线" w:cs="宋体" w:hint="eastAsia"/>
                <w:color w:val="000000"/>
                <w:kern w:val="0"/>
                <w:sz w:val="21"/>
                <w:szCs w:val="21"/>
                <w:lang w:bidi="ar"/>
              </w:rPr>
              <w:br/>
              <w:t xml:space="preserve">  第五十条  违反本条例第十七条、第二十七条、第三十九条规定的，由市政设施行政主管部门责令限期改正，并按照下列规定处罚：</w:t>
            </w:r>
            <w:r>
              <w:rPr>
                <w:rFonts w:ascii="仿宋_GB2312" w:hAnsi="等线" w:cs="宋体" w:hint="eastAsia"/>
                <w:color w:val="000000"/>
                <w:kern w:val="0"/>
                <w:sz w:val="21"/>
                <w:szCs w:val="21"/>
                <w:lang w:bidi="ar"/>
              </w:rPr>
              <w:br/>
              <w:t xml:space="preserve">  （一）情节轻微，或者造成一千元以下损失的，处以二百元以上一千元以下罚款；</w:t>
            </w:r>
            <w:r>
              <w:rPr>
                <w:rFonts w:ascii="仿宋_GB2312" w:hAnsi="等线" w:cs="宋体" w:hint="eastAsia"/>
                <w:color w:val="000000"/>
                <w:kern w:val="0"/>
                <w:sz w:val="21"/>
                <w:szCs w:val="21"/>
                <w:lang w:bidi="ar"/>
              </w:rPr>
              <w:br/>
              <w:t xml:space="preserve">  （二）情节一般，或者造成一千元以上五千元以下损失的，处以一千元以上一万元以下罚款；</w:t>
            </w:r>
            <w:r>
              <w:rPr>
                <w:rFonts w:ascii="仿宋_GB2312" w:hAnsi="等线" w:cs="宋体" w:hint="eastAsia"/>
                <w:color w:val="000000"/>
                <w:kern w:val="0"/>
                <w:sz w:val="21"/>
                <w:szCs w:val="21"/>
                <w:lang w:bidi="ar"/>
              </w:rPr>
              <w:br/>
              <w:t xml:space="preserve">  （三）情节严重，或者造成五千元以上损失的，处以一万元以上五万元以下罚款。</w:t>
            </w:r>
          </w:p>
        </w:tc>
      </w:tr>
      <w:tr w:rsidR="0090025E" w14:paraId="6567036C" w14:textId="77777777" w:rsidTr="00F07C5D">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65E52A01" w14:textId="77777777" w:rsidR="0090025E" w:rsidRDefault="00000000" w:rsidP="00F07C5D">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处罚种类</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23894D4B"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罚款</w:t>
            </w:r>
          </w:p>
        </w:tc>
      </w:tr>
      <w:tr w:rsidR="0090025E" w14:paraId="2C8E84A0" w14:textId="77777777" w:rsidTr="000C5EA8">
        <w:trPr>
          <w:trHeight w:val="20"/>
          <w:jc w:val="center"/>
        </w:trPr>
        <w:tc>
          <w:tcPr>
            <w:tcW w:w="0" w:type="auto"/>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3BFB2385"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裁量基准</w:t>
            </w:r>
          </w:p>
        </w:tc>
      </w:tr>
      <w:tr w:rsidR="0090025E" w14:paraId="598EF4FC" w14:textId="77777777" w:rsidTr="00F07C5D">
        <w:trPr>
          <w:trHeight w:val="20"/>
          <w:jc w:val="center"/>
        </w:trPr>
        <w:tc>
          <w:tcPr>
            <w:tcW w:w="1140" w:type="dxa"/>
            <w:vMerge w:val="restart"/>
            <w:tcBorders>
              <w:top w:val="nil"/>
              <w:left w:val="single" w:sz="8" w:space="0" w:color="000000"/>
              <w:bottom w:val="single" w:sz="8" w:space="0" w:color="000000"/>
              <w:right w:val="single" w:sz="8" w:space="0" w:color="000000"/>
            </w:tcBorders>
            <w:shd w:val="clear" w:color="auto" w:fill="auto"/>
            <w:vAlign w:val="center"/>
          </w:tcPr>
          <w:p w14:paraId="7282C9C2" w14:textId="77777777" w:rsidR="0090025E" w:rsidRDefault="00000000" w:rsidP="00F07C5D">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情形描述</w:t>
            </w:r>
          </w:p>
        </w:tc>
        <w:tc>
          <w:tcPr>
            <w:tcW w:w="7791" w:type="dxa"/>
            <w:tcBorders>
              <w:top w:val="nil"/>
              <w:left w:val="nil"/>
              <w:bottom w:val="single" w:sz="8" w:space="0" w:color="000000"/>
              <w:right w:val="single" w:sz="8" w:space="0" w:color="000000"/>
            </w:tcBorders>
            <w:shd w:val="clear" w:color="auto" w:fill="auto"/>
            <w:vAlign w:val="center"/>
          </w:tcPr>
          <w:p w14:paraId="1E831D4D" w14:textId="77777777" w:rsidR="0090025E" w:rsidRDefault="00000000">
            <w:pPr>
              <w:widowControl/>
              <w:ind w:firstLine="420"/>
              <w:jc w:val="left"/>
              <w:rPr>
                <w:rFonts w:ascii="仿宋_GB2312" w:hAnsi="等线" w:cs="宋体"/>
                <w:color w:val="000000"/>
                <w:kern w:val="0"/>
              </w:rPr>
            </w:pPr>
            <w:r>
              <w:rPr>
                <w:rFonts w:ascii="仿宋_GB2312" w:hAnsi="等线" w:cs="宋体" w:hint="eastAsia"/>
                <w:color w:val="000000"/>
                <w:kern w:val="0"/>
                <w:sz w:val="21"/>
                <w:szCs w:val="21"/>
                <w:lang w:bidi="ar"/>
              </w:rPr>
              <w:t>情节轻微，或者造成一千元以下损失</w:t>
            </w:r>
          </w:p>
        </w:tc>
        <w:tc>
          <w:tcPr>
            <w:tcW w:w="0" w:type="auto"/>
            <w:vMerge w:val="restart"/>
            <w:tcBorders>
              <w:top w:val="nil"/>
              <w:left w:val="nil"/>
              <w:bottom w:val="single" w:sz="8" w:space="0" w:color="000000"/>
              <w:right w:val="single" w:sz="8" w:space="0" w:color="000000"/>
            </w:tcBorders>
            <w:shd w:val="clear" w:color="auto" w:fill="auto"/>
            <w:vAlign w:val="center"/>
          </w:tcPr>
          <w:p w14:paraId="2707D656"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裁量幅度</w:t>
            </w:r>
          </w:p>
        </w:tc>
        <w:tc>
          <w:tcPr>
            <w:tcW w:w="0" w:type="auto"/>
            <w:tcBorders>
              <w:top w:val="nil"/>
              <w:left w:val="nil"/>
              <w:bottom w:val="single" w:sz="8" w:space="0" w:color="000000"/>
              <w:right w:val="single" w:sz="8" w:space="0" w:color="000000"/>
            </w:tcBorders>
            <w:shd w:val="clear" w:color="auto" w:fill="auto"/>
            <w:vAlign w:val="center"/>
          </w:tcPr>
          <w:p w14:paraId="72B66008" w14:textId="77777777" w:rsidR="0090025E" w:rsidRDefault="00000000">
            <w:pPr>
              <w:widowControl/>
              <w:ind w:firstLine="420"/>
              <w:jc w:val="center"/>
              <w:rPr>
                <w:rFonts w:ascii="仿宋_GB2312" w:hAnsi="等线" w:cs="宋体"/>
                <w:color w:val="000000"/>
                <w:kern w:val="0"/>
              </w:rPr>
            </w:pPr>
            <w:r>
              <w:rPr>
                <w:rFonts w:ascii="Times New Roman" w:hAnsi="Times New Roman"/>
                <w:sz w:val="21"/>
                <w:szCs w:val="21"/>
                <w:lang w:bidi="ar"/>
              </w:rPr>
              <w:t>200</w:t>
            </w:r>
            <w:r>
              <w:rPr>
                <w:rFonts w:ascii="仿宋_GB2312" w:hAnsi="Calibri" w:cs="仿宋_GB2312" w:hint="eastAsia"/>
                <w:sz w:val="21"/>
                <w:szCs w:val="21"/>
                <w:lang w:bidi="ar"/>
              </w:rPr>
              <w:t>-</w:t>
            </w:r>
            <w:r>
              <w:rPr>
                <w:rFonts w:ascii="Times New Roman" w:hAnsi="Times New Roman"/>
                <w:sz w:val="21"/>
                <w:szCs w:val="21"/>
                <w:lang w:bidi="ar"/>
              </w:rPr>
              <w:t>1000</w:t>
            </w:r>
          </w:p>
        </w:tc>
      </w:tr>
      <w:tr w:rsidR="0090025E" w14:paraId="47EFDCC7" w14:textId="77777777" w:rsidTr="00F07C5D">
        <w:trPr>
          <w:trHeight w:val="20"/>
          <w:jc w:val="center"/>
        </w:trPr>
        <w:tc>
          <w:tcPr>
            <w:tcW w:w="1140" w:type="dxa"/>
            <w:vMerge/>
            <w:tcBorders>
              <w:top w:val="nil"/>
              <w:left w:val="single" w:sz="8" w:space="0" w:color="000000"/>
              <w:bottom w:val="single" w:sz="8" w:space="0" w:color="000000"/>
              <w:right w:val="single" w:sz="8" w:space="0" w:color="000000"/>
            </w:tcBorders>
            <w:shd w:val="clear" w:color="auto" w:fill="auto"/>
            <w:vAlign w:val="center"/>
          </w:tcPr>
          <w:p w14:paraId="5C595EE8" w14:textId="77777777" w:rsidR="0090025E" w:rsidRDefault="0090025E">
            <w:pPr>
              <w:ind w:firstLine="420"/>
              <w:rPr>
                <w:rFonts w:ascii="等线" w:eastAsia="等线" w:hAnsi="等线" w:cs="等线"/>
                <w:sz w:val="21"/>
                <w:szCs w:val="22"/>
              </w:rPr>
            </w:pPr>
          </w:p>
        </w:tc>
        <w:tc>
          <w:tcPr>
            <w:tcW w:w="7791" w:type="dxa"/>
            <w:tcBorders>
              <w:top w:val="nil"/>
              <w:left w:val="nil"/>
              <w:bottom w:val="single" w:sz="8" w:space="0" w:color="000000"/>
              <w:right w:val="single" w:sz="8" w:space="0" w:color="000000"/>
            </w:tcBorders>
            <w:shd w:val="clear" w:color="auto" w:fill="auto"/>
            <w:vAlign w:val="center"/>
          </w:tcPr>
          <w:p w14:paraId="6B9AD1AE" w14:textId="77777777" w:rsidR="0090025E" w:rsidRDefault="00000000">
            <w:pPr>
              <w:widowControl/>
              <w:ind w:firstLine="420"/>
              <w:jc w:val="left"/>
              <w:rPr>
                <w:rFonts w:ascii="仿宋_GB2312" w:hAnsi="Times New Roman"/>
                <w:kern w:val="0"/>
              </w:rPr>
            </w:pPr>
            <w:r>
              <w:rPr>
                <w:rFonts w:ascii="仿宋_GB2312" w:hAnsi="等线" w:cs="宋体" w:hint="eastAsia"/>
                <w:color w:val="000000"/>
                <w:kern w:val="0"/>
                <w:sz w:val="21"/>
                <w:szCs w:val="21"/>
                <w:lang w:bidi="ar"/>
              </w:rPr>
              <w:t>情节一般，或者造成一千元以上五千元以下损失</w:t>
            </w:r>
          </w:p>
        </w:tc>
        <w:tc>
          <w:tcPr>
            <w:tcW w:w="0" w:type="auto"/>
            <w:vMerge/>
            <w:tcBorders>
              <w:top w:val="nil"/>
              <w:left w:val="nil"/>
              <w:bottom w:val="single" w:sz="8" w:space="0" w:color="000000"/>
              <w:right w:val="single" w:sz="8" w:space="0" w:color="000000"/>
            </w:tcBorders>
            <w:shd w:val="clear" w:color="auto" w:fill="auto"/>
            <w:vAlign w:val="center"/>
          </w:tcPr>
          <w:p w14:paraId="2D6AF387" w14:textId="77777777" w:rsidR="0090025E" w:rsidRDefault="0090025E">
            <w:pPr>
              <w:ind w:firstLine="420"/>
              <w:rPr>
                <w:rFonts w:ascii="等线" w:eastAsia="等线" w:hAnsi="等线" w:cs="等线"/>
                <w:sz w:val="21"/>
                <w:szCs w:val="22"/>
              </w:rPr>
            </w:pPr>
          </w:p>
        </w:tc>
        <w:tc>
          <w:tcPr>
            <w:tcW w:w="0" w:type="auto"/>
            <w:tcBorders>
              <w:top w:val="nil"/>
              <w:left w:val="nil"/>
              <w:bottom w:val="single" w:sz="8" w:space="0" w:color="000000"/>
              <w:right w:val="single" w:sz="8" w:space="0" w:color="000000"/>
            </w:tcBorders>
            <w:shd w:val="clear" w:color="auto" w:fill="auto"/>
            <w:vAlign w:val="center"/>
          </w:tcPr>
          <w:p w14:paraId="7B0D4A7F" w14:textId="77777777" w:rsidR="0090025E" w:rsidRDefault="00000000">
            <w:pPr>
              <w:widowControl/>
              <w:ind w:firstLine="420"/>
              <w:jc w:val="center"/>
              <w:rPr>
                <w:rFonts w:ascii="仿宋_GB2312" w:hAnsi="Times New Roman"/>
                <w:kern w:val="0"/>
              </w:rPr>
            </w:pPr>
            <w:r>
              <w:rPr>
                <w:rFonts w:ascii="Times New Roman" w:hAnsi="Times New Roman"/>
                <w:sz w:val="21"/>
                <w:szCs w:val="21"/>
                <w:lang w:bidi="ar"/>
              </w:rPr>
              <w:t>1000</w:t>
            </w:r>
            <w:r>
              <w:rPr>
                <w:rFonts w:ascii="仿宋_GB2312" w:hAnsi="Calibri" w:cs="仿宋_GB2312" w:hint="eastAsia"/>
                <w:sz w:val="21"/>
                <w:szCs w:val="21"/>
                <w:lang w:bidi="ar"/>
              </w:rPr>
              <w:t>-</w:t>
            </w:r>
            <w:r>
              <w:rPr>
                <w:rFonts w:ascii="Times New Roman" w:hAnsi="Times New Roman"/>
                <w:sz w:val="21"/>
                <w:szCs w:val="21"/>
                <w:lang w:bidi="ar"/>
              </w:rPr>
              <w:t>10000</w:t>
            </w:r>
          </w:p>
        </w:tc>
      </w:tr>
      <w:tr w:rsidR="0090025E" w14:paraId="61A62C38" w14:textId="77777777" w:rsidTr="00F07C5D">
        <w:trPr>
          <w:trHeight w:val="20"/>
          <w:jc w:val="center"/>
        </w:trPr>
        <w:tc>
          <w:tcPr>
            <w:tcW w:w="1140" w:type="dxa"/>
            <w:vMerge/>
            <w:tcBorders>
              <w:top w:val="nil"/>
              <w:left w:val="single" w:sz="8" w:space="0" w:color="000000"/>
              <w:bottom w:val="single" w:sz="8" w:space="0" w:color="000000"/>
              <w:right w:val="single" w:sz="8" w:space="0" w:color="000000"/>
            </w:tcBorders>
            <w:shd w:val="clear" w:color="auto" w:fill="auto"/>
            <w:vAlign w:val="center"/>
          </w:tcPr>
          <w:p w14:paraId="57F594D6" w14:textId="77777777" w:rsidR="0090025E" w:rsidRDefault="0090025E">
            <w:pPr>
              <w:ind w:firstLine="420"/>
              <w:rPr>
                <w:rFonts w:ascii="等线" w:eastAsia="等线" w:hAnsi="等线" w:cs="等线"/>
                <w:sz w:val="21"/>
                <w:szCs w:val="22"/>
              </w:rPr>
            </w:pPr>
          </w:p>
        </w:tc>
        <w:tc>
          <w:tcPr>
            <w:tcW w:w="7791" w:type="dxa"/>
            <w:tcBorders>
              <w:top w:val="nil"/>
              <w:left w:val="nil"/>
              <w:bottom w:val="single" w:sz="8" w:space="0" w:color="000000"/>
              <w:right w:val="single" w:sz="8" w:space="0" w:color="000000"/>
            </w:tcBorders>
            <w:shd w:val="clear" w:color="auto" w:fill="auto"/>
            <w:vAlign w:val="center"/>
          </w:tcPr>
          <w:p w14:paraId="035BA7B8" w14:textId="77777777" w:rsidR="0090025E" w:rsidRDefault="00000000">
            <w:pPr>
              <w:widowControl/>
              <w:ind w:firstLine="420"/>
              <w:jc w:val="left"/>
              <w:rPr>
                <w:rFonts w:ascii="仿宋_GB2312" w:hAnsi="Times New Roman"/>
                <w:kern w:val="0"/>
              </w:rPr>
            </w:pPr>
            <w:r>
              <w:rPr>
                <w:rFonts w:ascii="仿宋_GB2312" w:hAnsi="等线" w:cs="宋体" w:hint="eastAsia"/>
                <w:color w:val="000000"/>
                <w:kern w:val="0"/>
                <w:sz w:val="21"/>
                <w:szCs w:val="21"/>
                <w:lang w:bidi="ar"/>
              </w:rPr>
              <w:t>情节严重，或者造成五千元以上损失</w:t>
            </w:r>
          </w:p>
        </w:tc>
        <w:tc>
          <w:tcPr>
            <w:tcW w:w="0" w:type="auto"/>
            <w:vMerge/>
            <w:tcBorders>
              <w:top w:val="nil"/>
              <w:left w:val="nil"/>
              <w:bottom w:val="single" w:sz="8" w:space="0" w:color="000000"/>
              <w:right w:val="single" w:sz="8" w:space="0" w:color="000000"/>
            </w:tcBorders>
            <w:shd w:val="clear" w:color="auto" w:fill="auto"/>
            <w:vAlign w:val="center"/>
          </w:tcPr>
          <w:p w14:paraId="6E3DE661" w14:textId="77777777" w:rsidR="0090025E" w:rsidRDefault="0090025E">
            <w:pPr>
              <w:ind w:firstLine="420"/>
              <w:rPr>
                <w:rFonts w:ascii="等线" w:eastAsia="等线" w:hAnsi="等线" w:cs="等线"/>
                <w:sz w:val="21"/>
                <w:szCs w:val="22"/>
              </w:rPr>
            </w:pPr>
          </w:p>
        </w:tc>
        <w:tc>
          <w:tcPr>
            <w:tcW w:w="0" w:type="auto"/>
            <w:tcBorders>
              <w:top w:val="nil"/>
              <w:left w:val="nil"/>
              <w:bottom w:val="single" w:sz="8" w:space="0" w:color="000000"/>
              <w:right w:val="single" w:sz="8" w:space="0" w:color="000000"/>
            </w:tcBorders>
            <w:shd w:val="clear" w:color="auto" w:fill="auto"/>
            <w:vAlign w:val="center"/>
          </w:tcPr>
          <w:p w14:paraId="57BBFB57" w14:textId="77777777" w:rsidR="0090025E" w:rsidRDefault="00000000">
            <w:pPr>
              <w:widowControl/>
              <w:ind w:firstLine="420"/>
              <w:jc w:val="center"/>
              <w:rPr>
                <w:rFonts w:ascii="仿宋_GB2312" w:hAnsi="Times New Roman"/>
                <w:kern w:val="0"/>
              </w:rPr>
            </w:pPr>
            <w:r>
              <w:rPr>
                <w:rFonts w:ascii="Times New Roman" w:hAnsi="Times New Roman"/>
                <w:sz w:val="21"/>
                <w:szCs w:val="21"/>
                <w:lang w:bidi="ar"/>
              </w:rPr>
              <w:t>10000</w:t>
            </w:r>
            <w:r>
              <w:rPr>
                <w:rFonts w:ascii="仿宋_GB2312" w:hAnsi="Calibri" w:cs="仿宋_GB2312" w:hint="eastAsia"/>
                <w:sz w:val="21"/>
                <w:szCs w:val="21"/>
                <w:lang w:bidi="ar"/>
              </w:rPr>
              <w:t>-</w:t>
            </w:r>
            <w:r>
              <w:rPr>
                <w:rFonts w:ascii="Times New Roman" w:hAnsi="Times New Roman"/>
                <w:sz w:val="21"/>
                <w:szCs w:val="21"/>
                <w:lang w:bidi="ar"/>
              </w:rPr>
              <w:t>50000</w:t>
            </w:r>
          </w:p>
        </w:tc>
      </w:tr>
    </w:tbl>
    <w:p w14:paraId="3EFB4499" w14:textId="77777777" w:rsidR="0090025E" w:rsidRDefault="00000000">
      <w:pPr>
        <w:widowControl/>
        <w:ind w:firstLine="420"/>
        <w:jc w:val="left"/>
        <w:rPr>
          <w:rFonts w:ascii="仿宋_GB2312" w:cs="仿宋_GB2312"/>
        </w:rPr>
      </w:pPr>
      <w:r>
        <w:rPr>
          <w:rFonts w:ascii="仿宋_GB2312" w:hAnsi="Calibri" w:cs="Calibri" w:hint="eastAsia"/>
          <w:sz w:val="21"/>
          <w:szCs w:val="21"/>
          <w:lang w:bidi="ar"/>
        </w:rPr>
        <w:br w:type="page"/>
      </w:r>
    </w:p>
    <w:tbl>
      <w:tblPr>
        <w:tblW w:w="15876" w:type="dxa"/>
        <w:jc w:val="center"/>
        <w:tblLook w:val="04A0" w:firstRow="1" w:lastRow="0" w:firstColumn="1" w:lastColumn="0" w:noHBand="0" w:noVBand="1"/>
      </w:tblPr>
      <w:tblGrid>
        <w:gridCol w:w="1140"/>
        <w:gridCol w:w="11147"/>
        <w:gridCol w:w="1561"/>
        <w:gridCol w:w="2028"/>
      </w:tblGrid>
      <w:tr w:rsidR="0090025E" w14:paraId="49B6A2B4" w14:textId="77777777" w:rsidTr="00F07C5D">
        <w:trPr>
          <w:trHeight w:val="20"/>
          <w:jc w:val="center"/>
        </w:trPr>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8837CC5" w14:textId="77777777" w:rsidR="0090025E" w:rsidRDefault="00000000" w:rsidP="00F07C5D">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lastRenderedPageBreak/>
              <w:t>编    号</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77566D93" w14:textId="77777777" w:rsidR="0090025E" w:rsidRDefault="00000000">
            <w:pPr>
              <w:widowControl/>
              <w:ind w:firstLine="420"/>
              <w:jc w:val="left"/>
              <w:rPr>
                <w:rFonts w:ascii="仿宋_GB2312" w:hAnsi="等线" w:cs="宋体"/>
                <w:color w:val="000000"/>
                <w:kern w:val="0"/>
              </w:rPr>
            </w:pPr>
            <w:r>
              <w:rPr>
                <w:rFonts w:ascii="Times New Roman" w:hAnsi="Times New Roman"/>
                <w:color w:val="000000"/>
                <w:kern w:val="0"/>
                <w:sz w:val="21"/>
                <w:szCs w:val="21"/>
                <w:lang w:bidi="ar"/>
              </w:rPr>
              <w:t>3202SZ160000</w:t>
            </w:r>
          </w:p>
        </w:tc>
      </w:tr>
      <w:tr w:rsidR="0090025E" w14:paraId="6297A658" w14:textId="77777777" w:rsidTr="00F07C5D">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7E8CA86E" w14:textId="77777777" w:rsidR="0090025E" w:rsidRDefault="00000000" w:rsidP="00F07C5D">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行为名称</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75268A61" w14:textId="77777777" w:rsidR="0090025E" w:rsidRDefault="00000000">
            <w:pPr>
              <w:widowControl/>
              <w:ind w:firstLine="420"/>
              <w:jc w:val="left"/>
              <w:rPr>
                <w:rFonts w:ascii="仿宋_GB2312" w:hAnsi="等线" w:cs="宋体"/>
                <w:color w:val="000000"/>
                <w:kern w:val="0"/>
              </w:rPr>
            </w:pPr>
            <w:r>
              <w:rPr>
                <w:rFonts w:ascii="仿宋_GB2312" w:hAnsi="等线" w:cs="宋体" w:hint="eastAsia"/>
                <w:color w:val="000000"/>
                <w:kern w:val="0"/>
                <w:sz w:val="21"/>
                <w:szCs w:val="21"/>
                <w:lang w:bidi="ar"/>
              </w:rPr>
              <w:t>对在城市桥涵安全保护区域，擅自设置广告、声屏障等设施的处罚</w:t>
            </w:r>
          </w:p>
        </w:tc>
      </w:tr>
      <w:tr w:rsidR="0090025E" w:rsidRPr="006808CC" w14:paraId="6937F90F" w14:textId="77777777" w:rsidTr="00F07C5D">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6ED56897" w14:textId="77777777" w:rsidR="0090025E" w:rsidRPr="006808CC" w:rsidRDefault="00000000" w:rsidP="00F07C5D">
            <w:pPr>
              <w:widowControl/>
              <w:spacing w:line="240" w:lineRule="atLeast"/>
              <w:ind w:firstLineChars="0" w:firstLine="0"/>
              <w:jc w:val="left"/>
              <w:rPr>
                <w:rFonts w:ascii="仿宋_GB2312" w:hAnsi="等线" w:cs="宋体"/>
                <w:color w:val="000000"/>
                <w:kern w:val="0"/>
                <w:sz w:val="21"/>
                <w:szCs w:val="21"/>
                <w:lang w:bidi="ar"/>
              </w:rPr>
            </w:pPr>
            <w:r>
              <w:rPr>
                <w:rFonts w:ascii="仿宋_GB2312" w:hAnsi="等线" w:cs="宋体" w:hint="eastAsia"/>
                <w:color w:val="000000"/>
                <w:kern w:val="0"/>
                <w:sz w:val="21"/>
                <w:szCs w:val="21"/>
                <w:lang w:bidi="ar"/>
              </w:rPr>
              <w:t>法律依据</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0C1A54E8" w14:textId="77777777" w:rsidR="0090025E" w:rsidRPr="006808CC" w:rsidRDefault="00000000" w:rsidP="006808CC">
            <w:pPr>
              <w:widowControl/>
              <w:spacing w:line="240" w:lineRule="atLeast"/>
              <w:ind w:firstLine="420"/>
              <w:jc w:val="left"/>
              <w:rPr>
                <w:rFonts w:ascii="仿宋_GB2312" w:hAnsi="等线" w:cs="宋体"/>
                <w:color w:val="000000"/>
                <w:kern w:val="0"/>
                <w:sz w:val="21"/>
                <w:szCs w:val="21"/>
                <w:lang w:bidi="ar"/>
              </w:rPr>
            </w:pPr>
            <w:r>
              <w:rPr>
                <w:rFonts w:ascii="仿宋_GB2312" w:hAnsi="等线" w:cs="宋体" w:hint="eastAsia"/>
                <w:color w:val="000000"/>
                <w:kern w:val="0"/>
                <w:sz w:val="21"/>
                <w:szCs w:val="21"/>
                <w:lang w:bidi="ar"/>
              </w:rPr>
              <w:t>【地方性法规】《苏州市市政设施管理条例》</w:t>
            </w:r>
            <w:r>
              <w:rPr>
                <w:rFonts w:ascii="仿宋_GB2312" w:hAnsi="等线" w:cs="宋体" w:hint="eastAsia"/>
                <w:color w:val="000000"/>
                <w:kern w:val="0"/>
                <w:sz w:val="21"/>
                <w:szCs w:val="21"/>
                <w:lang w:bidi="ar"/>
              </w:rPr>
              <w:br/>
              <w:t xml:space="preserve">  第五条  市市政设施行政主管部门负责本行政区域内市政设施的统一监督管理；县级市（区）市政设施行政主管部门按照职责权限对市政设施进行监督管理。</w:t>
            </w:r>
            <w:r>
              <w:rPr>
                <w:rFonts w:ascii="仿宋_GB2312" w:hAnsi="等线" w:cs="宋体" w:hint="eastAsia"/>
                <w:color w:val="000000"/>
                <w:kern w:val="0"/>
                <w:sz w:val="21"/>
                <w:szCs w:val="21"/>
                <w:lang w:bidi="ar"/>
              </w:rPr>
              <w:br/>
              <w:t xml:space="preserve">  规划、建设、公安、环保、交通、水利（水务）、园林和绿化、工商等行政管理部门，以及各类管线所有人或者管理人应当按照各自职责，共同做好市政设施的相关管理工作。</w:t>
            </w:r>
            <w:r>
              <w:rPr>
                <w:rFonts w:ascii="仿宋_GB2312" w:hAnsi="等线" w:cs="宋体" w:hint="eastAsia"/>
                <w:color w:val="000000"/>
                <w:kern w:val="0"/>
                <w:sz w:val="21"/>
                <w:szCs w:val="21"/>
                <w:lang w:bidi="ar"/>
              </w:rPr>
              <w:br/>
              <w:t xml:space="preserve">　市市政设施行政主管部门可以委托市政设施管理机构具体负责相关市政设施的日常管理。</w:t>
            </w:r>
            <w:r>
              <w:rPr>
                <w:rFonts w:ascii="仿宋_GB2312" w:hAnsi="等线" w:cs="宋体" w:hint="eastAsia"/>
                <w:color w:val="000000"/>
                <w:kern w:val="0"/>
                <w:sz w:val="21"/>
                <w:szCs w:val="21"/>
                <w:lang w:bidi="ar"/>
              </w:rPr>
              <w:br/>
              <w:t xml:space="preserve">  第二十七条 在城市桥涵安全保护区域，禁止下列行为：（三）擅自设置广告、声屏障等设施；</w:t>
            </w:r>
            <w:r>
              <w:rPr>
                <w:rFonts w:ascii="仿宋_GB2312" w:hAnsi="等线" w:cs="宋体" w:hint="eastAsia"/>
                <w:color w:val="000000"/>
                <w:kern w:val="0"/>
                <w:sz w:val="21"/>
                <w:szCs w:val="21"/>
                <w:lang w:bidi="ar"/>
              </w:rPr>
              <w:br/>
              <w:t xml:space="preserve">  第五十条  违反本条例第十七条、第二十七条、第三十九条规定的，由市政设施行政主管部门责令限期改正，并按照下列规定处罚：</w:t>
            </w:r>
            <w:r>
              <w:rPr>
                <w:rFonts w:ascii="仿宋_GB2312" w:hAnsi="等线" w:cs="宋体" w:hint="eastAsia"/>
                <w:color w:val="000000"/>
                <w:kern w:val="0"/>
                <w:sz w:val="21"/>
                <w:szCs w:val="21"/>
                <w:lang w:bidi="ar"/>
              </w:rPr>
              <w:br/>
              <w:t xml:space="preserve">  （一）情节轻微，或者造成一千元以下损失的，处以二百元以上一千元以下罚款；</w:t>
            </w:r>
            <w:r>
              <w:rPr>
                <w:rFonts w:ascii="仿宋_GB2312" w:hAnsi="等线" w:cs="宋体" w:hint="eastAsia"/>
                <w:color w:val="000000"/>
                <w:kern w:val="0"/>
                <w:sz w:val="21"/>
                <w:szCs w:val="21"/>
                <w:lang w:bidi="ar"/>
              </w:rPr>
              <w:br/>
              <w:t xml:space="preserve">  （二）情节一般，或者造成一千元以上五千元以下损失的，处以一千元以上一万元以下罚款；</w:t>
            </w:r>
            <w:r>
              <w:rPr>
                <w:rFonts w:ascii="仿宋_GB2312" w:hAnsi="等线" w:cs="宋体" w:hint="eastAsia"/>
                <w:color w:val="000000"/>
                <w:kern w:val="0"/>
                <w:sz w:val="21"/>
                <w:szCs w:val="21"/>
                <w:lang w:bidi="ar"/>
              </w:rPr>
              <w:br/>
              <w:t xml:space="preserve">  （三）情节严重，或者造成五千元以上损失的，处以一万元以上五万元以下罚款。</w:t>
            </w:r>
          </w:p>
        </w:tc>
      </w:tr>
      <w:tr w:rsidR="0090025E" w14:paraId="431F6F17" w14:textId="77777777" w:rsidTr="00F07C5D">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235A97CE" w14:textId="77777777" w:rsidR="0090025E" w:rsidRDefault="00000000" w:rsidP="00F07C5D">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处罚种类</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657E8E21"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罚款</w:t>
            </w:r>
          </w:p>
        </w:tc>
      </w:tr>
      <w:tr w:rsidR="0090025E" w14:paraId="148D16FA" w14:textId="77777777" w:rsidTr="000C5EA8">
        <w:trPr>
          <w:trHeight w:val="20"/>
          <w:jc w:val="center"/>
        </w:trPr>
        <w:tc>
          <w:tcPr>
            <w:tcW w:w="0" w:type="auto"/>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27F59CCC"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裁量基准</w:t>
            </w:r>
          </w:p>
        </w:tc>
      </w:tr>
      <w:tr w:rsidR="0090025E" w14:paraId="4E8A2F56" w14:textId="77777777" w:rsidTr="00F07C5D">
        <w:trPr>
          <w:trHeight w:val="20"/>
          <w:jc w:val="center"/>
        </w:trPr>
        <w:tc>
          <w:tcPr>
            <w:tcW w:w="1140" w:type="dxa"/>
            <w:vMerge w:val="restart"/>
            <w:tcBorders>
              <w:top w:val="nil"/>
              <w:left w:val="single" w:sz="8" w:space="0" w:color="000000"/>
              <w:bottom w:val="single" w:sz="8" w:space="0" w:color="000000"/>
              <w:right w:val="single" w:sz="8" w:space="0" w:color="000000"/>
            </w:tcBorders>
            <w:shd w:val="clear" w:color="auto" w:fill="auto"/>
            <w:vAlign w:val="center"/>
          </w:tcPr>
          <w:p w14:paraId="03B738A2" w14:textId="77777777" w:rsidR="0090025E" w:rsidRDefault="00000000" w:rsidP="00F07C5D">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情形描述</w:t>
            </w:r>
          </w:p>
        </w:tc>
        <w:tc>
          <w:tcPr>
            <w:tcW w:w="7537" w:type="dxa"/>
            <w:tcBorders>
              <w:top w:val="nil"/>
              <w:left w:val="nil"/>
              <w:bottom w:val="single" w:sz="8" w:space="0" w:color="000000"/>
              <w:right w:val="single" w:sz="8" w:space="0" w:color="000000"/>
            </w:tcBorders>
            <w:shd w:val="clear" w:color="auto" w:fill="auto"/>
            <w:vAlign w:val="center"/>
          </w:tcPr>
          <w:p w14:paraId="27046117" w14:textId="77777777" w:rsidR="0090025E" w:rsidRDefault="00000000">
            <w:pPr>
              <w:widowControl/>
              <w:ind w:firstLine="420"/>
              <w:jc w:val="left"/>
              <w:rPr>
                <w:rFonts w:ascii="仿宋_GB2312" w:hAnsi="等线" w:cs="宋体"/>
                <w:color w:val="000000"/>
                <w:kern w:val="0"/>
              </w:rPr>
            </w:pPr>
            <w:r>
              <w:rPr>
                <w:rFonts w:ascii="仿宋_GB2312" w:hAnsi="等线" w:cs="宋体" w:hint="eastAsia"/>
                <w:color w:val="000000"/>
                <w:kern w:val="0"/>
                <w:sz w:val="21"/>
                <w:szCs w:val="21"/>
                <w:lang w:bidi="ar"/>
              </w:rPr>
              <w:t>情节轻微，或者造成一千元以下损失</w:t>
            </w:r>
          </w:p>
        </w:tc>
        <w:tc>
          <w:tcPr>
            <w:tcW w:w="0" w:type="auto"/>
            <w:vMerge w:val="restart"/>
            <w:tcBorders>
              <w:top w:val="nil"/>
              <w:left w:val="nil"/>
              <w:bottom w:val="single" w:sz="8" w:space="0" w:color="000000"/>
              <w:right w:val="single" w:sz="8" w:space="0" w:color="000000"/>
            </w:tcBorders>
            <w:shd w:val="clear" w:color="auto" w:fill="auto"/>
            <w:vAlign w:val="center"/>
          </w:tcPr>
          <w:p w14:paraId="6E0D78B5"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裁量幅度</w:t>
            </w:r>
          </w:p>
        </w:tc>
        <w:tc>
          <w:tcPr>
            <w:tcW w:w="0" w:type="auto"/>
            <w:tcBorders>
              <w:top w:val="nil"/>
              <w:left w:val="nil"/>
              <w:bottom w:val="single" w:sz="8" w:space="0" w:color="000000"/>
              <w:right w:val="single" w:sz="8" w:space="0" w:color="000000"/>
            </w:tcBorders>
            <w:shd w:val="clear" w:color="auto" w:fill="auto"/>
            <w:vAlign w:val="center"/>
          </w:tcPr>
          <w:p w14:paraId="15DCB14A" w14:textId="77777777" w:rsidR="0090025E" w:rsidRDefault="00000000">
            <w:pPr>
              <w:widowControl/>
              <w:ind w:firstLine="420"/>
              <w:jc w:val="center"/>
              <w:rPr>
                <w:rFonts w:ascii="仿宋_GB2312" w:hAnsi="等线" w:cs="宋体"/>
                <w:color w:val="000000"/>
                <w:kern w:val="0"/>
              </w:rPr>
            </w:pPr>
            <w:r>
              <w:rPr>
                <w:rFonts w:ascii="Times New Roman" w:hAnsi="Times New Roman"/>
                <w:sz w:val="21"/>
                <w:szCs w:val="21"/>
                <w:lang w:bidi="ar"/>
              </w:rPr>
              <w:t>200</w:t>
            </w:r>
            <w:r>
              <w:rPr>
                <w:rFonts w:ascii="仿宋_GB2312" w:hAnsi="Calibri" w:cs="仿宋_GB2312" w:hint="eastAsia"/>
                <w:sz w:val="21"/>
                <w:szCs w:val="21"/>
                <w:lang w:bidi="ar"/>
              </w:rPr>
              <w:t>-</w:t>
            </w:r>
            <w:r>
              <w:rPr>
                <w:rFonts w:ascii="Times New Roman" w:hAnsi="Times New Roman"/>
                <w:sz w:val="21"/>
                <w:szCs w:val="21"/>
                <w:lang w:bidi="ar"/>
              </w:rPr>
              <w:t>1000</w:t>
            </w:r>
          </w:p>
        </w:tc>
      </w:tr>
      <w:tr w:rsidR="0090025E" w14:paraId="38B6C750" w14:textId="77777777" w:rsidTr="00F07C5D">
        <w:trPr>
          <w:trHeight w:val="20"/>
          <w:jc w:val="center"/>
        </w:trPr>
        <w:tc>
          <w:tcPr>
            <w:tcW w:w="1140" w:type="dxa"/>
            <w:vMerge/>
            <w:tcBorders>
              <w:top w:val="nil"/>
              <w:left w:val="single" w:sz="8" w:space="0" w:color="000000"/>
              <w:bottom w:val="single" w:sz="8" w:space="0" w:color="000000"/>
              <w:right w:val="single" w:sz="8" w:space="0" w:color="000000"/>
            </w:tcBorders>
            <w:shd w:val="clear" w:color="auto" w:fill="auto"/>
            <w:vAlign w:val="center"/>
          </w:tcPr>
          <w:p w14:paraId="2646CCB6" w14:textId="77777777" w:rsidR="0090025E" w:rsidRDefault="0090025E">
            <w:pPr>
              <w:ind w:firstLine="420"/>
              <w:rPr>
                <w:rFonts w:ascii="等线" w:eastAsia="等线" w:hAnsi="等线" w:cs="等线"/>
                <w:sz w:val="21"/>
                <w:szCs w:val="22"/>
              </w:rPr>
            </w:pPr>
          </w:p>
        </w:tc>
        <w:tc>
          <w:tcPr>
            <w:tcW w:w="7537" w:type="dxa"/>
            <w:tcBorders>
              <w:top w:val="nil"/>
              <w:left w:val="nil"/>
              <w:bottom w:val="single" w:sz="8" w:space="0" w:color="000000"/>
              <w:right w:val="single" w:sz="8" w:space="0" w:color="000000"/>
            </w:tcBorders>
            <w:shd w:val="clear" w:color="auto" w:fill="auto"/>
            <w:vAlign w:val="center"/>
          </w:tcPr>
          <w:p w14:paraId="05282D20" w14:textId="77777777" w:rsidR="0090025E" w:rsidRDefault="00000000">
            <w:pPr>
              <w:widowControl/>
              <w:ind w:firstLine="420"/>
              <w:jc w:val="left"/>
              <w:rPr>
                <w:rFonts w:ascii="仿宋_GB2312" w:hAnsi="Times New Roman"/>
                <w:kern w:val="0"/>
              </w:rPr>
            </w:pPr>
            <w:r>
              <w:rPr>
                <w:rFonts w:ascii="仿宋_GB2312" w:hAnsi="等线" w:cs="宋体" w:hint="eastAsia"/>
                <w:color w:val="000000"/>
                <w:kern w:val="0"/>
                <w:sz w:val="21"/>
                <w:szCs w:val="21"/>
                <w:lang w:bidi="ar"/>
              </w:rPr>
              <w:t>情节一般，或者造成一千元以上五千元以下损失</w:t>
            </w:r>
          </w:p>
        </w:tc>
        <w:tc>
          <w:tcPr>
            <w:tcW w:w="0" w:type="auto"/>
            <w:vMerge/>
            <w:tcBorders>
              <w:top w:val="nil"/>
              <w:left w:val="nil"/>
              <w:bottom w:val="single" w:sz="8" w:space="0" w:color="000000"/>
              <w:right w:val="single" w:sz="8" w:space="0" w:color="000000"/>
            </w:tcBorders>
            <w:shd w:val="clear" w:color="auto" w:fill="auto"/>
            <w:vAlign w:val="center"/>
          </w:tcPr>
          <w:p w14:paraId="7157D148" w14:textId="77777777" w:rsidR="0090025E" w:rsidRDefault="0090025E">
            <w:pPr>
              <w:ind w:firstLine="420"/>
              <w:rPr>
                <w:rFonts w:ascii="等线" w:eastAsia="等线" w:hAnsi="等线" w:cs="等线"/>
                <w:sz w:val="21"/>
                <w:szCs w:val="22"/>
              </w:rPr>
            </w:pPr>
          </w:p>
        </w:tc>
        <w:tc>
          <w:tcPr>
            <w:tcW w:w="0" w:type="auto"/>
            <w:tcBorders>
              <w:top w:val="nil"/>
              <w:left w:val="nil"/>
              <w:bottom w:val="single" w:sz="8" w:space="0" w:color="000000"/>
              <w:right w:val="single" w:sz="8" w:space="0" w:color="000000"/>
            </w:tcBorders>
            <w:shd w:val="clear" w:color="auto" w:fill="auto"/>
            <w:vAlign w:val="center"/>
          </w:tcPr>
          <w:p w14:paraId="51049AE3" w14:textId="77777777" w:rsidR="0090025E" w:rsidRDefault="00000000">
            <w:pPr>
              <w:widowControl/>
              <w:ind w:firstLine="420"/>
              <w:jc w:val="center"/>
              <w:rPr>
                <w:rFonts w:ascii="仿宋_GB2312" w:hAnsi="Times New Roman"/>
                <w:kern w:val="0"/>
              </w:rPr>
            </w:pPr>
            <w:r>
              <w:rPr>
                <w:rFonts w:ascii="Times New Roman" w:hAnsi="Times New Roman"/>
                <w:sz w:val="21"/>
                <w:szCs w:val="21"/>
                <w:lang w:bidi="ar"/>
              </w:rPr>
              <w:t>1000</w:t>
            </w:r>
            <w:r>
              <w:rPr>
                <w:rFonts w:ascii="仿宋_GB2312" w:hAnsi="Calibri" w:cs="仿宋_GB2312" w:hint="eastAsia"/>
                <w:sz w:val="21"/>
                <w:szCs w:val="21"/>
                <w:lang w:bidi="ar"/>
              </w:rPr>
              <w:t>-</w:t>
            </w:r>
            <w:r>
              <w:rPr>
                <w:rFonts w:ascii="Times New Roman" w:hAnsi="Times New Roman"/>
                <w:sz w:val="21"/>
                <w:szCs w:val="21"/>
                <w:lang w:bidi="ar"/>
              </w:rPr>
              <w:t>10000</w:t>
            </w:r>
          </w:p>
        </w:tc>
      </w:tr>
      <w:tr w:rsidR="0090025E" w14:paraId="12A8B872" w14:textId="77777777" w:rsidTr="00F07C5D">
        <w:trPr>
          <w:trHeight w:val="20"/>
          <w:jc w:val="center"/>
        </w:trPr>
        <w:tc>
          <w:tcPr>
            <w:tcW w:w="1140" w:type="dxa"/>
            <w:vMerge/>
            <w:tcBorders>
              <w:top w:val="nil"/>
              <w:left w:val="single" w:sz="8" w:space="0" w:color="000000"/>
              <w:bottom w:val="single" w:sz="8" w:space="0" w:color="000000"/>
              <w:right w:val="single" w:sz="8" w:space="0" w:color="000000"/>
            </w:tcBorders>
            <w:shd w:val="clear" w:color="auto" w:fill="auto"/>
            <w:vAlign w:val="center"/>
          </w:tcPr>
          <w:p w14:paraId="57092187" w14:textId="77777777" w:rsidR="0090025E" w:rsidRDefault="0090025E">
            <w:pPr>
              <w:ind w:firstLine="420"/>
              <w:rPr>
                <w:rFonts w:ascii="等线" w:eastAsia="等线" w:hAnsi="等线" w:cs="等线"/>
                <w:sz w:val="21"/>
                <w:szCs w:val="22"/>
              </w:rPr>
            </w:pPr>
          </w:p>
        </w:tc>
        <w:tc>
          <w:tcPr>
            <w:tcW w:w="7537" w:type="dxa"/>
            <w:tcBorders>
              <w:top w:val="nil"/>
              <w:left w:val="nil"/>
              <w:bottom w:val="single" w:sz="8" w:space="0" w:color="000000"/>
              <w:right w:val="single" w:sz="8" w:space="0" w:color="000000"/>
            </w:tcBorders>
            <w:shd w:val="clear" w:color="auto" w:fill="auto"/>
            <w:vAlign w:val="center"/>
          </w:tcPr>
          <w:p w14:paraId="14580D3D" w14:textId="77777777" w:rsidR="0090025E" w:rsidRDefault="00000000">
            <w:pPr>
              <w:widowControl/>
              <w:ind w:firstLine="420"/>
              <w:jc w:val="left"/>
              <w:rPr>
                <w:rFonts w:ascii="仿宋_GB2312" w:hAnsi="Times New Roman"/>
                <w:kern w:val="0"/>
              </w:rPr>
            </w:pPr>
            <w:r>
              <w:rPr>
                <w:rFonts w:ascii="仿宋_GB2312" w:hAnsi="等线" w:cs="宋体" w:hint="eastAsia"/>
                <w:color w:val="000000"/>
                <w:kern w:val="0"/>
                <w:sz w:val="21"/>
                <w:szCs w:val="21"/>
                <w:lang w:bidi="ar"/>
              </w:rPr>
              <w:t>情节严重，或者造成五千元以上损失</w:t>
            </w:r>
          </w:p>
        </w:tc>
        <w:tc>
          <w:tcPr>
            <w:tcW w:w="0" w:type="auto"/>
            <w:vMerge/>
            <w:tcBorders>
              <w:top w:val="nil"/>
              <w:left w:val="nil"/>
              <w:bottom w:val="single" w:sz="8" w:space="0" w:color="000000"/>
              <w:right w:val="single" w:sz="8" w:space="0" w:color="000000"/>
            </w:tcBorders>
            <w:shd w:val="clear" w:color="auto" w:fill="auto"/>
            <w:vAlign w:val="center"/>
          </w:tcPr>
          <w:p w14:paraId="1100A4CB" w14:textId="77777777" w:rsidR="0090025E" w:rsidRDefault="0090025E">
            <w:pPr>
              <w:ind w:firstLine="420"/>
              <w:rPr>
                <w:rFonts w:ascii="等线" w:eastAsia="等线" w:hAnsi="等线" w:cs="等线"/>
                <w:sz w:val="21"/>
                <w:szCs w:val="22"/>
              </w:rPr>
            </w:pPr>
          </w:p>
        </w:tc>
        <w:tc>
          <w:tcPr>
            <w:tcW w:w="0" w:type="auto"/>
            <w:tcBorders>
              <w:top w:val="nil"/>
              <w:left w:val="nil"/>
              <w:bottom w:val="single" w:sz="8" w:space="0" w:color="000000"/>
              <w:right w:val="single" w:sz="8" w:space="0" w:color="000000"/>
            </w:tcBorders>
            <w:shd w:val="clear" w:color="auto" w:fill="auto"/>
            <w:vAlign w:val="center"/>
          </w:tcPr>
          <w:p w14:paraId="60BECC19" w14:textId="77777777" w:rsidR="0090025E" w:rsidRDefault="00000000">
            <w:pPr>
              <w:widowControl/>
              <w:ind w:firstLine="420"/>
              <w:jc w:val="center"/>
              <w:rPr>
                <w:rFonts w:ascii="仿宋_GB2312" w:hAnsi="Times New Roman"/>
                <w:kern w:val="0"/>
              </w:rPr>
            </w:pPr>
            <w:r>
              <w:rPr>
                <w:rFonts w:ascii="Times New Roman" w:hAnsi="Times New Roman"/>
                <w:sz w:val="21"/>
                <w:szCs w:val="21"/>
                <w:lang w:bidi="ar"/>
              </w:rPr>
              <w:t>10000</w:t>
            </w:r>
            <w:r>
              <w:rPr>
                <w:rFonts w:ascii="仿宋_GB2312" w:hAnsi="Calibri" w:cs="仿宋_GB2312" w:hint="eastAsia"/>
                <w:sz w:val="21"/>
                <w:szCs w:val="21"/>
                <w:lang w:bidi="ar"/>
              </w:rPr>
              <w:t>-</w:t>
            </w:r>
            <w:r>
              <w:rPr>
                <w:rFonts w:ascii="Times New Roman" w:hAnsi="Times New Roman"/>
                <w:sz w:val="21"/>
                <w:szCs w:val="21"/>
                <w:lang w:bidi="ar"/>
              </w:rPr>
              <w:t>50000</w:t>
            </w:r>
          </w:p>
        </w:tc>
      </w:tr>
    </w:tbl>
    <w:p w14:paraId="6DB8AD53" w14:textId="77777777" w:rsidR="0090025E" w:rsidRDefault="00000000">
      <w:pPr>
        <w:widowControl/>
        <w:ind w:firstLine="420"/>
        <w:jc w:val="left"/>
        <w:rPr>
          <w:rFonts w:ascii="仿宋_GB2312" w:cs="仿宋_GB2312"/>
        </w:rPr>
      </w:pPr>
      <w:r>
        <w:rPr>
          <w:rFonts w:ascii="仿宋_GB2312" w:hAnsi="Calibri" w:cs="Calibri" w:hint="eastAsia"/>
          <w:sz w:val="21"/>
          <w:szCs w:val="21"/>
          <w:lang w:bidi="ar"/>
        </w:rPr>
        <w:br w:type="page"/>
      </w:r>
    </w:p>
    <w:tbl>
      <w:tblPr>
        <w:tblW w:w="15876" w:type="dxa"/>
        <w:jc w:val="center"/>
        <w:tblLook w:val="04A0" w:firstRow="1" w:lastRow="0" w:firstColumn="1" w:lastColumn="0" w:noHBand="0" w:noVBand="1"/>
      </w:tblPr>
      <w:tblGrid>
        <w:gridCol w:w="1140"/>
        <w:gridCol w:w="11074"/>
        <w:gridCol w:w="1593"/>
        <w:gridCol w:w="2069"/>
      </w:tblGrid>
      <w:tr w:rsidR="0090025E" w14:paraId="27E281B7" w14:textId="77777777" w:rsidTr="00F07C5D">
        <w:trPr>
          <w:trHeight w:val="20"/>
          <w:jc w:val="center"/>
        </w:trPr>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0DE4708" w14:textId="77777777" w:rsidR="0090025E" w:rsidRDefault="00000000" w:rsidP="003C4726">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lastRenderedPageBreak/>
              <w:t>编    号</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4A57DDBD" w14:textId="77777777" w:rsidR="0090025E" w:rsidRDefault="00000000">
            <w:pPr>
              <w:widowControl/>
              <w:ind w:firstLine="420"/>
              <w:jc w:val="left"/>
              <w:rPr>
                <w:rFonts w:ascii="仿宋_GB2312" w:hAnsi="等线" w:cs="宋体"/>
                <w:color w:val="000000"/>
                <w:kern w:val="0"/>
              </w:rPr>
            </w:pPr>
            <w:r>
              <w:rPr>
                <w:rFonts w:ascii="Times New Roman" w:hAnsi="Times New Roman"/>
                <w:color w:val="000000"/>
                <w:kern w:val="0"/>
                <w:sz w:val="21"/>
                <w:szCs w:val="21"/>
                <w:lang w:bidi="ar"/>
              </w:rPr>
              <w:t>3202SZ161000</w:t>
            </w:r>
          </w:p>
        </w:tc>
      </w:tr>
      <w:tr w:rsidR="0090025E" w14:paraId="7B7C9826" w14:textId="77777777" w:rsidTr="00F07C5D">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37970C18" w14:textId="77777777" w:rsidR="0090025E" w:rsidRDefault="00000000" w:rsidP="003C4726">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行为名称</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38B7BA8D" w14:textId="77777777" w:rsidR="0090025E" w:rsidRDefault="00000000">
            <w:pPr>
              <w:widowControl/>
              <w:ind w:firstLine="420"/>
              <w:jc w:val="left"/>
              <w:rPr>
                <w:rFonts w:ascii="仿宋_GB2312" w:hAnsi="等线" w:cs="宋体"/>
                <w:color w:val="000000"/>
                <w:kern w:val="0"/>
              </w:rPr>
            </w:pPr>
            <w:r>
              <w:rPr>
                <w:rFonts w:ascii="仿宋_GB2312" w:hAnsi="等线" w:cs="宋体" w:hint="eastAsia"/>
                <w:color w:val="000000"/>
                <w:kern w:val="0"/>
                <w:sz w:val="21"/>
                <w:szCs w:val="21"/>
                <w:lang w:bidi="ar"/>
              </w:rPr>
              <w:t>对在城市桥涵安全保护区域，破坏、增设、变更或者移动桥涵的附属设施的处罚</w:t>
            </w:r>
          </w:p>
        </w:tc>
      </w:tr>
      <w:tr w:rsidR="0090025E" w:rsidRPr="006808CC" w14:paraId="7A249ABC" w14:textId="77777777" w:rsidTr="00F07C5D">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75E5DD57" w14:textId="77777777" w:rsidR="0090025E" w:rsidRPr="006808CC" w:rsidRDefault="00000000" w:rsidP="003C4726">
            <w:pPr>
              <w:widowControl/>
              <w:spacing w:line="240" w:lineRule="atLeast"/>
              <w:ind w:firstLineChars="0" w:firstLine="0"/>
              <w:jc w:val="left"/>
              <w:rPr>
                <w:rFonts w:ascii="仿宋_GB2312" w:hAnsi="等线" w:cs="宋体"/>
                <w:color w:val="000000"/>
                <w:kern w:val="0"/>
                <w:sz w:val="21"/>
                <w:szCs w:val="21"/>
                <w:lang w:bidi="ar"/>
              </w:rPr>
            </w:pPr>
            <w:r>
              <w:rPr>
                <w:rFonts w:ascii="仿宋_GB2312" w:hAnsi="等线" w:cs="宋体" w:hint="eastAsia"/>
                <w:color w:val="000000"/>
                <w:kern w:val="0"/>
                <w:sz w:val="21"/>
                <w:szCs w:val="21"/>
                <w:lang w:bidi="ar"/>
              </w:rPr>
              <w:t>法律依据</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0E695668" w14:textId="77777777" w:rsidR="0090025E" w:rsidRPr="006808CC" w:rsidRDefault="00000000" w:rsidP="006808CC">
            <w:pPr>
              <w:widowControl/>
              <w:spacing w:line="240" w:lineRule="atLeast"/>
              <w:ind w:firstLine="420"/>
              <w:jc w:val="left"/>
              <w:rPr>
                <w:rFonts w:ascii="仿宋_GB2312" w:hAnsi="等线" w:cs="宋体"/>
                <w:color w:val="000000"/>
                <w:kern w:val="0"/>
                <w:sz w:val="21"/>
                <w:szCs w:val="21"/>
                <w:lang w:bidi="ar"/>
              </w:rPr>
            </w:pPr>
            <w:r>
              <w:rPr>
                <w:rFonts w:ascii="仿宋_GB2312" w:hAnsi="等线" w:cs="宋体" w:hint="eastAsia"/>
                <w:color w:val="000000"/>
                <w:kern w:val="0"/>
                <w:sz w:val="21"/>
                <w:szCs w:val="21"/>
                <w:lang w:bidi="ar"/>
              </w:rPr>
              <w:t>【地方性法规】《苏州市市政设施管理条例》</w:t>
            </w:r>
            <w:r>
              <w:rPr>
                <w:rFonts w:ascii="仿宋_GB2312" w:hAnsi="等线" w:cs="宋体" w:hint="eastAsia"/>
                <w:color w:val="000000"/>
                <w:kern w:val="0"/>
                <w:sz w:val="21"/>
                <w:szCs w:val="21"/>
                <w:lang w:bidi="ar"/>
              </w:rPr>
              <w:br/>
              <w:t xml:space="preserve">  第五条  市市政设施行政主管部门负责本行政区域内市政设施的统一监督管理；县级市（区）市政设施行政主管部门按照职责权限对市政设施进行监督管理。</w:t>
            </w:r>
            <w:r>
              <w:rPr>
                <w:rFonts w:ascii="仿宋_GB2312" w:hAnsi="等线" w:cs="宋体" w:hint="eastAsia"/>
                <w:color w:val="000000"/>
                <w:kern w:val="0"/>
                <w:sz w:val="21"/>
                <w:szCs w:val="21"/>
                <w:lang w:bidi="ar"/>
              </w:rPr>
              <w:br/>
              <w:t xml:space="preserve">  规划、建设、公安、环保、交通、水利（水务）、园林和绿化、工商等行政管理部门，以及各类管线所有人或者管理人应当按照各自职责，共同做好市政设施的相关管理工作。</w:t>
            </w:r>
            <w:r>
              <w:rPr>
                <w:rFonts w:ascii="仿宋_GB2312" w:hAnsi="等线" w:cs="宋体" w:hint="eastAsia"/>
                <w:color w:val="000000"/>
                <w:kern w:val="0"/>
                <w:sz w:val="21"/>
                <w:szCs w:val="21"/>
                <w:lang w:bidi="ar"/>
              </w:rPr>
              <w:br/>
              <w:t xml:space="preserve">　市市政设施行政主管部门可以委托市政设施管理机构具体负责相关市政设施的日常管理。</w:t>
            </w:r>
            <w:r>
              <w:rPr>
                <w:rFonts w:ascii="仿宋_GB2312" w:hAnsi="等线" w:cs="宋体" w:hint="eastAsia"/>
                <w:color w:val="000000"/>
                <w:kern w:val="0"/>
                <w:sz w:val="21"/>
                <w:szCs w:val="21"/>
                <w:lang w:bidi="ar"/>
              </w:rPr>
              <w:br/>
              <w:t xml:space="preserve">  第二十七条 在城市桥涵安全保护区域，禁止下列行为：</w:t>
            </w:r>
            <w:r>
              <w:rPr>
                <w:rFonts w:ascii="仿宋_GB2312" w:hAnsi="等线" w:cs="宋体" w:hint="eastAsia"/>
                <w:color w:val="000000"/>
                <w:kern w:val="0"/>
                <w:sz w:val="21"/>
                <w:szCs w:val="21"/>
                <w:lang w:bidi="ar"/>
              </w:rPr>
              <w:br/>
              <w:t xml:space="preserve">  （四）破坏、增设、变更或者移动桥涵的附属设施；</w:t>
            </w:r>
            <w:r>
              <w:rPr>
                <w:rFonts w:ascii="仿宋_GB2312" w:hAnsi="等线" w:cs="宋体" w:hint="eastAsia"/>
                <w:color w:val="000000"/>
                <w:kern w:val="0"/>
                <w:sz w:val="21"/>
                <w:szCs w:val="21"/>
                <w:lang w:bidi="ar"/>
              </w:rPr>
              <w:br/>
              <w:t xml:space="preserve">  第五十条  违反本条例第十七条、第二十七条、第三十九条规定的，由市政设施行政主管部门责令限期改正，并按照下列规定处罚：</w:t>
            </w:r>
            <w:r>
              <w:rPr>
                <w:rFonts w:ascii="仿宋_GB2312" w:hAnsi="等线" w:cs="宋体" w:hint="eastAsia"/>
                <w:color w:val="000000"/>
                <w:kern w:val="0"/>
                <w:sz w:val="21"/>
                <w:szCs w:val="21"/>
                <w:lang w:bidi="ar"/>
              </w:rPr>
              <w:br/>
              <w:t xml:space="preserve">  （一）情节轻微，或者造成一千元以下损失的，处以二百元以上一千元以下罚款；</w:t>
            </w:r>
            <w:r>
              <w:rPr>
                <w:rFonts w:ascii="仿宋_GB2312" w:hAnsi="等线" w:cs="宋体" w:hint="eastAsia"/>
                <w:color w:val="000000"/>
                <w:kern w:val="0"/>
                <w:sz w:val="21"/>
                <w:szCs w:val="21"/>
                <w:lang w:bidi="ar"/>
              </w:rPr>
              <w:br/>
              <w:t xml:space="preserve">  （二）情节一般，或者造成一千元以上五千元以下损失的，处以一千元以上一万元以下罚款；</w:t>
            </w:r>
            <w:r>
              <w:rPr>
                <w:rFonts w:ascii="仿宋_GB2312" w:hAnsi="等线" w:cs="宋体" w:hint="eastAsia"/>
                <w:color w:val="000000"/>
                <w:kern w:val="0"/>
                <w:sz w:val="21"/>
                <w:szCs w:val="21"/>
                <w:lang w:bidi="ar"/>
              </w:rPr>
              <w:br/>
              <w:t xml:space="preserve">  （三）情节严重，或者造成五千元以上损失的，处以一万元以上五万元以下罚款。</w:t>
            </w:r>
          </w:p>
        </w:tc>
      </w:tr>
      <w:tr w:rsidR="0090025E" w14:paraId="2F7CA45A" w14:textId="77777777" w:rsidTr="00F07C5D">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69511F06" w14:textId="77777777" w:rsidR="0090025E" w:rsidRDefault="00000000" w:rsidP="003C4726">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处罚种类</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6820056A"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罚款</w:t>
            </w:r>
          </w:p>
        </w:tc>
      </w:tr>
      <w:tr w:rsidR="0090025E" w14:paraId="03D23931" w14:textId="77777777" w:rsidTr="000C5EA8">
        <w:trPr>
          <w:trHeight w:val="20"/>
          <w:jc w:val="center"/>
        </w:trPr>
        <w:tc>
          <w:tcPr>
            <w:tcW w:w="0" w:type="auto"/>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5BB9D94D"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裁量基准</w:t>
            </w:r>
          </w:p>
        </w:tc>
      </w:tr>
      <w:tr w:rsidR="0090025E" w14:paraId="20129C1A" w14:textId="77777777" w:rsidTr="00F07C5D">
        <w:trPr>
          <w:trHeight w:val="20"/>
          <w:jc w:val="center"/>
        </w:trPr>
        <w:tc>
          <w:tcPr>
            <w:tcW w:w="1140" w:type="dxa"/>
            <w:vMerge w:val="restart"/>
            <w:tcBorders>
              <w:top w:val="nil"/>
              <w:left w:val="single" w:sz="8" w:space="0" w:color="000000"/>
              <w:bottom w:val="single" w:sz="8" w:space="0" w:color="000000"/>
              <w:right w:val="single" w:sz="8" w:space="0" w:color="000000"/>
            </w:tcBorders>
            <w:shd w:val="clear" w:color="auto" w:fill="auto"/>
            <w:vAlign w:val="center"/>
          </w:tcPr>
          <w:p w14:paraId="32E8B497" w14:textId="77777777" w:rsidR="0090025E" w:rsidRDefault="00000000" w:rsidP="003C4726">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情形描述</w:t>
            </w:r>
          </w:p>
        </w:tc>
        <w:tc>
          <w:tcPr>
            <w:tcW w:w="7338" w:type="dxa"/>
            <w:tcBorders>
              <w:top w:val="nil"/>
              <w:left w:val="nil"/>
              <w:bottom w:val="single" w:sz="8" w:space="0" w:color="000000"/>
              <w:right w:val="single" w:sz="8" w:space="0" w:color="000000"/>
            </w:tcBorders>
            <w:shd w:val="clear" w:color="auto" w:fill="auto"/>
            <w:vAlign w:val="center"/>
          </w:tcPr>
          <w:p w14:paraId="2464C9A4" w14:textId="77777777" w:rsidR="0090025E" w:rsidRDefault="00000000">
            <w:pPr>
              <w:widowControl/>
              <w:ind w:firstLine="420"/>
              <w:jc w:val="left"/>
              <w:rPr>
                <w:rFonts w:ascii="仿宋_GB2312" w:hAnsi="等线" w:cs="宋体"/>
                <w:color w:val="000000"/>
                <w:kern w:val="0"/>
              </w:rPr>
            </w:pPr>
            <w:r>
              <w:rPr>
                <w:rFonts w:ascii="仿宋_GB2312" w:hAnsi="等线" w:cs="宋体" w:hint="eastAsia"/>
                <w:color w:val="000000"/>
                <w:kern w:val="0"/>
                <w:sz w:val="21"/>
                <w:szCs w:val="21"/>
                <w:lang w:bidi="ar"/>
              </w:rPr>
              <w:t>情节轻微，或者造成一千元以下损失</w:t>
            </w:r>
          </w:p>
        </w:tc>
        <w:tc>
          <w:tcPr>
            <w:tcW w:w="0" w:type="auto"/>
            <w:vMerge w:val="restart"/>
            <w:tcBorders>
              <w:top w:val="nil"/>
              <w:left w:val="nil"/>
              <w:bottom w:val="single" w:sz="8" w:space="0" w:color="000000"/>
              <w:right w:val="single" w:sz="8" w:space="0" w:color="000000"/>
            </w:tcBorders>
            <w:shd w:val="clear" w:color="auto" w:fill="auto"/>
            <w:vAlign w:val="center"/>
          </w:tcPr>
          <w:p w14:paraId="499868AD"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裁量幅度</w:t>
            </w:r>
          </w:p>
        </w:tc>
        <w:tc>
          <w:tcPr>
            <w:tcW w:w="0" w:type="auto"/>
            <w:tcBorders>
              <w:top w:val="nil"/>
              <w:left w:val="nil"/>
              <w:bottom w:val="single" w:sz="8" w:space="0" w:color="000000"/>
              <w:right w:val="single" w:sz="8" w:space="0" w:color="000000"/>
            </w:tcBorders>
            <w:shd w:val="clear" w:color="auto" w:fill="auto"/>
            <w:vAlign w:val="center"/>
          </w:tcPr>
          <w:p w14:paraId="76F4955A" w14:textId="77777777" w:rsidR="0090025E" w:rsidRDefault="00000000">
            <w:pPr>
              <w:widowControl/>
              <w:ind w:firstLine="420"/>
              <w:jc w:val="center"/>
              <w:rPr>
                <w:rFonts w:ascii="仿宋_GB2312" w:hAnsi="等线" w:cs="宋体"/>
                <w:color w:val="000000"/>
                <w:kern w:val="0"/>
              </w:rPr>
            </w:pPr>
            <w:r>
              <w:rPr>
                <w:rFonts w:ascii="Times New Roman" w:hAnsi="Times New Roman"/>
                <w:sz w:val="21"/>
                <w:szCs w:val="21"/>
                <w:lang w:bidi="ar"/>
              </w:rPr>
              <w:t>200</w:t>
            </w:r>
            <w:r>
              <w:rPr>
                <w:rFonts w:ascii="仿宋_GB2312" w:hAnsi="Calibri" w:cs="仿宋_GB2312" w:hint="eastAsia"/>
                <w:sz w:val="21"/>
                <w:szCs w:val="21"/>
                <w:lang w:bidi="ar"/>
              </w:rPr>
              <w:t>-</w:t>
            </w:r>
            <w:r>
              <w:rPr>
                <w:rFonts w:ascii="Times New Roman" w:hAnsi="Times New Roman"/>
                <w:sz w:val="21"/>
                <w:szCs w:val="21"/>
                <w:lang w:bidi="ar"/>
              </w:rPr>
              <w:t>1000</w:t>
            </w:r>
          </w:p>
        </w:tc>
      </w:tr>
      <w:tr w:rsidR="0090025E" w14:paraId="2FEB9C8D" w14:textId="77777777" w:rsidTr="00F07C5D">
        <w:trPr>
          <w:trHeight w:val="20"/>
          <w:jc w:val="center"/>
        </w:trPr>
        <w:tc>
          <w:tcPr>
            <w:tcW w:w="1140" w:type="dxa"/>
            <w:vMerge/>
            <w:tcBorders>
              <w:top w:val="nil"/>
              <w:left w:val="single" w:sz="8" w:space="0" w:color="000000"/>
              <w:bottom w:val="single" w:sz="8" w:space="0" w:color="000000"/>
              <w:right w:val="single" w:sz="8" w:space="0" w:color="000000"/>
            </w:tcBorders>
            <w:shd w:val="clear" w:color="auto" w:fill="auto"/>
            <w:vAlign w:val="center"/>
          </w:tcPr>
          <w:p w14:paraId="04FB5569" w14:textId="77777777" w:rsidR="0090025E" w:rsidRDefault="0090025E">
            <w:pPr>
              <w:ind w:firstLine="420"/>
              <w:rPr>
                <w:rFonts w:ascii="等线" w:eastAsia="等线" w:hAnsi="等线" w:cs="等线"/>
                <w:sz w:val="21"/>
                <w:szCs w:val="22"/>
              </w:rPr>
            </w:pPr>
          </w:p>
        </w:tc>
        <w:tc>
          <w:tcPr>
            <w:tcW w:w="7338" w:type="dxa"/>
            <w:tcBorders>
              <w:top w:val="nil"/>
              <w:left w:val="nil"/>
              <w:bottom w:val="single" w:sz="8" w:space="0" w:color="000000"/>
              <w:right w:val="single" w:sz="8" w:space="0" w:color="000000"/>
            </w:tcBorders>
            <w:shd w:val="clear" w:color="auto" w:fill="auto"/>
            <w:vAlign w:val="center"/>
          </w:tcPr>
          <w:p w14:paraId="390846F5" w14:textId="77777777" w:rsidR="0090025E" w:rsidRDefault="00000000">
            <w:pPr>
              <w:widowControl/>
              <w:ind w:firstLine="420"/>
              <w:jc w:val="left"/>
              <w:rPr>
                <w:rFonts w:ascii="仿宋_GB2312" w:hAnsi="Times New Roman"/>
                <w:kern w:val="0"/>
              </w:rPr>
            </w:pPr>
            <w:r>
              <w:rPr>
                <w:rFonts w:ascii="仿宋_GB2312" w:hAnsi="等线" w:cs="宋体" w:hint="eastAsia"/>
                <w:color w:val="000000"/>
                <w:kern w:val="0"/>
                <w:sz w:val="21"/>
                <w:szCs w:val="21"/>
                <w:lang w:bidi="ar"/>
              </w:rPr>
              <w:t>情节一般，或者造成一千元以上五千元以下损失</w:t>
            </w:r>
          </w:p>
        </w:tc>
        <w:tc>
          <w:tcPr>
            <w:tcW w:w="0" w:type="auto"/>
            <w:vMerge/>
            <w:tcBorders>
              <w:top w:val="nil"/>
              <w:left w:val="nil"/>
              <w:bottom w:val="single" w:sz="8" w:space="0" w:color="000000"/>
              <w:right w:val="single" w:sz="8" w:space="0" w:color="000000"/>
            </w:tcBorders>
            <w:shd w:val="clear" w:color="auto" w:fill="auto"/>
            <w:vAlign w:val="center"/>
          </w:tcPr>
          <w:p w14:paraId="0D96E61F" w14:textId="77777777" w:rsidR="0090025E" w:rsidRDefault="0090025E">
            <w:pPr>
              <w:ind w:firstLine="420"/>
              <w:rPr>
                <w:rFonts w:ascii="等线" w:eastAsia="等线" w:hAnsi="等线" w:cs="等线"/>
                <w:sz w:val="21"/>
                <w:szCs w:val="22"/>
              </w:rPr>
            </w:pPr>
          </w:p>
        </w:tc>
        <w:tc>
          <w:tcPr>
            <w:tcW w:w="0" w:type="auto"/>
            <w:tcBorders>
              <w:top w:val="nil"/>
              <w:left w:val="nil"/>
              <w:bottom w:val="single" w:sz="8" w:space="0" w:color="000000"/>
              <w:right w:val="single" w:sz="8" w:space="0" w:color="000000"/>
            </w:tcBorders>
            <w:shd w:val="clear" w:color="auto" w:fill="auto"/>
            <w:vAlign w:val="center"/>
          </w:tcPr>
          <w:p w14:paraId="7106E0D1" w14:textId="77777777" w:rsidR="0090025E" w:rsidRDefault="00000000">
            <w:pPr>
              <w:widowControl/>
              <w:ind w:firstLine="420"/>
              <w:jc w:val="center"/>
              <w:rPr>
                <w:rFonts w:ascii="仿宋_GB2312" w:hAnsi="Times New Roman"/>
                <w:kern w:val="0"/>
              </w:rPr>
            </w:pPr>
            <w:r>
              <w:rPr>
                <w:rFonts w:ascii="Times New Roman" w:hAnsi="Times New Roman"/>
                <w:sz w:val="21"/>
                <w:szCs w:val="21"/>
                <w:lang w:bidi="ar"/>
              </w:rPr>
              <w:t>1000</w:t>
            </w:r>
            <w:r>
              <w:rPr>
                <w:rFonts w:ascii="仿宋_GB2312" w:hAnsi="Calibri" w:cs="仿宋_GB2312" w:hint="eastAsia"/>
                <w:sz w:val="21"/>
                <w:szCs w:val="21"/>
                <w:lang w:bidi="ar"/>
              </w:rPr>
              <w:t>-</w:t>
            </w:r>
            <w:r>
              <w:rPr>
                <w:rFonts w:ascii="Times New Roman" w:hAnsi="Times New Roman"/>
                <w:sz w:val="21"/>
                <w:szCs w:val="21"/>
                <w:lang w:bidi="ar"/>
              </w:rPr>
              <w:t>10000</w:t>
            </w:r>
          </w:p>
        </w:tc>
      </w:tr>
      <w:tr w:rsidR="0090025E" w14:paraId="34F35F99" w14:textId="77777777" w:rsidTr="00F07C5D">
        <w:trPr>
          <w:trHeight w:val="20"/>
          <w:jc w:val="center"/>
        </w:trPr>
        <w:tc>
          <w:tcPr>
            <w:tcW w:w="1140" w:type="dxa"/>
            <w:vMerge/>
            <w:tcBorders>
              <w:top w:val="nil"/>
              <w:left w:val="single" w:sz="8" w:space="0" w:color="000000"/>
              <w:bottom w:val="single" w:sz="8" w:space="0" w:color="000000"/>
              <w:right w:val="single" w:sz="8" w:space="0" w:color="000000"/>
            </w:tcBorders>
            <w:shd w:val="clear" w:color="auto" w:fill="auto"/>
            <w:vAlign w:val="center"/>
          </w:tcPr>
          <w:p w14:paraId="7CE192FA" w14:textId="77777777" w:rsidR="0090025E" w:rsidRDefault="0090025E">
            <w:pPr>
              <w:ind w:firstLine="420"/>
              <w:rPr>
                <w:rFonts w:ascii="等线" w:eastAsia="等线" w:hAnsi="等线" w:cs="等线"/>
                <w:sz w:val="21"/>
                <w:szCs w:val="22"/>
              </w:rPr>
            </w:pPr>
          </w:p>
        </w:tc>
        <w:tc>
          <w:tcPr>
            <w:tcW w:w="7338" w:type="dxa"/>
            <w:tcBorders>
              <w:top w:val="nil"/>
              <w:left w:val="nil"/>
              <w:bottom w:val="single" w:sz="8" w:space="0" w:color="000000"/>
              <w:right w:val="single" w:sz="8" w:space="0" w:color="000000"/>
            </w:tcBorders>
            <w:shd w:val="clear" w:color="auto" w:fill="auto"/>
            <w:vAlign w:val="center"/>
          </w:tcPr>
          <w:p w14:paraId="74D08524" w14:textId="77777777" w:rsidR="0090025E" w:rsidRDefault="00000000">
            <w:pPr>
              <w:widowControl/>
              <w:ind w:firstLine="420"/>
              <w:jc w:val="left"/>
              <w:rPr>
                <w:rFonts w:ascii="仿宋_GB2312" w:hAnsi="Times New Roman"/>
                <w:kern w:val="0"/>
              </w:rPr>
            </w:pPr>
            <w:r>
              <w:rPr>
                <w:rFonts w:ascii="仿宋_GB2312" w:hAnsi="等线" w:cs="宋体" w:hint="eastAsia"/>
                <w:color w:val="000000"/>
                <w:kern w:val="0"/>
                <w:sz w:val="21"/>
                <w:szCs w:val="21"/>
                <w:lang w:bidi="ar"/>
              </w:rPr>
              <w:t>情节严重，或者造成五千元以上损失</w:t>
            </w:r>
          </w:p>
        </w:tc>
        <w:tc>
          <w:tcPr>
            <w:tcW w:w="0" w:type="auto"/>
            <w:vMerge/>
            <w:tcBorders>
              <w:top w:val="nil"/>
              <w:left w:val="nil"/>
              <w:bottom w:val="single" w:sz="8" w:space="0" w:color="000000"/>
              <w:right w:val="single" w:sz="8" w:space="0" w:color="000000"/>
            </w:tcBorders>
            <w:shd w:val="clear" w:color="auto" w:fill="auto"/>
            <w:vAlign w:val="center"/>
          </w:tcPr>
          <w:p w14:paraId="7E90ADE3" w14:textId="77777777" w:rsidR="0090025E" w:rsidRDefault="0090025E">
            <w:pPr>
              <w:ind w:firstLine="420"/>
              <w:rPr>
                <w:rFonts w:ascii="等线" w:eastAsia="等线" w:hAnsi="等线" w:cs="等线"/>
                <w:sz w:val="21"/>
                <w:szCs w:val="22"/>
              </w:rPr>
            </w:pPr>
          </w:p>
        </w:tc>
        <w:tc>
          <w:tcPr>
            <w:tcW w:w="0" w:type="auto"/>
            <w:tcBorders>
              <w:top w:val="nil"/>
              <w:left w:val="nil"/>
              <w:bottom w:val="single" w:sz="8" w:space="0" w:color="000000"/>
              <w:right w:val="single" w:sz="8" w:space="0" w:color="000000"/>
            </w:tcBorders>
            <w:shd w:val="clear" w:color="auto" w:fill="auto"/>
            <w:vAlign w:val="center"/>
          </w:tcPr>
          <w:p w14:paraId="0F6BC864" w14:textId="77777777" w:rsidR="0090025E" w:rsidRDefault="00000000">
            <w:pPr>
              <w:widowControl/>
              <w:ind w:firstLine="420"/>
              <w:jc w:val="center"/>
              <w:rPr>
                <w:rFonts w:ascii="仿宋_GB2312" w:hAnsi="Times New Roman"/>
                <w:kern w:val="0"/>
              </w:rPr>
            </w:pPr>
            <w:r>
              <w:rPr>
                <w:rFonts w:ascii="Times New Roman" w:hAnsi="Times New Roman"/>
                <w:sz w:val="21"/>
                <w:szCs w:val="21"/>
                <w:lang w:bidi="ar"/>
              </w:rPr>
              <w:t>10000</w:t>
            </w:r>
            <w:r>
              <w:rPr>
                <w:rFonts w:ascii="仿宋_GB2312" w:hAnsi="Calibri" w:cs="仿宋_GB2312" w:hint="eastAsia"/>
                <w:sz w:val="21"/>
                <w:szCs w:val="21"/>
                <w:lang w:bidi="ar"/>
              </w:rPr>
              <w:t>-</w:t>
            </w:r>
            <w:r>
              <w:rPr>
                <w:rFonts w:ascii="Times New Roman" w:hAnsi="Times New Roman"/>
                <w:sz w:val="21"/>
                <w:szCs w:val="21"/>
                <w:lang w:bidi="ar"/>
              </w:rPr>
              <w:t>50000</w:t>
            </w:r>
          </w:p>
        </w:tc>
      </w:tr>
    </w:tbl>
    <w:p w14:paraId="77A73E0E" w14:textId="77777777" w:rsidR="0090025E" w:rsidRDefault="00000000">
      <w:pPr>
        <w:widowControl/>
        <w:ind w:firstLine="420"/>
        <w:jc w:val="left"/>
        <w:rPr>
          <w:rFonts w:ascii="仿宋_GB2312" w:cs="仿宋_GB2312"/>
        </w:rPr>
      </w:pPr>
      <w:r>
        <w:rPr>
          <w:rFonts w:ascii="仿宋_GB2312" w:hAnsi="Calibri" w:cs="Calibri" w:hint="eastAsia"/>
          <w:sz w:val="21"/>
          <w:szCs w:val="21"/>
          <w:lang w:bidi="ar"/>
        </w:rPr>
        <w:br w:type="page"/>
      </w:r>
    </w:p>
    <w:tbl>
      <w:tblPr>
        <w:tblW w:w="15876" w:type="dxa"/>
        <w:jc w:val="center"/>
        <w:tblLook w:val="04A0" w:firstRow="1" w:lastRow="0" w:firstColumn="1" w:lastColumn="0" w:noHBand="0" w:noVBand="1"/>
      </w:tblPr>
      <w:tblGrid>
        <w:gridCol w:w="1140"/>
        <w:gridCol w:w="7939"/>
        <w:gridCol w:w="2268"/>
        <w:gridCol w:w="4529"/>
      </w:tblGrid>
      <w:tr w:rsidR="0090025E" w14:paraId="256D3E20" w14:textId="77777777" w:rsidTr="003C4726">
        <w:trPr>
          <w:trHeight w:val="20"/>
          <w:jc w:val="center"/>
        </w:trPr>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604983E" w14:textId="77777777" w:rsidR="0090025E" w:rsidRDefault="00000000" w:rsidP="003C4726">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lastRenderedPageBreak/>
              <w:t>编    号</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595177C9" w14:textId="77777777" w:rsidR="0090025E" w:rsidRDefault="00000000">
            <w:pPr>
              <w:widowControl/>
              <w:ind w:firstLine="420"/>
              <w:jc w:val="left"/>
              <w:rPr>
                <w:rFonts w:ascii="仿宋_GB2312" w:hAnsi="等线" w:cs="宋体"/>
                <w:color w:val="000000"/>
                <w:kern w:val="0"/>
              </w:rPr>
            </w:pPr>
            <w:r>
              <w:rPr>
                <w:rFonts w:ascii="Times New Roman" w:hAnsi="Times New Roman"/>
                <w:color w:val="000000"/>
                <w:kern w:val="0"/>
                <w:sz w:val="21"/>
                <w:szCs w:val="21"/>
                <w:lang w:bidi="ar"/>
              </w:rPr>
              <w:t>3202SZ162000</w:t>
            </w:r>
          </w:p>
        </w:tc>
      </w:tr>
      <w:tr w:rsidR="0090025E" w14:paraId="33FE0AD4" w14:textId="77777777" w:rsidTr="003C4726">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6AF51EE0" w14:textId="77777777" w:rsidR="0090025E" w:rsidRDefault="00000000" w:rsidP="003C4726">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行为名称</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58AE5BA1" w14:textId="77777777" w:rsidR="0090025E" w:rsidRDefault="00000000">
            <w:pPr>
              <w:widowControl/>
              <w:ind w:firstLine="420"/>
              <w:jc w:val="left"/>
              <w:rPr>
                <w:rFonts w:ascii="仿宋_GB2312" w:hAnsi="等线" w:cs="宋体"/>
                <w:color w:val="000000"/>
                <w:kern w:val="0"/>
              </w:rPr>
            </w:pPr>
            <w:r>
              <w:rPr>
                <w:rFonts w:ascii="仿宋_GB2312" w:hAnsi="等线" w:cs="宋体" w:hint="eastAsia"/>
                <w:color w:val="000000"/>
                <w:kern w:val="0"/>
                <w:sz w:val="21"/>
                <w:szCs w:val="21"/>
                <w:lang w:bidi="ar"/>
              </w:rPr>
              <w:t>对在城市桥涵安全保护区域，设摊经营、违章搭建</w:t>
            </w:r>
            <w:proofErr w:type="gramStart"/>
            <w:r>
              <w:rPr>
                <w:rFonts w:ascii="仿宋_GB2312" w:hAnsi="等线" w:cs="宋体" w:hint="eastAsia"/>
                <w:color w:val="000000"/>
                <w:kern w:val="0"/>
                <w:sz w:val="21"/>
                <w:szCs w:val="21"/>
                <w:lang w:bidi="ar"/>
              </w:rPr>
              <w:t>建</w:t>
            </w:r>
            <w:proofErr w:type="gramEnd"/>
            <w:r>
              <w:rPr>
                <w:rFonts w:ascii="仿宋_GB2312" w:hAnsi="等线" w:cs="宋体" w:hint="eastAsia"/>
                <w:color w:val="000000"/>
                <w:kern w:val="0"/>
                <w:sz w:val="21"/>
                <w:szCs w:val="21"/>
                <w:lang w:bidi="ar"/>
              </w:rPr>
              <w:t>（构）筑物的处罚</w:t>
            </w:r>
          </w:p>
        </w:tc>
      </w:tr>
      <w:tr w:rsidR="0090025E" w:rsidRPr="006808CC" w14:paraId="339F4E4C" w14:textId="77777777" w:rsidTr="003C4726">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33F22A9A" w14:textId="77777777" w:rsidR="0090025E" w:rsidRPr="006808CC" w:rsidRDefault="00000000" w:rsidP="003C4726">
            <w:pPr>
              <w:widowControl/>
              <w:spacing w:line="240" w:lineRule="atLeast"/>
              <w:ind w:firstLineChars="0" w:firstLine="0"/>
              <w:jc w:val="left"/>
              <w:rPr>
                <w:rFonts w:ascii="仿宋_GB2312" w:hAnsi="等线" w:cs="宋体"/>
                <w:color w:val="000000"/>
                <w:kern w:val="0"/>
                <w:sz w:val="21"/>
                <w:szCs w:val="21"/>
                <w:lang w:bidi="ar"/>
              </w:rPr>
            </w:pPr>
            <w:r>
              <w:rPr>
                <w:rFonts w:ascii="仿宋_GB2312" w:hAnsi="等线" w:cs="宋体" w:hint="eastAsia"/>
                <w:color w:val="000000"/>
                <w:kern w:val="0"/>
                <w:sz w:val="21"/>
                <w:szCs w:val="21"/>
                <w:lang w:bidi="ar"/>
              </w:rPr>
              <w:t>法律依据</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6C5929A3" w14:textId="77777777" w:rsidR="0090025E" w:rsidRPr="006808CC" w:rsidRDefault="00000000" w:rsidP="006808CC">
            <w:pPr>
              <w:widowControl/>
              <w:spacing w:line="240" w:lineRule="atLeast"/>
              <w:ind w:firstLine="420"/>
              <w:jc w:val="left"/>
              <w:rPr>
                <w:rFonts w:ascii="仿宋_GB2312" w:hAnsi="等线" w:cs="宋体"/>
                <w:color w:val="000000"/>
                <w:kern w:val="0"/>
                <w:sz w:val="21"/>
                <w:szCs w:val="21"/>
                <w:lang w:bidi="ar"/>
              </w:rPr>
            </w:pPr>
            <w:r>
              <w:rPr>
                <w:rFonts w:ascii="仿宋_GB2312" w:hAnsi="等线" w:cs="宋体" w:hint="eastAsia"/>
                <w:color w:val="000000"/>
                <w:kern w:val="0"/>
                <w:sz w:val="21"/>
                <w:szCs w:val="21"/>
                <w:lang w:bidi="ar"/>
              </w:rPr>
              <w:t>【地方性法规】《苏州市市政设施管理条例》</w:t>
            </w:r>
            <w:r>
              <w:rPr>
                <w:rFonts w:ascii="仿宋_GB2312" w:hAnsi="等线" w:cs="宋体" w:hint="eastAsia"/>
                <w:color w:val="000000"/>
                <w:kern w:val="0"/>
                <w:sz w:val="21"/>
                <w:szCs w:val="21"/>
                <w:lang w:bidi="ar"/>
              </w:rPr>
              <w:br/>
              <w:t xml:space="preserve">  第五条  市市政设施行政主管部门负责本行政区域内市政设施的统一监督管理；县级市（区）市政设施行政主管部门按照职责权限对市政设施进行监督管理。</w:t>
            </w:r>
            <w:r>
              <w:rPr>
                <w:rFonts w:ascii="仿宋_GB2312" w:hAnsi="等线" w:cs="宋体" w:hint="eastAsia"/>
                <w:color w:val="000000"/>
                <w:kern w:val="0"/>
                <w:sz w:val="21"/>
                <w:szCs w:val="21"/>
                <w:lang w:bidi="ar"/>
              </w:rPr>
              <w:br/>
              <w:t xml:space="preserve">  规划、建设、公安、环保、交通、水利（水务）、园林和绿化、工商等行政管理部门，以及各类管线所有人或者管理人应当按照各自职责，共同做好市政设施的相关管理工作。</w:t>
            </w:r>
            <w:r>
              <w:rPr>
                <w:rFonts w:ascii="仿宋_GB2312" w:hAnsi="等线" w:cs="宋体" w:hint="eastAsia"/>
                <w:color w:val="000000"/>
                <w:kern w:val="0"/>
                <w:sz w:val="21"/>
                <w:szCs w:val="21"/>
                <w:lang w:bidi="ar"/>
              </w:rPr>
              <w:br/>
              <w:t xml:space="preserve">　市市政设施行政主管部门可以委托市政设施管理机构具体负责相关市政设施的日常管理。</w:t>
            </w:r>
            <w:r>
              <w:rPr>
                <w:rFonts w:ascii="仿宋_GB2312" w:hAnsi="等线" w:cs="宋体" w:hint="eastAsia"/>
                <w:color w:val="000000"/>
                <w:kern w:val="0"/>
                <w:sz w:val="21"/>
                <w:szCs w:val="21"/>
                <w:lang w:bidi="ar"/>
              </w:rPr>
              <w:br/>
              <w:t xml:space="preserve">  第二十七条 在城市桥涵安全保护区域，禁止下列行为：（五）设摊经营、违章搭建</w:t>
            </w:r>
            <w:proofErr w:type="gramStart"/>
            <w:r>
              <w:rPr>
                <w:rFonts w:ascii="仿宋_GB2312" w:hAnsi="等线" w:cs="宋体" w:hint="eastAsia"/>
                <w:color w:val="000000"/>
                <w:kern w:val="0"/>
                <w:sz w:val="21"/>
                <w:szCs w:val="21"/>
                <w:lang w:bidi="ar"/>
              </w:rPr>
              <w:t>建</w:t>
            </w:r>
            <w:proofErr w:type="gramEnd"/>
            <w:r>
              <w:rPr>
                <w:rFonts w:ascii="仿宋_GB2312" w:hAnsi="等线" w:cs="宋体" w:hint="eastAsia"/>
                <w:color w:val="000000"/>
                <w:kern w:val="0"/>
                <w:sz w:val="21"/>
                <w:szCs w:val="21"/>
                <w:lang w:bidi="ar"/>
              </w:rPr>
              <w:t>（构）筑物；</w:t>
            </w:r>
            <w:r>
              <w:rPr>
                <w:rFonts w:ascii="仿宋_GB2312" w:hAnsi="等线" w:cs="宋体" w:hint="eastAsia"/>
                <w:color w:val="000000"/>
                <w:kern w:val="0"/>
                <w:sz w:val="21"/>
                <w:szCs w:val="21"/>
                <w:lang w:bidi="ar"/>
              </w:rPr>
              <w:br/>
              <w:t xml:space="preserve">  第五十条  违反本条例第十七条、第二十七条、第三十九条规定的，由市政设施行政主管部门责令限期改正，并按照下列规定处罚：</w:t>
            </w:r>
            <w:r>
              <w:rPr>
                <w:rFonts w:ascii="仿宋_GB2312" w:hAnsi="等线" w:cs="宋体" w:hint="eastAsia"/>
                <w:color w:val="000000"/>
                <w:kern w:val="0"/>
                <w:sz w:val="21"/>
                <w:szCs w:val="21"/>
                <w:lang w:bidi="ar"/>
              </w:rPr>
              <w:br/>
              <w:t xml:space="preserve">  （一）情节轻微，或者造成一千元以下损失的，处以二百元以上一千元以下罚款；</w:t>
            </w:r>
            <w:r>
              <w:rPr>
                <w:rFonts w:ascii="仿宋_GB2312" w:hAnsi="等线" w:cs="宋体" w:hint="eastAsia"/>
                <w:color w:val="000000"/>
                <w:kern w:val="0"/>
                <w:sz w:val="21"/>
                <w:szCs w:val="21"/>
                <w:lang w:bidi="ar"/>
              </w:rPr>
              <w:br/>
              <w:t xml:space="preserve">  （二）情节一般，或者造成一千元以上五千元以下损失的，处以一千元以上一万元以下罚款；</w:t>
            </w:r>
            <w:r>
              <w:rPr>
                <w:rFonts w:ascii="仿宋_GB2312" w:hAnsi="等线" w:cs="宋体" w:hint="eastAsia"/>
                <w:color w:val="000000"/>
                <w:kern w:val="0"/>
                <w:sz w:val="21"/>
                <w:szCs w:val="21"/>
                <w:lang w:bidi="ar"/>
              </w:rPr>
              <w:br/>
              <w:t xml:space="preserve">  （三）情节严重，或者造成五千元以上损失的，处以一万元以上五万元以下罚款。</w:t>
            </w:r>
          </w:p>
        </w:tc>
      </w:tr>
      <w:tr w:rsidR="0090025E" w14:paraId="0D79348B" w14:textId="77777777" w:rsidTr="003C4726">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018B8BA9" w14:textId="77777777" w:rsidR="0090025E" w:rsidRDefault="00000000" w:rsidP="003C4726">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处罚种类</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617981E6"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罚款</w:t>
            </w:r>
          </w:p>
        </w:tc>
      </w:tr>
      <w:tr w:rsidR="0090025E" w14:paraId="4BDB426C" w14:textId="77777777" w:rsidTr="000C5EA8">
        <w:trPr>
          <w:trHeight w:val="20"/>
          <w:jc w:val="center"/>
        </w:trPr>
        <w:tc>
          <w:tcPr>
            <w:tcW w:w="0" w:type="auto"/>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7DE16B38"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裁量基准</w:t>
            </w:r>
          </w:p>
        </w:tc>
      </w:tr>
      <w:tr w:rsidR="0090025E" w14:paraId="542141E3" w14:textId="77777777" w:rsidTr="003C4726">
        <w:trPr>
          <w:trHeight w:val="20"/>
          <w:jc w:val="center"/>
        </w:trPr>
        <w:tc>
          <w:tcPr>
            <w:tcW w:w="1140" w:type="dxa"/>
            <w:vMerge w:val="restart"/>
            <w:tcBorders>
              <w:top w:val="nil"/>
              <w:left w:val="single" w:sz="8" w:space="0" w:color="000000"/>
              <w:bottom w:val="single" w:sz="8" w:space="0" w:color="000000"/>
              <w:right w:val="single" w:sz="8" w:space="0" w:color="000000"/>
            </w:tcBorders>
            <w:shd w:val="clear" w:color="auto" w:fill="auto"/>
            <w:vAlign w:val="center"/>
          </w:tcPr>
          <w:p w14:paraId="35900579" w14:textId="77777777" w:rsidR="0090025E" w:rsidRDefault="00000000" w:rsidP="003C4726">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情形描述</w:t>
            </w:r>
          </w:p>
        </w:tc>
        <w:tc>
          <w:tcPr>
            <w:tcW w:w="7939" w:type="dxa"/>
            <w:tcBorders>
              <w:top w:val="nil"/>
              <w:left w:val="nil"/>
              <w:bottom w:val="single" w:sz="8" w:space="0" w:color="000000"/>
              <w:right w:val="single" w:sz="8" w:space="0" w:color="000000"/>
            </w:tcBorders>
            <w:shd w:val="clear" w:color="auto" w:fill="auto"/>
            <w:vAlign w:val="center"/>
          </w:tcPr>
          <w:p w14:paraId="712EBD6F" w14:textId="77777777" w:rsidR="0090025E" w:rsidRDefault="00000000">
            <w:pPr>
              <w:widowControl/>
              <w:ind w:firstLine="420"/>
              <w:jc w:val="left"/>
              <w:rPr>
                <w:rFonts w:ascii="仿宋_GB2312" w:hAnsi="等线" w:cs="宋体"/>
                <w:color w:val="000000"/>
                <w:kern w:val="0"/>
              </w:rPr>
            </w:pPr>
            <w:r>
              <w:rPr>
                <w:rFonts w:ascii="仿宋_GB2312" w:hAnsi="等线" w:cs="宋体" w:hint="eastAsia"/>
                <w:color w:val="000000"/>
                <w:kern w:val="0"/>
                <w:sz w:val="21"/>
                <w:szCs w:val="21"/>
                <w:lang w:bidi="ar"/>
              </w:rPr>
              <w:t>情节轻微，或者造成一千元以下损失</w:t>
            </w:r>
          </w:p>
        </w:tc>
        <w:tc>
          <w:tcPr>
            <w:tcW w:w="2268" w:type="dxa"/>
            <w:vMerge w:val="restart"/>
            <w:tcBorders>
              <w:top w:val="nil"/>
              <w:left w:val="nil"/>
              <w:bottom w:val="single" w:sz="8" w:space="0" w:color="000000"/>
              <w:right w:val="single" w:sz="8" w:space="0" w:color="000000"/>
            </w:tcBorders>
            <w:shd w:val="clear" w:color="auto" w:fill="auto"/>
            <w:vAlign w:val="center"/>
          </w:tcPr>
          <w:p w14:paraId="29263A4B"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裁量幅度</w:t>
            </w:r>
          </w:p>
        </w:tc>
        <w:tc>
          <w:tcPr>
            <w:tcW w:w="4529" w:type="dxa"/>
            <w:tcBorders>
              <w:top w:val="nil"/>
              <w:left w:val="nil"/>
              <w:bottom w:val="single" w:sz="8" w:space="0" w:color="000000"/>
              <w:right w:val="single" w:sz="8" w:space="0" w:color="000000"/>
            </w:tcBorders>
            <w:shd w:val="clear" w:color="auto" w:fill="auto"/>
            <w:vAlign w:val="center"/>
          </w:tcPr>
          <w:p w14:paraId="3A972989" w14:textId="77777777" w:rsidR="0090025E" w:rsidRDefault="00000000">
            <w:pPr>
              <w:widowControl/>
              <w:ind w:firstLine="420"/>
              <w:jc w:val="center"/>
              <w:rPr>
                <w:rFonts w:ascii="仿宋_GB2312" w:hAnsi="等线" w:cs="宋体"/>
                <w:color w:val="000000"/>
                <w:kern w:val="0"/>
              </w:rPr>
            </w:pPr>
            <w:r>
              <w:rPr>
                <w:rFonts w:ascii="Times New Roman" w:hAnsi="Times New Roman"/>
                <w:sz w:val="21"/>
                <w:szCs w:val="21"/>
                <w:lang w:bidi="ar"/>
              </w:rPr>
              <w:t>200</w:t>
            </w:r>
            <w:r>
              <w:rPr>
                <w:rFonts w:ascii="仿宋_GB2312" w:hAnsi="Calibri" w:cs="仿宋_GB2312" w:hint="eastAsia"/>
                <w:sz w:val="21"/>
                <w:szCs w:val="21"/>
                <w:lang w:bidi="ar"/>
              </w:rPr>
              <w:t>-</w:t>
            </w:r>
            <w:r>
              <w:rPr>
                <w:rFonts w:ascii="Times New Roman" w:hAnsi="Times New Roman"/>
                <w:sz w:val="21"/>
                <w:szCs w:val="21"/>
                <w:lang w:bidi="ar"/>
              </w:rPr>
              <w:t>1000</w:t>
            </w:r>
          </w:p>
        </w:tc>
      </w:tr>
      <w:tr w:rsidR="0090025E" w14:paraId="78E26C51" w14:textId="77777777" w:rsidTr="003C4726">
        <w:trPr>
          <w:trHeight w:val="20"/>
          <w:jc w:val="center"/>
        </w:trPr>
        <w:tc>
          <w:tcPr>
            <w:tcW w:w="1140" w:type="dxa"/>
            <w:vMerge/>
            <w:tcBorders>
              <w:top w:val="nil"/>
              <w:left w:val="single" w:sz="8" w:space="0" w:color="000000"/>
              <w:bottom w:val="single" w:sz="8" w:space="0" w:color="000000"/>
              <w:right w:val="single" w:sz="8" w:space="0" w:color="000000"/>
            </w:tcBorders>
            <w:shd w:val="clear" w:color="auto" w:fill="auto"/>
            <w:vAlign w:val="center"/>
          </w:tcPr>
          <w:p w14:paraId="1AE9887E" w14:textId="77777777" w:rsidR="0090025E" w:rsidRDefault="0090025E">
            <w:pPr>
              <w:ind w:firstLine="420"/>
              <w:rPr>
                <w:rFonts w:ascii="等线" w:eastAsia="等线" w:hAnsi="等线" w:cs="等线"/>
                <w:sz w:val="21"/>
                <w:szCs w:val="22"/>
              </w:rPr>
            </w:pPr>
          </w:p>
        </w:tc>
        <w:tc>
          <w:tcPr>
            <w:tcW w:w="7939" w:type="dxa"/>
            <w:tcBorders>
              <w:top w:val="nil"/>
              <w:left w:val="nil"/>
              <w:bottom w:val="single" w:sz="8" w:space="0" w:color="000000"/>
              <w:right w:val="single" w:sz="8" w:space="0" w:color="000000"/>
            </w:tcBorders>
            <w:shd w:val="clear" w:color="auto" w:fill="auto"/>
            <w:vAlign w:val="center"/>
          </w:tcPr>
          <w:p w14:paraId="0C261A40" w14:textId="77777777" w:rsidR="0090025E" w:rsidRDefault="00000000">
            <w:pPr>
              <w:widowControl/>
              <w:ind w:firstLine="420"/>
              <w:jc w:val="left"/>
              <w:rPr>
                <w:rFonts w:ascii="仿宋_GB2312" w:hAnsi="Times New Roman"/>
                <w:kern w:val="0"/>
              </w:rPr>
            </w:pPr>
            <w:r>
              <w:rPr>
                <w:rFonts w:ascii="仿宋_GB2312" w:hAnsi="等线" w:cs="宋体" w:hint="eastAsia"/>
                <w:color w:val="000000"/>
                <w:kern w:val="0"/>
                <w:sz w:val="21"/>
                <w:szCs w:val="21"/>
                <w:lang w:bidi="ar"/>
              </w:rPr>
              <w:t>情节一般，或者造成一千元以上五千元以下损失</w:t>
            </w:r>
          </w:p>
        </w:tc>
        <w:tc>
          <w:tcPr>
            <w:tcW w:w="2268" w:type="dxa"/>
            <w:vMerge/>
            <w:tcBorders>
              <w:top w:val="nil"/>
              <w:left w:val="nil"/>
              <w:bottom w:val="single" w:sz="8" w:space="0" w:color="000000"/>
              <w:right w:val="single" w:sz="8" w:space="0" w:color="000000"/>
            </w:tcBorders>
            <w:shd w:val="clear" w:color="auto" w:fill="auto"/>
            <w:vAlign w:val="center"/>
          </w:tcPr>
          <w:p w14:paraId="2CC9BFE0" w14:textId="77777777" w:rsidR="0090025E" w:rsidRDefault="0090025E">
            <w:pPr>
              <w:ind w:firstLine="420"/>
              <w:rPr>
                <w:rFonts w:ascii="等线" w:eastAsia="等线" w:hAnsi="等线" w:cs="等线"/>
                <w:sz w:val="21"/>
                <w:szCs w:val="22"/>
              </w:rPr>
            </w:pPr>
          </w:p>
        </w:tc>
        <w:tc>
          <w:tcPr>
            <w:tcW w:w="4529" w:type="dxa"/>
            <w:tcBorders>
              <w:top w:val="nil"/>
              <w:left w:val="nil"/>
              <w:bottom w:val="single" w:sz="8" w:space="0" w:color="000000"/>
              <w:right w:val="single" w:sz="8" w:space="0" w:color="000000"/>
            </w:tcBorders>
            <w:shd w:val="clear" w:color="auto" w:fill="auto"/>
            <w:vAlign w:val="center"/>
          </w:tcPr>
          <w:p w14:paraId="52D2B7CF" w14:textId="77777777" w:rsidR="0090025E" w:rsidRDefault="00000000">
            <w:pPr>
              <w:widowControl/>
              <w:ind w:firstLine="420"/>
              <w:jc w:val="center"/>
              <w:rPr>
                <w:rFonts w:ascii="仿宋_GB2312" w:hAnsi="Times New Roman"/>
                <w:kern w:val="0"/>
              </w:rPr>
            </w:pPr>
            <w:r>
              <w:rPr>
                <w:rFonts w:ascii="Times New Roman" w:hAnsi="Times New Roman"/>
                <w:sz w:val="21"/>
                <w:szCs w:val="21"/>
                <w:lang w:bidi="ar"/>
              </w:rPr>
              <w:t>1000</w:t>
            </w:r>
            <w:r>
              <w:rPr>
                <w:rFonts w:ascii="仿宋_GB2312" w:hAnsi="Calibri" w:cs="仿宋_GB2312" w:hint="eastAsia"/>
                <w:sz w:val="21"/>
                <w:szCs w:val="21"/>
                <w:lang w:bidi="ar"/>
              </w:rPr>
              <w:t>-</w:t>
            </w:r>
            <w:r>
              <w:rPr>
                <w:rFonts w:ascii="Times New Roman" w:hAnsi="Times New Roman"/>
                <w:sz w:val="21"/>
                <w:szCs w:val="21"/>
                <w:lang w:bidi="ar"/>
              </w:rPr>
              <w:t>10000</w:t>
            </w:r>
          </w:p>
        </w:tc>
      </w:tr>
      <w:tr w:rsidR="0090025E" w14:paraId="45E50DD7" w14:textId="77777777" w:rsidTr="003C4726">
        <w:trPr>
          <w:trHeight w:val="20"/>
          <w:jc w:val="center"/>
        </w:trPr>
        <w:tc>
          <w:tcPr>
            <w:tcW w:w="1140" w:type="dxa"/>
            <w:vMerge/>
            <w:tcBorders>
              <w:top w:val="nil"/>
              <w:left w:val="single" w:sz="8" w:space="0" w:color="000000"/>
              <w:bottom w:val="single" w:sz="8" w:space="0" w:color="000000"/>
              <w:right w:val="single" w:sz="8" w:space="0" w:color="000000"/>
            </w:tcBorders>
            <w:shd w:val="clear" w:color="auto" w:fill="auto"/>
            <w:vAlign w:val="center"/>
          </w:tcPr>
          <w:p w14:paraId="216263C0" w14:textId="77777777" w:rsidR="0090025E" w:rsidRDefault="0090025E">
            <w:pPr>
              <w:ind w:firstLine="420"/>
              <w:rPr>
                <w:rFonts w:ascii="等线" w:eastAsia="等线" w:hAnsi="等线" w:cs="等线"/>
                <w:sz w:val="21"/>
                <w:szCs w:val="22"/>
              </w:rPr>
            </w:pPr>
          </w:p>
        </w:tc>
        <w:tc>
          <w:tcPr>
            <w:tcW w:w="7939" w:type="dxa"/>
            <w:tcBorders>
              <w:top w:val="nil"/>
              <w:left w:val="nil"/>
              <w:bottom w:val="single" w:sz="8" w:space="0" w:color="000000"/>
              <w:right w:val="single" w:sz="8" w:space="0" w:color="000000"/>
            </w:tcBorders>
            <w:shd w:val="clear" w:color="auto" w:fill="auto"/>
            <w:vAlign w:val="center"/>
          </w:tcPr>
          <w:p w14:paraId="56998E32" w14:textId="77777777" w:rsidR="0090025E" w:rsidRDefault="00000000">
            <w:pPr>
              <w:widowControl/>
              <w:ind w:firstLine="420"/>
              <w:jc w:val="left"/>
              <w:rPr>
                <w:rFonts w:ascii="仿宋_GB2312" w:hAnsi="Times New Roman"/>
                <w:kern w:val="0"/>
              </w:rPr>
            </w:pPr>
            <w:r>
              <w:rPr>
                <w:rFonts w:ascii="仿宋_GB2312" w:hAnsi="等线" w:cs="宋体" w:hint="eastAsia"/>
                <w:color w:val="000000"/>
                <w:kern w:val="0"/>
                <w:sz w:val="21"/>
                <w:szCs w:val="21"/>
                <w:lang w:bidi="ar"/>
              </w:rPr>
              <w:t>情节严重，或者造成五千元以上损失</w:t>
            </w:r>
          </w:p>
        </w:tc>
        <w:tc>
          <w:tcPr>
            <w:tcW w:w="2268" w:type="dxa"/>
            <w:vMerge/>
            <w:tcBorders>
              <w:top w:val="nil"/>
              <w:left w:val="nil"/>
              <w:bottom w:val="single" w:sz="8" w:space="0" w:color="000000"/>
              <w:right w:val="single" w:sz="8" w:space="0" w:color="000000"/>
            </w:tcBorders>
            <w:shd w:val="clear" w:color="auto" w:fill="auto"/>
            <w:vAlign w:val="center"/>
          </w:tcPr>
          <w:p w14:paraId="5BF0FF03" w14:textId="77777777" w:rsidR="0090025E" w:rsidRDefault="0090025E">
            <w:pPr>
              <w:ind w:firstLine="420"/>
              <w:rPr>
                <w:rFonts w:ascii="等线" w:eastAsia="等线" w:hAnsi="等线" w:cs="等线"/>
                <w:sz w:val="21"/>
                <w:szCs w:val="22"/>
              </w:rPr>
            </w:pPr>
          </w:p>
        </w:tc>
        <w:tc>
          <w:tcPr>
            <w:tcW w:w="4529" w:type="dxa"/>
            <w:tcBorders>
              <w:top w:val="nil"/>
              <w:left w:val="nil"/>
              <w:bottom w:val="single" w:sz="8" w:space="0" w:color="000000"/>
              <w:right w:val="single" w:sz="8" w:space="0" w:color="000000"/>
            </w:tcBorders>
            <w:shd w:val="clear" w:color="auto" w:fill="auto"/>
            <w:vAlign w:val="center"/>
          </w:tcPr>
          <w:p w14:paraId="4773F0AE" w14:textId="77777777" w:rsidR="0090025E" w:rsidRDefault="00000000">
            <w:pPr>
              <w:widowControl/>
              <w:ind w:firstLine="420"/>
              <w:jc w:val="center"/>
              <w:rPr>
                <w:rFonts w:ascii="仿宋_GB2312" w:hAnsi="Times New Roman"/>
                <w:kern w:val="0"/>
              </w:rPr>
            </w:pPr>
            <w:r>
              <w:rPr>
                <w:rFonts w:ascii="Times New Roman" w:hAnsi="Times New Roman"/>
                <w:sz w:val="21"/>
                <w:szCs w:val="21"/>
                <w:lang w:bidi="ar"/>
              </w:rPr>
              <w:t>10000</w:t>
            </w:r>
            <w:r>
              <w:rPr>
                <w:rFonts w:ascii="仿宋_GB2312" w:hAnsi="Calibri" w:cs="仿宋_GB2312" w:hint="eastAsia"/>
                <w:sz w:val="21"/>
                <w:szCs w:val="21"/>
                <w:lang w:bidi="ar"/>
              </w:rPr>
              <w:t>-</w:t>
            </w:r>
            <w:r>
              <w:rPr>
                <w:rFonts w:ascii="Times New Roman" w:hAnsi="Times New Roman"/>
                <w:sz w:val="21"/>
                <w:szCs w:val="21"/>
                <w:lang w:bidi="ar"/>
              </w:rPr>
              <w:t>50000</w:t>
            </w:r>
          </w:p>
        </w:tc>
      </w:tr>
    </w:tbl>
    <w:p w14:paraId="7F50C7A5" w14:textId="77777777" w:rsidR="0090025E" w:rsidRDefault="00000000">
      <w:pPr>
        <w:widowControl/>
        <w:ind w:firstLine="420"/>
        <w:jc w:val="left"/>
        <w:rPr>
          <w:rFonts w:ascii="仿宋_GB2312" w:cs="仿宋_GB2312"/>
        </w:rPr>
      </w:pPr>
      <w:r>
        <w:rPr>
          <w:rFonts w:ascii="仿宋_GB2312" w:hAnsi="Calibri" w:cs="Calibri" w:hint="eastAsia"/>
          <w:sz w:val="21"/>
          <w:szCs w:val="21"/>
          <w:lang w:bidi="ar"/>
        </w:rPr>
        <w:br w:type="page"/>
      </w:r>
    </w:p>
    <w:tbl>
      <w:tblPr>
        <w:tblW w:w="15876" w:type="dxa"/>
        <w:jc w:val="center"/>
        <w:tblLook w:val="04A0" w:firstRow="1" w:lastRow="0" w:firstColumn="1" w:lastColumn="0" w:noHBand="0" w:noVBand="1"/>
      </w:tblPr>
      <w:tblGrid>
        <w:gridCol w:w="1140"/>
        <w:gridCol w:w="10183"/>
        <w:gridCol w:w="1981"/>
        <w:gridCol w:w="2572"/>
      </w:tblGrid>
      <w:tr w:rsidR="0090025E" w14:paraId="7DAC3925" w14:textId="77777777" w:rsidTr="003C4726">
        <w:trPr>
          <w:trHeight w:val="20"/>
          <w:jc w:val="center"/>
        </w:trPr>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907FD46" w14:textId="77777777" w:rsidR="0090025E" w:rsidRDefault="00000000" w:rsidP="003C4726">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lastRenderedPageBreak/>
              <w:t>编    号</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228C5BD8" w14:textId="77777777" w:rsidR="0090025E" w:rsidRDefault="00000000">
            <w:pPr>
              <w:widowControl/>
              <w:ind w:firstLine="420"/>
              <w:jc w:val="left"/>
              <w:rPr>
                <w:rFonts w:ascii="仿宋_GB2312" w:hAnsi="等线" w:cs="宋体"/>
                <w:color w:val="000000"/>
                <w:kern w:val="0"/>
              </w:rPr>
            </w:pPr>
            <w:r>
              <w:rPr>
                <w:rFonts w:ascii="Times New Roman" w:hAnsi="Times New Roman"/>
                <w:color w:val="000000"/>
                <w:kern w:val="0"/>
                <w:sz w:val="21"/>
                <w:szCs w:val="21"/>
                <w:lang w:bidi="ar"/>
              </w:rPr>
              <w:t>3202SZ163000</w:t>
            </w:r>
          </w:p>
        </w:tc>
      </w:tr>
      <w:tr w:rsidR="0090025E" w14:paraId="6D0901B0" w14:textId="77777777" w:rsidTr="003C4726">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53192BD0" w14:textId="77777777" w:rsidR="0090025E" w:rsidRDefault="00000000" w:rsidP="003C4726">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行为名称</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07B2AFA5" w14:textId="77777777" w:rsidR="0090025E" w:rsidRDefault="00000000">
            <w:pPr>
              <w:widowControl/>
              <w:ind w:firstLine="420"/>
              <w:jc w:val="left"/>
              <w:rPr>
                <w:rFonts w:ascii="仿宋_GB2312" w:hAnsi="等线" w:cs="宋体"/>
                <w:color w:val="000000"/>
                <w:kern w:val="0"/>
              </w:rPr>
            </w:pPr>
            <w:r>
              <w:rPr>
                <w:rFonts w:ascii="仿宋_GB2312" w:hAnsi="等线" w:cs="宋体" w:hint="eastAsia"/>
                <w:color w:val="000000"/>
                <w:kern w:val="0"/>
                <w:sz w:val="21"/>
                <w:szCs w:val="21"/>
                <w:lang w:bidi="ar"/>
              </w:rPr>
              <w:t>对在城市桥涵安全保护区域，在桥涵引道、边坡挖坑取土，倾倒垃圾等废弃物的处罚</w:t>
            </w:r>
          </w:p>
        </w:tc>
      </w:tr>
      <w:tr w:rsidR="0090025E" w:rsidRPr="006808CC" w14:paraId="13F30903" w14:textId="77777777" w:rsidTr="003C4726">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0D92B859" w14:textId="77777777" w:rsidR="0090025E" w:rsidRPr="006808CC" w:rsidRDefault="00000000" w:rsidP="003C4726">
            <w:pPr>
              <w:widowControl/>
              <w:spacing w:line="240" w:lineRule="atLeast"/>
              <w:ind w:firstLineChars="0" w:firstLine="0"/>
              <w:jc w:val="left"/>
              <w:rPr>
                <w:rFonts w:ascii="仿宋_GB2312" w:hAnsi="等线" w:cs="宋体"/>
                <w:color w:val="000000"/>
                <w:kern w:val="0"/>
                <w:sz w:val="21"/>
                <w:szCs w:val="21"/>
                <w:lang w:bidi="ar"/>
              </w:rPr>
            </w:pPr>
            <w:r>
              <w:rPr>
                <w:rFonts w:ascii="仿宋_GB2312" w:hAnsi="等线" w:cs="宋体" w:hint="eastAsia"/>
                <w:color w:val="000000"/>
                <w:kern w:val="0"/>
                <w:sz w:val="21"/>
                <w:szCs w:val="21"/>
                <w:lang w:bidi="ar"/>
              </w:rPr>
              <w:t>法律依据</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50B6E81A" w14:textId="77777777" w:rsidR="0090025E" w:rsidRPr="006808CC" w:rsidRDefault="00000000" w:rsidP="006808CC">
            <w:pPr>
              <w:widowControl/>
              <w:spacing w:line="240" w:lineRule="atLeast"/>
              <w:ind w:firstLine="420"/>
              <w:jc w:val="left"/>
              <w:rPr>
                <w:rFonts w:ascii="仿宋_GB2312" w:hAnsi="等线" w:cs="宋体"/>
                <w:color w:val="000000"/>
                <w:kern w:val="0"/>
                <w:sz w:val="21"/>
                <w:szCs w:val="21"/>
                <w:lang w:bidi="ar"/>
              </w:rPr>
            </w:pPr>
            <w:r>
              <w:rPr>
                <w:rFonts w:ascii="仿宋_GB2312" w:hAnsi="等线" w:cs="宋体" w:hint="eastAsia"/>
                <w:color w:val="000000"/>
                <w:kern w:val="0"/>
                <w:sz w:val="21"/>
                <w:szCs w:val="21"/>
                <w:lang w:bidi="ar"/>
              </w:rPr>
              <w:t>【地方性法规】《苏州市市政设施管理条例》</w:t>
            </w:r>
            <w:r>
              <w:rPr>
                <w:rFonts w:ascii="仿宋_GB2312" w:hAnsi="等线" w:cs="宋体" w:hint="eastAsia"/>
                <w:color w:val="000000"/>
                <w:kern w:val="0"/>
                <w:sz w:val="21"/>
                <w:szCs w:val="21"/>
                <w:lang w:bidi="ar"/>
              </w:rPr>
              <w:br/>
              <w:t xml:space="preserve">  第五条  市市政设施行政主管部门负责本行政区域内市政设施的统一监督管理；县级市（区）市政设施行政主管部门按照职责权限对市政设施进行监督管理。</w:t>
            </w:r>
            <w:r>
              <w:rPr>
                <w:rFonts w:ascii="仿宋_GB2312" w:hAnsi="等线" w:cs="宋体" w:hint="eastAsia"/>
                <w:color w:val="000000"/>
                <w:kern w:val="0"/>
                <w:sz w:val="21"/>
                <w:szCs w:val="21"/>
                <w:lang w:bidi="ar"/>
              </w:rPr>
              <w:br/>
              <w:t xml:space="preserve">  规划、建设、公安、环保、交通、水利（水务）、园林和绿化、工商等行政管理部门，以及各类管线所有人或者管理人应当按照各自职责，共同做好市政设施的相关管理工作。</w:t>
            </w:r>
            <w:r>
              <w:rPr>
                <w:rFonts w:ascii="仿宋_GB2312" w:hAnsi="等线" w:cs="宋体" w:hint="eastAsia"/>
                <w:color w:val="000000"/>
                <w:kern w:val="0"/>
                <w:sz w:val="21"/>
                <w:szCs w:val="21"/>
                <w:lang w:bidi="ar"/>
              </w:rPr>
              <w:br/>
              <w:t xml:space="preserve">　市市政设施行政主管部门可以委托市政设施管理机构具体负责相关市政设施的日常管理。</w:t>
            </w:r>
            <w:r>
              <w:rPr>
                <w:rFonts w:ascii="仿宋_GB2312" w:hAnsi="等线" w:cs="宋体" w:hint="eastAsia"/>
                <w:color w:val="000000"/>
                <w:kern w:val="0"/>
                <w:sz w:val="21"/>
                <w:szCs w:val="21"/>
                <w:lang w:bidi="ar"/>
              </w:rPr>
              <w:br/>
              <w:t xml:space="preserve">  第二十七条 在城市桥涵安全保护区域，禁止下列行为：（六）在桥涵引道、边坡挖坑取土，倾倒垃圾等废弃物；</w:t>
            </w:r>
            <w:r>
              <w:rPr>
                <w:rFonts w:ascii="仿宋_GB2312" w:hAnsi="等线" w:cs="宋体" w:hint="eastAsia"/>
                <w:color w:val="000000"/>
                <w:kern w:val="0"/>
                <w:sz w:val="21"/>
                <w:szCs w:val="21"/>
                <w:lang w:bidi="ar"/>
              </w:rPr>
              <w:br/>
              <w:t xml:space="preserve">  第五十条  违反本条例第十七条、第二十七条、第三十九条规定的，由市政设施行政主管部门责令限期改正，并按照下列规定处罚：</w:t>
            </w:r>
            <w:r>
              <w:rPr>
                <w:rFonts w:ascii="仿宋_GB2312" w:hAnsi="等线" w:cs="宋体" w:hint="eastAsia"/>
                <w:color w:val="000000"/>
                <w:kern w:val="0"/>
                <w:sz w:val="21"/>
                <w:szCs w:val="21"/>
                <w:lang w:bidi="ar"/>
              </w:rPr>
              <w:br/>
              <w:t xml:space="preserve">  （一）情节轻微，或者造成一千元以下损失的，处以二百元以上一千元以下罚款；</w:t>
            </w:r>
            <w:r>
              <w:rPr>
                <w:rFonts w:ascii="仿宋_GB2312" w:hAnsi="等线" w:cs="宋体" w:hint="eastAsia"/>
                <w:color w:val="000000"/>
                <w:kern w:val="0"/>
                <w:sz w:val="21"/>
                <w:szCs w:val="21"/>
                <w:lang w:bidi="ar"/>
              </w:rPr>
              <w:br/>
              <w:t xml:space="preserve">  （二）情节一般，或者造成一千元以上五千元以下损失的，处以一千元以上一万元以下罚款；</w:t>
            </w:r>
            <w:r>
              <w:rPr>
                <w:rFonts w:ascii="仿宋_GB2312" w:hAnsi="等线" w:cs="宋体" w:hint="eastAsia"/>
                <w:color w:val="000000"/>
                <w:kern w:val="0"/>
                <w:sz w:val="21"/>
                <w:szCs w:val="21"/>
                <w:lang w:bidi="ar"/>
              </w:rPr>
              <w:br/>
              <w:t xml:space="preserve">  （三）情节严重，或者造成五千元以上损失的，处以一万元以上五万元以下罚款。</w:t>
            </w:r>
          </w:p>
        </w:tc>
      </w:tr>
      <w:tr w:rsidR="0090025E" w14:paraId="50A39CB0" w14:textId="77777777" w:rsidTr="003C4726">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6DAD6A37" w14:textId="77777777" w:rsidR="0090025E" w:rsidRDefault="00000000" w:rsidP="003C4726">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处罚种类</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30D0ADAD"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罚款</w:t>
            </w:r>
          </w:p>
        </w:tc>
      </w:tr>
      <w:tr w:rsidR="0090025E" w14:paraId="4C81526F" w14:textId="77777777" w:rsidTr="000C5EA8">
        <w:trPr>
          <w:trHeight w:val="20"/>
          <w:jc w:val="center"/>
        </w:trPr>
        <w:tc>
          <w:tcPr>
            <w:tcW w:w="0" w:type="auto"/>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2FBEF9C9"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裁量基准</w:t>
            </w:r>
          </w:p>
        </w:tc>
      </w:tr>
      <w:tr w:rsidR="0090025E" w14:paraId="433091EB" w14:textId="77777777" w:rsidTr="003C4726">
        <w:trPr>
          <w:trHeight w:val="20"/>
          <w:jc w:val="center"/>
        </w:trPr>
        <w:tc>
          <w:tcPr>
            <w:tcW w:w="1140" w:type="dxa"/>
            <w:vMerge w:val="restart"/>
            <w:tcBorders>
              <w:top w:val="nil"/>
              <w:left w:val="single" w:sz="8" w:space="0" w:color="000000"/>
              <w:bottom w:val="single" w:sz="8" w:space="0" w:color="000000"/>
              <w:right w:val="single" w:sz="8" w:space="0" w:color="000000"/>
            </w:tcBorders>
            <w:shd w:val="clear" w:color="auto" w:fill="auto"/>
            <w:vAlign w:val="center"/>
          </w:tcPr>
          <w:p w14:paraId="184451EE" w14:textId="77777777" w:rsidR="0090025E" w:rsidRDefault="00000000" w:rsidP="003C4726">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情形描述</w:t>
            </w:r>
          </w:p>
        </w:tc>
        <w:tc>
          <w:tcPr>
            <w:tcW w:w="5428" w:type="dxa"/>
            <w:tcBorders>
              <w:top w:val="nil"/>
              <w:left w:val="nil"/>
              <w:bottom w:val="single" w:sz="8" w:space="0" w:color="000000"/>
              <w:right w:val="single" w:sz="8" w:space="0" w:color="000000"/>
            </w:tcBorders>
            <w:shd w:val="clear" w:color="auto" w:fill="auto"/>
            <w:vAlign w:val="center"/>
          </w:tcPr>
          <w:p w14:paraId="1007D6A1" w14:textId="77777777" w:rsidR="0090025E" w:rsidRDefault="00000000">
            <w:pPr>
              <w:widowControl/>
              <w:ind w:firstLine="420"/>
              <w:jc w:val="left"/>
              <w:rPr>
                <w:rFonts w:ascii="仿宋_GB2312" w:hAnsi="等线" w:cs="宋体"/>
                <w:color w:val="000000"/>
                <w:kern w:val="0"/>
              </w:rPr>
            </w:pPr>
            <w:r>
              <w:rPr>
                <w:rFonts w:ascii="仿宋_GB2312" w:hAnsi="等线" w:cs="宋体" w:hint="eastAsia"/>
                <w:color w:val="000000"/>
                <w:kern w:val="0"/>
                <w:sz w:val="21"/>
                <w:szCs w:val="21"/>
                <w:lang w:bidi="ar"/>
              </w:rPr>
              <w:t>情节轻微，或者造成一千元以下损失</w:t>
            </w:r>
          </w:p>
        </w:tc>
        <w:tc>
          <w:tcPr>
            <w:tcW w:w="0" w:type="auto"/>
            <w:vMerge w:val="restart"/>
            <w:tcBorders>
              <w:top w:val="nil"/>
              <w:left w:val="nil"/>
              <w:bottom w:val="single" w:sz="8" w:space="0" w:color="000000"/>
              <w:right w:val="single" w:sz="8" w:space="0" w:color="000000"/>
            </w:tcBorders>
            <w:shd w:val="clear" w:color="auto" w:fill="auto"/>
            <w:vAlign w:val="center"/>
          </w:tcPr>
          <w:p w14:paraId="17C196B0"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裁量幅度</w:t>
            </w:r>
          </w:p>
        </w:tc>
        <w:tc>
          <w:tcPr>
            <w:tcW w:w="0" w:type="auto"/>
            <w:tcBorders>
              <w:top w:val="nil"/>
              <w:left w:val="nil"/>
              <w:bottom w:val="single" w:sz="8" w:space="0" w:color="000000"/>
              <w:right w:val="single" w:sz="8" w:space="0" w:color="000000"/>
            </w:tcBorders>
            <w:shd w:val="clear" w:color="auto" w:fill="auto"/>
            <w:vAlign w:val="center"/>
          </w:tcPr>
          <w:p w14:paraId="78BE9A40" w14:textId="77777777" w:rsidR="0090025E" w:rsidRDefault="00000000">
            <w:pPr>
              <w:widowControl/>
              <w:ind w:firstLine="420"/>
              <w:jc w:val="center"/>
              <w:rPr>
                <w:rFonts w:ascii="仿宋_GB2312" w:hAnsi="等线" w:cs="宋体"/>
                <w:color w:val="000000"/>
                <w:kern w:val="0"/>
              </w:rPr>
            </w:pPr>
            <w:r>
              <w:rPr>
                <w:rFonts w:ascii="Times New Roman" w:hAnsi="Times New Roman"/>
                <w:sz w:val="21"/>
                <w:szCs w:val="21"/>
                <w:lang w:bidi="ar"/>
              </w:rPr>
              <w:t>200</w:t>
            </w:r>
            <w:r>
              <w:rPr>
                <w:rFonts w:ascii="仿宋_GB2312" w:hAnsi="Calibri" w:cs="仿宋_GB2312" w:hint="eastAsia"/>
                <w:sz w:val="21"/>
                <w:szCs w:val="21"/>
                <w:lang w:bidi="ar"/>
              </w:rPr>
              <w:t>-</w:t>
            </w:r>
            <w:r>
              <w:rPr>
                <w:rFonts w:ascii="Times New Roman" w:hAnsi="Times New Roman"/>
                <w:sz w:val="21"/>
                <w:szCs w:val="21"/>
                <w:lang w:bidi="ar"/>
              </w:rPr>
              <w:t>1000</w:t>
            </w:r>
          </w:p>
        </w:tc>
      </w:tr>
      <w:tr w:rsidR="0090025E" w14:paraId="0C3ACDB2" w14:textId="77777777" w:rsidTr="003C4726">
        <w:trPr>
          <w:trHeight w:val="20"/>
          <w:jc w:val="center"/>
        </w:trPr>
        <w:tc>
          <w:tcPr>
            <w:tcW w:w="1140" w:type="dxa"/>
            <w:vMerge/>
            <w:tcBorders>
              <w:top w:val="nil"/>
              <w:left w:val="single" w:sz="8" w:space="0" w:color="000000"/>
              <w:bottom w:val="single" w:sz="8" w:space="0" w:color="000000"/>
              <w:right w:val="single" w:sz="8" w:space="0" w:color="000000"/>
            </w:tcBorders>
            <w:shd w:val="clear" w:color="auto" w:fill="auto"/>
            <w:vAlign w:val="center"/>
          </w:tcPr>
          <w:p w14:paraId="395ACA33" w14:textId="77777777" w:rsidR="0090025E" w:rsidRDefault="0090025E">
            <w:pPr>
              <w:ind w:firstLine="420"/>
              <w:rPr>
                <w:rFonts w:ascii="等线" w:eastAsia="等线" w:hAnsi="等线" w:cs="等线"/>
                <w:sz w:val="21"/>
                <w:szCs w:val="22"/>
              </w:rPr>
            </w:pPr>
          </w:p>
        </w:tc>
        <w:tc>
          <w:tcPr>
            <w:tcW w:w="5428" w:type="dxa"/>
            <w:tcBorders>
              <w:top w:val="nil"/>
              <w:left w:val="nil"/>
              <w:bottom w:val="single" w:sz="8" w:space="0" w:color="000000"/>
              <w:right w:val="single" w:sz="8" w:space="0" w:color="000000"/>
            </w:tcBorders>
            <w:shd w:val="clear" w:color="auto" w:fill="auto"/>
            <w:vAlign w:val="center"/>
          </w:tcPr>
          <w:p w14:paraId="6B0BDA98" w14:textId="77777777" w:rsidR="0090025E" w:rsidRDefault="00000000">
            <w:pPr>
              <w:widowControl/>
              <w:ind w:firstLine="420"/>
              <w:jc w:val="left"/>
              <w:rPr>
                <w:rFonts w:ascii="仿宋_GB2312" w:hAnsi="Times New Roman"/>
                <w:kern w:val="0"/>
              </w:rPr>
            </w:pPr>
            <w:r>
              <w:rPr>
                <w:rFonts w:ascii="仿宋_GB2312" w:hAnsi="等线" w:cs="宋体" w:hint="eastAsia"/>
                <w:color w:val="000000"/>
                <w:kern w:val="0"/>
                <w:sz w:val="21"/>
                <w:szCs w:val="21"/>
                <w:lang w:bidi="ar"/>
              </w:rPr>
              <w:t>情节一般，或者造成一千元以上五千元以下损失</w:t>
            </w:r>
          </w:p>
        </w:tc>
        <w:tc>
          <w:tcPr>
            <w:tcW w:w="0" w:type="auto"/>
            <w:vMerge/>
            <w:tcBorders>
              <w:top w:val="nil"/>
              <w:left w:val="nil"/>
              <w:bottom w:val="single" w:sz="8" w:space="0" w:color="000000"/>
              <w:right w:val="single" w:sz="8" w:space="0" w:color="000000"/>
            </w:tcBorders>
            <w:shd w:val="clear" w:color="auto" w:fill="auto"/>
            <w:vAlign w:val="center"/>
          </w:tcPr>
          <w:p w14:paraId="40CDF1C7" w14:textId="77777777" w:rsidR="0090025E" w:rsidRDefault="0090025E">
            <w:pPr>
              <w:ind w:firstLine="420"/>
              <w:rPr>
                <w:rFonts w:ascii="等线" w:eastAsia="等线" w:hAnsi="等线" w:cs="等线"/>
                <w:sz w:val="21"/>
                <w:szCs w:val="22"/>
              </w:rPr>
            </w:pPr>
          </w:p>
        </w:tc>
        <w:tc>
          <w:tcPr>
            <w:tcW w:w="0" w:type="auto"/>
            <w:tcBorders>
              <w:top w:val="nil"/>
              <w:left w:val="nil"/>
              <w:bottom w:val="single" w:sz="8" w:space="0" w:color="000000"/>
              <w:right w:val="single" w:sz="8" w:space="0" w:color="000000"/>
            </w:tcBorders>
            <w:shd w:val="clear" w:color="auto" w:fill="auto"/>
            <w:vAlign w:val="center"/>
          </w:tcPr>
          <w:p w14:paraId="37C1432C" w14:textId="77777777" w:rsidR="0090025E" w:rsidRDefault="00000000">
            <w:pPr>
              <w:widowControl/>
              <w:ind w:firstLine="420"/>
              <w:jc w:val="center"/>
              <w:rPr>
                <w:rFonts w:ascii="仿宋_GB2312" w:hAnsi="Times New Roman"/>
                <w:kern w:val="0"/>
              </w:rPr>
            </w:pPr>
            <w:r>
              <w:rPr>
                <w:rFonts w:ascii="Times New Roman" w:hAnsi="Times New Roman"/>
                <w:sz w:val="21"/>
                <w:szCs w:val="21"/>
                <w:lang w:bidi="ar"/>
              </w:rPr>
              <w:t>1000</w:t>
            </w:r>
            <w:r>
              <w:rPr>
                <w:rFonts w:ascii="仿宋_GB2312" w:hAnsi="Calibri" w:cs="仿宋_GB2312" w:hint="eastAsia"/>
                <w:sz w:val="21"/>
                <w:szCs w:val="21"/>
                <w:lang w:bidi="ar"/>
              </w:rPr>
              <w:t>-</w:t>
            </w:r>
            <w:r>
              <w:rPr>
                <w:rFonts w:ascii="Times New Roman" w:hAnsi="Times New Roman"/>
                <w:sz w:val="21"/>
                <w:szCs w:val="21"/>
                <w:lang w:bidi="ar"/>
              </w:rPr>
              <w:t>10000</w:t>
            </w:r>
          </w:p>
        </w:tc>
      </w:tr>
      <w:tr w:rsidR="0090025E" w14:paraId="4FA3D143" w14:textId="77777777" w:rsidTr="003C4726">
        <w:trPr>
          <w:trHeight w:val="20"/>
          <w:jc w:val="center"/>
        </w:trPr>
        <w:tc>
          <w:tcPr>
            <w:tcW w:w="1140" w:type="dxa"/>
            <w:vMerge/>
            <w:tcBorders>
              <w:top w:val="nil"/>
              <w:left w:val="single" w:sz="8" w:space="0" w:color="000000"/>
              <w:bottom w:val="single" w:sz="8" w:space="0" w:color="000000"/>
              <w:right w:val="single" w:sz="8" w:space="0" w:color="000000"/>
            </w:tcBorders>
            <w:shd w:val="clear" w:color="auto" w:fill="auto"/>
            <w:vAlign w:val="center"/>
          </w:tcPr>
          <w:p w14:paraId="46F1EFEB" w14:textId="77777777" w:rsidR="0090025E" w:rsidRDefault="0090025E">
            <w:pPr>
              <w:ind w:firstLine="420"/>
              <w:rPr>
                <w:rFonts w:ascii="等线" w:eastAsia="等线" w:hAnsi="等线" w:cs="等线"/>
                <w:sz w:val="21"/>
                <w:szCs w:val="22"/>
              </w:rPr>
            </w:pPr>
          </w:p>
        </w:tc>
        <w:tc>
          <w:tcPr>
            <w:tcW w:w="5428" w:type="dxa"/>
            <w:tcBorders>
              <w:top w:val="nil"/>
              <w:left w:val="nil"/>
              <w:bottom w:val="single" w:sz="8" w:space="0" w:color="000000"/>
              <w:right w:val="single" w:sz="8" w:space="0" w:color="000000"/>
            </w:tcBorders>
            <w:shd w:val="clear" w:color="auto" w:fill="auto"/>
            <w:vAlign w:val="center"/>
          </w:tcPr>
          <w:p w14:paraId="4A8DE46F" w14:textId="77777777" w:rsidR="0090025E" w:rsidRDefault="00000000">
            <w:pPr>
              <w:widowControl/>
              <w:ind w:firstLine="420"/>
              <w:jc w:val="left"/>
              <w:rPr>
                <w:rFonts w:ascii="仿宋_GB2312" w:hAnsi="Times New Roman"/>
                <w:kern w:val="0"/>
              </w:rPr>
            </w:pPr>
            <w:r>
              <w:rPr>
                <w:rFonts w:ascii="仿宋_GB2312" w:hAnsi="等线" w:cs="宋体" w:hint="eastAsia"/>
                <w:color w:val="000000"/>
                <w:kern w:val="0"/>
                <w:sz w:val="21"/>
                <w:szCs w:val="21"/>
                <w:lang w:bidi="ar"/>
              </w:rPr>
              <w:t>情节严重，或者造成五千元以上损失</w:t>
            </w:r>
          </w:p>
        </w:tc>
        <w:tc>
          <w:tcPr>
            <w:tcW w:w="0" w:type="auto"/>
            <w:vMerge/>
            <w:tcBorders>
              <w:top w:val="nil"/>
              <w:left w:val="nil"/>
              <w:bottom w:val="single" w:sz="8" w:space="0" w:color="000000"/>
              <w:right w:val="single" w:sz="8" w:space="0" w:color="000000"/>
            </w:tcBorders>
            <w:shd w:val="clear" w:color="auto" w:fill="auto"/>
            <w:vAlign w:val="center"/>
          </w:tcPr>
          <w:p w14:paraId="40815CE7" w14:textId="77777777" w:rsidR="0090025E" w:rsidRDefault="0090025E">
            <w:pPr>
              <w:ind w:firstLine="420"/>
              <w:rPr>
                <w:rFonts w:ascii="等线" w:eastAsia="等线" w:hAnsi="等线" w:cs="等线"/>
                <w:sz w:val="21"/>
                <w:szCs w:val="22"/>
              </w:rPr>
            </w:pPr>
          </w:p>
        </w:tc>
        <w:tc>
          <w:tcPr>
            <w:tcW w:w="0" w:type="auto"/>
            <w:tcBorders>
              <w:top w:val="nil"/>
              <w:left w:val="nil"/>
              <w:bottom w:val="single" w:sz="8" w:space="0" w:color="000000"/>
              <w:right w:val="single" w:sz="8" w:space="0" w:color="000000"/>
            </w:tcBorders>
            <w:shd w:val="clear" w:color="auto" w:fill="auto"/>
            <w:vAlign w:val="center"/>
          </w:tcPr>
          <w:p w14:paraId="3DD5D6F2" w14:textId="77777777" w:rsidR="0090025E" w:rsidRDefault="00000000">
            <w:pPr>
              <w:widowControl/>
              <w:ind w:firstLine="420"/>
              <w:jc w:val="center"/>
              <w:rPr>
                <w:rFonts w:ascii="仿宋_GB2312" w:hAnsi="Times New Roman"/>
                <w:kern w:val="0"/>
              </w:rPr>
            </w:pPr>
            <w:r>
              <w:rPr>
                <w:rFonts w:ascii="Times New Roman" w:hAnsi="Times New Roman"/>
                <w:sz w:val="21"/>
                <w:szCs w:val="21"/>
                <w:lang w:bidi="ar"/>
              </w:rPr>
              <w:t>10000</w:t>
            </w:r>
            <w:r>
              <w:rPr>
                <w:rFonts w:ascii="仿宋_GB2312" w:hAnsi="Calibri" w:cs="仿宋_GB2312" w:hint="eastAsia"/>
                <w:sz w:val="21"/>
                <w:szCs w:val="21"/>
                <w:lang w:bidi="ar"/>
              </w:rPr>
              <w:t>-</w:t>
            </w:r>
            <w:r>
              <w:rPr>
                <w:rFonts w:ascii="Times New Roman" w:hAnsi="Times New Roman"/>
                <w:sz w:val="21"/>
                <w:szCs w:val="21"/>
                <w:lang w:bidi="ar"/>
              </w:rPr>
              <w:t>50000</w:t>
            </w:r>
          </w:p>
        </w:tc>
      </w:tr>
    </w:tbl>
    <w:p w14:paraId="5A9FDEE4" w14:textId="77777777" w:rsidR="0090025E" w:rsidRDefault="00000000">
      <w:pPr>
        <w:widowControl/>
        <w:ind w:firstLine="420"/>
        <w:jc w:val="left"/>
        <w:rPr>
          <w:rFonts w:ascii="仿宋_GB2312" w:cs="仿宋_GB2312"/>
        </w:rPr>
      </w:pPr>
      <w:r>
        <w:rPr>
          <w:rFonts w:ascii="仿宋_GB2312" w:hAnsi="Calibri" w:cs="Calibri" w:hint="eastAsia"/>
          <w:sz w:val="21"/>
          <w:szCs w:val="21"/>
          <w:lang w:bidi="ar"/>
        </w:rPr>
        <w:br w:type="page"/>
      </w:r>
    </w:p>
    <w:tbl>
      <w:tblPr>
        <w:tblW w:w="15876" w:type="dxa"/>
        <w:jc w:val="center"/>
        <w:tblLook w:val="04A0" w:firstRow="1" w:lastRow="0" w:firstColumn="1" w:lastColumn="0" w:noHBand="0" w:noVBand="1"/>
      </w:tblPr>
      <w:tblGrid>
        <w:gridCol w:w="1140"/>
        <w:gridCol w:w="10875"/>
        <w:gridCol w:w="1680"/>
        <w:gridCol w:w="2181"/>
      </w:tblGrid>
      <w:tr w:rsidR="0090025E" w14:paraId="632F969A" w14:textId="77777777" w:rsidTr="00E959BA">
        <w:trPr>
          <w:trHeight w:val="20"/>
          <w:jc w:val="center"/>
        </w:trPr>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236ABB7" w14:textId="77777777" w:rsidR="0090025E" w:rsidRDefault="00000000" w:rsidP="00E959BA">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lastRenderedPageBreak/>
              <w:t>编    号</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466671FB" w14:textId="77777777" w:rsidR="0090025E" w:rsidRDefault="00000000">
            <w:pPr>
              <w:widowControl/>
              <w:ind w:firstLine="420"/>
              <w:jc w:val="left"/>
              <w:rPr>
                <w:rFonts w:ascii="仿宋_GB2312" w:hAnsi="等线" w:cs="宋体"/>
                <w:color w:val="000000"/>
                <w:kern w:val="0"/>
              </w:rPr>
            </w:pPr>
            <w:r>
              <w:rPr>
                <w:rFonts w:ascii="Times New Roman" w:hAnsi="Times New Roman"/>
                <w:color w:val="000000"/>
                <w:kern w:val="0"/>
                <w:sz w:val="21"/>
                <w:szCs w:val="21"/>
                <w:lang w:bidi="ar"/>
              </w:rPr>
              <w:t>3202SZ164000</w:t>
            </w:r>
          </w:p>
        </w:tc>
      </w:tr>
      <w:tr w:rsidR="0090025E" w14:paraId="301F3201" w14:textId="77777777" w:rsidTr="00E959BA">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33B18BC8" w14:textId="77777777" w:rsidR="0090025E" w:rsidRDefault="00000000" w:rsidP="00E959BA">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行为名称</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3D4C3878" w14:textId="77777777" w:rsidR="0090025E" w:rsidRDefault="00000000">
            <w:pPr>
              <w:widowControl/>
              <w:ind w:firstLine="420"/>
              <w:jc w:val="left"/>
              <w:rPr>
                <w:rFonts w:ascii="仿宋_GB2312" w:hAnsi="等线" w:cs="宋体"/>
                <w:color w:val="000000"/>
                <w:kern w:val="0"/>
              </w:rPr>
            </w:pPr>
            <w:r>
              <w:rPr>
                <w:rFonts w:ascii="仿宋_GB2312" w:hAnsi="等线" w:cs="宋体" w:hint="eastAsia"/>
                <w:color w:val="000000"/>
                <w:kern w:val="0"/>
                <w:sz w:val="21"/>
                <w:szCs w:val="21"/>
                <w:lang w:bidi="ar"/>
              </w:rPr>
              <w:t>对在城市桥涵安全保护区域，未采取安全保护措施，从事河道疏浚、河道挖掘、建筑打桩、地下管道顶进、爆破等作业的处罚</w:t>
            </w:r>
          </w:p>
        </w:tc>
      </w:tr>
      <w:tr w:rsidR="0090025E" w:rsidRPr="006808CC" w14:paraId="11F3F324" w14:textId="77777777" w:rsidTr="00E959BA">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37CE251C" w14:textId="77777777" w:rsidR="0090025E" w:rsidRPr="006808CC" w:rsidRDefault="00000000" w:rsidP="00E959BA">
            <w:pPr>
              <w:widowControl/>
              <w:spacing w:line="240" w:lineRule="atLeast"/>
              <w:ind w:firstLineChars="0" w:firstLine="0"/>
              <w:jc w:val="left"/>
              <w:rPr>
                <w:rFonts w:ascii="仿宋_GB2312" w:hAnsi="等线" w:cs="宋体"/>
                <w:color w:val="000000"/>
                <w:kern w:val="0"/>
                <w:sz w:val="21"/>
                <w:szCs w:val="21"/>
                <w:lang w:bidi="ar"/>
              </w:rPr>
            </w:pPr>
            <w:r>
              <w:rPr>
                <w:rFonts w:ascii="仿宋_GB2312" w:hAnsi="等线" w:cs="宋体" w:hint="eastAsia"/>
                <w:color w:val="000000"/>
                <w:kern w:val="0"/>
                <w:sz w:val="21"/>
                <w:szCs w:val="21"/>
                <w:lang w:bidi="ar"/>
              </w:rPr>
              <w:t>法律依据</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7A72675A" w14:textId="77777777" w:rsidR="0090025E" w:rsidRPr="006808CC" w:rsidRDefault="00000000" w:rsidP="006808CC">
            <w:pPr>
              <w:widowControl/>
              <w:spacing w:line="240" w:lineRule="atLeast"/>
              <w:ind w:firstLine="420"/>
              <w:jc w:val="left"/>
              <w:rPr>
                <w:rFonts w:ascii="仿宋_GB2312" w:hAnsi="等线" w:cs="宋体"/>
                <w:color w:val="000000"/>
                <w:kern w:val="0"/>
                <w:sz w:val="21"/>
                <w:szCs w:val="21"/>
                <w:lang w:bidi="ar"/>
              </w:rPr>
            </w:pPr>
            <w:r>
              <w:rPr>
                <w:rFonts w:ascii="仿宋_GB2312" w:hAnsi="等线" w:cs="宋体" w:hint="eastAsia"/>
                <w:color w:val="000000"/>
                <w:kern w:val="0"/>
                <w:sz w:val="21"/>
                <w:szCs w:val="21"/>
                <w:lang w:bidi="ar"/>
              </w:rPr>
              <w:t>【地方性法规】《苏州市市政设施管理条例》</w:t>
            </w:r>
            <w:r>
              <w:rPr>
                <w:rFonts w:ascii="仿宋_GB2312" w:hAnsi="等线" w:cs="宋体" w:hint="eastAsia"/>
                <w:color w:val="000000"/>
                <w:kern w:val="0"/>
                <w:sz w:val="21"/>
                <w:szCs w:val="21"/>
                <w:lang w:bidi="ar"/>
              </w:rPr>
              <w:br/>
              <w:t xml:space="preserve">  第二十七条 在城市桥涵安全保护区域，禁止下列行为：（七）未采取安全保护措施，从事河道疏浚、河道挖掘、建筑打桩、地下管道顶进、爆破等作业；</w:t>
            </w:r>
            <w:r>
              <w:rPr>
                <w:rFonts w:ascii="仿宋_GB2312" w:hAnsi="等线" w:cs="宋体" w:hint="eastAsia"/>
                <w:color w:val="000000"/>
                <w:kern w:val="0"/>
                <w:sz w:val="21"/>
                <w:szCs w:val="21"/>
                <w:lang w:bidi="ar"/>
              </w:rPr>
              <w:br/>
              <w:t xml:space="preserve">  第五十条  违反本条例第十七条、第二十七条、第三十九条规定的，由市政设施行政主管部门责令限期改正，并按照下列规定处罚：</w:t>
            </w:r>
            <w:r>
              <w:rPr>
                <w:rFonts w:ascii="仿宋_GB2312" w:hAnsi="等线" w:cs="宋体" w:hint="eastAsia"/>
                <w:color w:val="000000"/>
                <w:kern w:val="0"/>
                <w:sz w:val="21"/>
                <w:szCs w:val="21"/>
                <w:lang w:bidi="ar"/>
              </w:rPr>
              <w:br/>
              <w:t xml:space="preserve">  （一）情节轻微，或者造成一千元以下损失的，处以二百元以上一千元以下罚款；</w:t>
            </w:r>
            <w:r>
              <w:rPr>
                <w:rFonts w:ascii="仿宋_GB2312" w:hAnsi="等线" w:cs="宋体" w:hint="eastAsia"/>
                <w:color w:val="000000"/>
                <w:kern w:val="0"/>
                <w:sz w:val="21"/>
                <w:szCs w:val="21"/>
                <w:lang w:bidi="ar"/>
              </w:rPr>
              <w:br/>
              <w:t xml:space="preserve">  （二）情节一般，或者造成一千元以上五千元以下损失的，处以一千元以上一万元以下罚款；</w:t>
            </w:r>
            <w:r>
              <w:rPr>
                <w:rFonts w:ascii="仿宋_GB2312" w:hAnsi="等线" w:cs="宋体" w:hint="eastAsia"/>
                <w:color w:val="000000"/>
                <w:kern w:val="0"/>
                <w:sz w:val="21"/>
                <w:szCs w:val="21"/>
                <w:lang w:bidi="ar"/>
              </w:rPr>
              <w:br/>
              <w:t xml:space="preserve">  （三）情节严重，或者造成五千元以上损失的，处以一万元以上五万元以下罚款。</w:t>
            </w:r>
          </w:p>
        </w:tc>
      </w:tr>
      <w:tr w:rsidR="0090025E" w14:paraId="04ABDB67" w14:textId="77777777" w:rsidTr="00E959BA">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56C360E7" w14:textId="77777777" w:rsidR="0090025E" w:rsidRDefault="00000000" w:rsidP="00E959BA">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处罚种类</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206959EF"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罚款</w:t>
            </w:r>
          </w:p>
        </w:tc>
      </w:tr>
      <w:tr w:rsidR="0090025E" w14:paraId="11569846" w14:textId="77777777" w:rsidTr="000C5EA8">
        <w:trPr>
          <w:trHeight w:val="20"/>
          <w:jc w:val="center"/>
        </w:trPr>
        <w:tc>
          <w:tcPr>
            <w:tcW w:w="0" w:type="auto"/>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500CAD06"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裁量基准</w:t>
            </w:r>
          </w:p>
        </w:tc>
      </w:tr>
      <w:tr w:rsidR="0090025E" w14:paraId="754EAD91" w14:textId="77777777" w:rsidTr="00E959BA">
        <w:trPr>
          <w:trHeight w:val="20"/>
          <w:jc w:val="center"/>
        </w:trPr>
        <w:tc>
          <w:tcPr>
            <w:tcW w:w="1140" w:type="dxa"/>
            <w:vMerge w:val="restart"/>
            <w:tcBorders>
              <w:top w:val="nil"/>
              <w:left w:val="single" w:sz="8" w:space="0" w:color="000000"/>
              <w:bottom w:val="single" w:sz="8" w:space="0" w:color="000000"/>
              <w:right w:val="single" w:sz="8" w:space="0" w:color="000000"/>
            </w:tcBorders>
            <w:shd w:val="clear" w:color="auto" w:fill="auto"/>
            <w:vAlign w:val="center"/>
          </w:tcPr>
          <w:p w14:paraId="421C67C8" w14:textId="77777777" w:rsidR="0090025E" w:rsidRDefault="00000000" w:rsidP="00E959BA">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情形描述</w:t>
            </w:r>
          </w:p>
        </w:tc>
        <w:tc>
          <w:tcPr>
            <w:tcW w:w="6837" w:type="dxa"/>
            <w:tcBorders>
              <w:top w:val="nil"/>
              <w:left w:val="nil"/>
              <w:bottom w:val="single" w:sz="8" w:space="0" w:color="000000"/>
              <w:right w:val="single" w:sz="8" w:space="0" w:color="000000"/>
            </w:tcBorders>
            <w:shd w:val="clear" w:color="auto" w:fill="auto"/>
            <w:vAlign w:val="center"/>
          </w:tcPr>
          <w:p w14:paraId="56C63FE4" w14:textId="77777777" w:rsidR="0090025E" w:rsidRDefault="00000000">
            <w:pPr>
              <w:widowControl/>
              <w:ind w:firstLine="420"/>
              <w:jc w:val="left"/>
              <w:rPr>
                <w:rFonts w:ascii="仿宋_GB2312" w:hAnsi="等线" w:cs="宋体"/>
                <w:color w:val="000000"/>
                <w:kern w:val="0"/>
              </w:rPr>
            </w:pPr>
            <w:r>
              <w:rPr>
                <w:rFonts w:ascii="仿宋_GB2312" w:hAnsi="等线" w:cs="宋体" w:hint="eastAsia"/>
                <w:color w:val="000000"/>
                <w:kern w:val="0"/>
                <w:sz w:val="21"/>
                <w:szCs w:val="21"/>
                <w:lang w:bidi="ar"/>
              </w:rPr>
              <w:t>情节轻微，或者造成一千元以下损失</w:t>
            </w:r>
          </w:p>
        </w:tc>
        <w:tc>
          <w:tcPr>
            <w:tcW w:w="0" w:type="auto"/>
            <w:vMerge w:val="restart"/>
            <w:tcBorders>
              <w:top w:val="nil"/>
              <w:left w:val="nil"/>
              <w:bottom w:val="single" w:sz="8" w:space="0" w:color="000000"/>
              <w:right w:val="single" w:sz="8" w:space="0" w:color="000000"/>
            </w:tcBorders>
            <w:shd w:val="clear" w:color="auto" w:fill="auto"/>
            <w:vAlign w:val="center"/>
          </w:tcPr>
          <w:p w14:paraId="0E8DFEAC"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裁量幅度</w:t>
            </w:r>
          </w:p>
        </w:tc>
        <w:tc>
          <w:tcPr>
            <w:tcW w:w="0" w:type="auto"/>
            <w:tcBorders>
              <w:top w:val="nil"/>
              <w:left w:val="nil"/>
              <w:bottom w:val="single" w:sz="8" w:space="0" w:color="000000"/>
              <w:right w:val="single" w:sz="8" w:space="0" w:color="000000"/>
            </w:tcBorders>
            <w:shd w:val="clear" w:color="auto" w:fill="auto"/>
            <w:vAlign w:val="center"/>
          </w:tcPr>
          <w:p w14:paraId="786FD516" w14:textId="77777777" w:rsidR="0090025E" w:rsidRDefault="00000000">
            <w:pPr>
              <w:widowControl/>
              <w:ind w:firstLine="420"/>
              <w:jc w:val="center"/>
              <w:rPr>
                <w:rFonts w:ascii="仿宋_GB2312" w:hAnsi="等线" w:cs="宋体"/>
                <w:color w:val="000000"/>
                <w:kern w:val="0"/>
              </w:rPr>
            </w:pPr>
            <w:r>
              <w:rPr>
                <w:rFonts w:ascii="Times New Roman" w:hAnsi="Times New Roman"/>
                <w:sz w:val="21"/>
                <w:szCs w:val="21"/>
                <w:lang w:bidi="ar"/>
              </w:rPr>
              <w:t>200</w:t>
            </w:r>
            <w:r>
              <w:rPr>
                <w:rFonts w:ascii="仿宋_GB2312" w:hAnsi="Calibri" w:cs="仿宋_GB2312" w:hint="eastAsia"/>
                <w:sz w:val="21"/>
                <w:szCs w:val="21"/>
                <w:lang w:bidi="ar"/>
              </w:rPr>
              <w:t>-</w:t>
            </w:r>
            <w:r>
              <w:rPr>
                <w:rFonts w:ascii="Times New Roman" w:hAnsi="Times New Roman"/>
                <w:sz w:val="21"/>
                <w:szCs w:val="21"/>
                <w:lang w:bidi="ar"/>
              </w:rPr>
              <w:t>1000</w:t>
            </w:r>
          </w:p>
        </w:tc>
      </w:tr>
      <w:tr w:rsidR="0090025E" w14:paraId="15AAA308" w14:textId="77777777" w:rsidTr="00E959BA">
        <w:trPr>
          <w:trHeight w:val="20"/>
          <w:jc w:val="center"/>
        </w:trPr>
        <w:tc>
          <w:tcPr>
            <w:tcW w:w="1140" w:type="dxa"/>
            <w:vMerge/>
            <w:tcBorders>
              <w:top w:val="nil"/>
              <w:left w:val="single" w:sz="8" w:space="0" w:color="000000"/>
              <w:bottom w:val="single" w:sz="8" w:space="0" w:color="000000"/>
              <w:right w:val="single" w:sz="8" w:space="0" w:color="000000"/>
            </w:tcBorders>
            <w:shd w:val="clear" w:color="auto" w:fill="auto"/>
            <w:vAlign w:val="center"/>
          </w:tcPr>
          <w:p w14:paraId="66658830" w14:textId="77777777" w:rsidR="0090025E" w:rsidRDefault="0090025E">
            <w:pPr>
              <w:ind w:firstLine="420"/>
              <w:rPr>
                <w:rFonts w:ascii="等线" w:eastAsia="等线" w:hAnsi="等线" w:cs="等线"/>
                <w:sz w:val="21"/>
                <w:szCs w:val="22"/>
              </w:rPr>
            </w:pPr>
          </w:p>
        </w:tc>
        <w:tc>
          <w:tcPr>
            <w:tcW w:w="6837" w:type="dxa"/>
            <w:tcBorders>
              <w:top w:val="nil"/>
              <w:left w:val="nil"/>
              <w:bottom w:val="single" w:sz="8" w:space="0" w:color="000000"/>
              <w:right w:val="single" w:sz="8" w:space="0" w:color="000000"/>
            </w:tcBorders>
            <w:shd w:val="clear" w:color="auto" w:fill="auto"/>
            <w:vAlign w:val="center"/>
          </w:tcPr>
          <w:p w14:paraId="602684A9" w14:textId="77777777" w:rsidR="0090025E" w:rsidRDefault="00000000">
            <w:pPr>
              <w:widowControl/>
              <w:ind w:firstLine="420"/>
              <w:jc w:val="left"/>
              <w:rPr>
                <w:rFonts w:ascii="仿宋_GB2312" w:hAnsi="Times New Roman"/>
                <w:kern w:val="0"/>
              </w:rPr>
            </w:pPr>
            <w:r>
              <w:rPr>
                <w:rFonts w:ascii="仿宋_GB2312" w:hAnsi="等线" w:cs="宋体" w:hint="eastAsia"/>
                <w:color w:val="000000"/>
                <w:kern w:val="0"/>
                <w:sz w:val="21"/>
                <w:szCs w:val="21"/>
                <w:lang w:bidi="ar"/>
              </w:rPr>
              <w:t>情节一般，或者造成一千元以上五千元以下损失</w:t>
            </w:r>
          </w:p>
        </w:tc>
        <w:tc>
          <w:tcPr>
            <w:tcW w:w="0" w:type="auto"/>
            <w:vMerge/>
            <w:tcBorders>
              <w:top w:val="nil"/>
              <w:left w:val="nil"/>
              <w:bottom w:val="single" w:sz="8" w:space="0" w:color="000000"/>
              <w:right w:val="single" w:sz="8" w:space="0" w:color="000000"/>
            </w:tcBorders>
            <w:shd w:val="clear" w:color="auto" w:fill="auto"/>
            <w:vAlign w:val="center"/>
          </w:tcPr>
          <w:p w14:paraId="40BC1E76" w14:textId="77777777" w:rsidR="0090025E" w:rsidRDefault="0090025E">
            <w:pPr>
              <w:ind w:firstLine="420"/>
              <w:rPr>
                <w:rFonts w:ascii="等线" w:eastAsia="等线" w:hAnsi="等线" w:cs="等线"/>
                <w:sz w:val="21"/>
                <w:szCs w:val="22"/>
              </w:rPr>
            </w:pPr>
          </w:p>
        </w:tc>
        <w:tc>
          <w:tcPr>
            <w:tcW w:w="0" w:type="auto"/>
            <w:tcBorders>
              <w:top w:val="nil"/>
              <w:left w:val="nil"/>
              <w:bottom w:val="single" w:sz="8" w:space="0" w:color="000000"/>
              <w:right w:val="single" w:sz="8" w:space="0" w:color="000000"/>
            </w:tcBorders>
            <w:shd w:val="clear" w:color="auto" w:fill="auto"/>
            <w:vAlign w:val="center"/>
          </w:tcPr>
          <w:p w14:paraId="0BE97142" w14:textId="77777777" w:rsidR="0090025E" w:rsidRDefault="00000000">
            <w:pPr>
              <w:widowControl/>
              <w:ind w:firstLine="420"/>
              <w:jc w:val="center"/>
              <w:rPr>
                <w:rFonts w:ascii="仿宋_GB2312" w:hAnsi="Times New Roman"/>
                <w:kern w:val="0"/>
              </w:rPr>
            </w:pPr>
            <w:r>
              <w:rPr>
                <w:rFonts w:ascii="Times New Roman" w:hAnsi="Times New Roman"/>
                <w:sz w:val="21"/>
                <w:szCs w:val="21"/>
                <w:lang w:bidi="ar"/>
              </w:rPr>
              <w:t>1000</w:t>
            </w:r>
            <w:r>
              <w:rPr>
                <w:rFonts w:ascii="仿宋_GB2312" w:hAnsi="Calibri" w:cs="仿宋_GB2312" w:hint="eastAsia"/>
                <w:sz w:val="21"/>
                <w:szCs w:val="21"/>
                <w:lang w:bidi="ar"/>
              </w:rPr>
              <w:t>-</w:t>
            </w:r>
            <w:r>
              <w:rPr>
                <w:rFonts w:ascii="Times New Roman" w:hAnsi="Times New Roman"/>
                <w:sz w:val="21"/>
                <w:szCs w:val="21"/>
                <w:lang w:bidi="ar"/>
              </w:rPr>
              <w:t>10000</w:t>
            </w:r>
          </w:p>
        </w:tc>
      </w:tr>
      <w:tr w:rsidR="0090025E" w14:paraId="185C6D2D" w14:textId="77777777" w:rsidTr="00E959BA">
        <w:trPr>
          <w:trHeight w:val="20"/>
          <w:jc w:val="center"/>
        </w:trPr>
        <w:tc>
          <w:tcPr>
            <w:tcW w:w="1140" w:type="dxa"/>
            <w:vMerge/>
            <w:tcBorders>
              <w:top w:val="nil"/>
              <w:left w:val="single" w:sz="8" w:space="0" w:color="000000"/>
              <w:bottom w:val="single" w:sz="8" w:space="0" w:color="000000"/>
              <w:right w:val="single" w:sz="8" w:space="0" w:color="000000"/>
            </w:tcBorders>
            <w:shd w:val="clear" w:color="auto" w:fill="auto"/>
            <w:vAlign w:val="center"/>
          </w:tcPr>
          <w:p w14:paraId="4E3D2A45" w14:textId="77777777" w:rsidR="0090025E" w:rsidRDefault="0090025E">
            <w:pPr>
              <w:ind w:firstLine="420"/>
              <w:rPr>
                <w:rFonts w:ascii="等线" w:eastAsia="等线" w:hAnsi="等线" w:cs="等线"/>
                <w:sz w:val="21"/>
                <w:szCs w:val="22"/>
              </w:rPr>
            </w:pPr>
          </w:p>
        </w:tc>
        <w:tc>
          <w:tcPr>
            <w:tcW w:w="6837" w:type="dxa"/>
            <w:tcBorders>
              <w:top w:val="nil"/>
              <w:left w:val="nil"/>
              <w:bottom w:val="single" w:sz="8" w:space="0" w:color="000000"/>
              <w:right w:val="single" w:sz="8" w:space="0" w:color="000000"/>
            </w:tcBorders>
            <w:shd w:val="clear" w:color="auto" w:fill="auto"/>
            <w:vAlign w:val="center"/>
          </w:tcPr>
          <w:p w14:paraId="1B8B7408" w14:textId="77777777" w:rsidR="0090025E" w:rsidRDefault="00000000">
            <w:pPr>
              <w:widowControl/>
              <w:ind w:firstLine="420"/>
              <w:jc w:val="left"/>
              <w:rPr>
                <w:rFonts w:ascii="仿宋_GB2312" w:hAnsi="Times New Roman"/>
                <w:kern w:val="0"/>
              </w:rPr>
            </w:pPr>
            <w:r>
              <w:rPr>
                <w:rFonts w:ascii="仿宋_GB2312" w:hAnsi="等线" w:cs="宋体" w:hint="eastAsia"/>
                <w:color w:val="000000"/>
                <w:kern w:val="0"/>
                <w:sz w:val="21"/>
                <w:szCs w:val="21"/>
                <w:lang w:bidi="ar"/>
              </w:rPr>
              <w:t>情节严重，或者造成五千元以上损失</w:t>
            </w:r>
          </w:p>
        </w:tc>
        <w:tc>
          <w:tcPr>
            <w:tcW w:w="0" w:type="auto"/>
            <w:vMerge/>
            <w:tcBorders>
              <w:top w:val="nil"/>
              <w:left w:val="nil"/>
              <w:bottom w:val="single" w:sz="8" w:space="0" w:color="000000"/>
              <w:right w:val="single" w:sz="8" w:space="0" w:color="000000"/>
            </w:tcBorders>
            <w:shd w:val="clear" w:color="auto" w:fill="auto"/>
            <w:vAlign w:val="center"/>
          </w:tcPr>
          <w:p w14:paraId="4FEF1E03" w14:textId="77777777" w:rsidR="0090025E" w:rsidRDefault="0090025E">
            <w:pPr>
              <w:ind w:firstLine="420"/>
              <w:rPr>
                <w:rFonts w:ascii="等线" w:eastAsia="等线" w:hAnsi="等线" w:cs="等线"/>
                <w:sz w:val="21"/>
                <w:szCs w:val="22"/>
              </w:rPr>
            </w:pPr>
          </w:p>
        </w:tc>
        <w:tc>
          <w:tcPr>
            <w:tcW w:w="0" w:type="auto"/>
            <w:tcBorders>
              <w:top w:val="nil"/>
              <w:left w:val="nil"/>
              <w:bottom w:val="single" w:sz="8" w:space="0" w:color="000000"/>
              <w:right w:val="single" w:sz="8" w:space="0" w:color="000000"/>
            </w:tcBorders>
            <w:shd w:val="clear" w:color="auto" w:fill="auto"/>
            <w:vAlign w:val="center"/>
          </w:tcPr>
          <w:p w14:paraId="235F4164" w14:textId="77777777" w:rsidR="0090025E" w:rsidRDefault="00000000">
            <w:pPr>
              <w:widowControl/>
              <w:ind w:firstLine="420"/>
              <w:jc w:val="center"/>
              <w:rPr>
                <w:rFonts w:ascii="仿宋_GB2312" w:hAnsi="Times New Roman"/>
                <w:kern w:val="0"/>
              </w:rPr>
            </w:pPr>
            <w:r>
              <w:rPr>
                <w:rFonts w:ascii="Times New Roman" w:hAnsi="Times New Roman"/>
                <w:sz w:val="21"/>
                <w:szCs w:val="21"/>
                <w:lang w:bidi="ar"/>
              </w:rPr>
              <w:t>10000</w:t>
            </w:r>
            <w:r>
              <w:rPr>
                <w:rFonts w:ascii="仿宋_GB2312" w:hAnsi="Calibri" w:cs="仿宋_GB2312" w:hint="eastAsia"/>
                <w:sz w:val="21"/>
                <w:szCs w:val="21"/>
                <w:lang w:bidi="ar"/>
              </w:rPr>
              <w:t>-</w:t>
            </w:r>
            <w:r>
              <w:rPr>
                <w:rFonts w:ascii="Times New Roman" w:hAnsi="Times New Roman"/>
                <w:sz w:val="21"/>
                <w:szCs w:val="21"/>
                <w:lang w:bidi="ar"/>
              </w:rPr>
              <w:t>50000</w:t>
            </w:r>
          </w:p>
        </w:tc>
      </w:tr>
    </w:tbl>
    <w:p w14:paraId="2CD514A4" w14:textId="77777777" w:rsidR="0090025E" w:rsidRDefault="00000000">
      <w:pPr>
        <w:widowControl/>
        <w:ind w:firstLine="420"/>
        <w:jc w:val="left"/>
        <w:rPr>
          <w:rFonts w:ascii="仿宋_GB2312" w:cs="仿宋_GB2312"/>
        </w:rPr>
      </w:pPr>
      <w:r>
        <w:rPr>
          <w:rFonts w:ascii="仿宋_GB2312" w:hAnsi="Calibri" w:cs="Calibri" w:hint="eastAsia"/>
          <w:sz w:val="21"/>
          <w:szCs w:val="21"/>
          <w:lang w:bidi="ar"/>
        </w:rPr>
        <w:br w:type="page"/>
      </w:r>
    </w:p>
    <w:tbl>
      <w:tblPr>
        <w:tblW w:w="15876" w:type="dxa"/>
        <w:jc w:val="center"/>
        <w:tblLook w:val="04A0" w:firstRow="1" w:lastRow="0" w:firstColumn="1" w:lastColumn="0" w:noHBand="0" w:noVBand="1"/>
      </w:tblPr>
      <w:tblGrid>
        <w:gridCol w:w="1140"/>
        <w:gridCol w:w="10741"/>
        <w:gridCol w:w="1738"/>
        <w:gridCol w:w="2257"/>
      </w:tblGrid>
      <w:tr w:rsidR="0090025E" w14:paraId="26C15449" w14:textId="77777777" w:rsidTr="00E959BA">
        <w:trPr>
          <w:trHeight w:val="20"/>
          <w:jc w:val="center"/>
        </w:trPr>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585A163" w14:textId="77777777" w:rsidR="0090025E" w:rsidRDefault="00000000" w:rsidP="00E959BA">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lastRenderedPageBreak/>
              <w:t>编    号</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728D0337" w14:textId="77777777" w:rsidR="0090025E" w:rsidRDefault="00000000">
            <w:pPr>
              <w:widowControl/>
              <w:ind w:firstLine="420"/>
              <w:jc w:val="left"/>
              <w:rPr>
                <w:rFonts w:ascii="仿宋_GB2312" w:hAnsi="等线" w:cs="宋体"/>
                <w:color w:val="000000"/>
                <w:kern w:val="0"/>
              </w:rPr>
            </w:pPr>
            <w:r>
              <w:rPr>
                <w:rFonts w:ascii="Times New Roman" w:hAnsi="Times New Roman"/>
                <w:color w:val="000000"/>
                <w:kern w:val="0"/>
                <w:sz w:val="21"/>
                <w:szCs w:val="21"/>
                <w:lang w:bidi="ar"/>
              </w:rPr>
              <w:t>3202SZ165000</w:t>
            </w:r>
          </w:p>
        </w:tc>
      </w:tr>
      <w:tr w:rsidR="0090025E" w14:paraId="52F044FA" w14:textId="77777777" w:rsidTr="00E959BA">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61CB3F5F" w14:textId="77777777" w:rsidR="0090025E" w:rsidRDefault="00000000" w:rsidP="00E959BA">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行为名称</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4D4B0AF5" w14:textId="77777777" w:rsidR="0090025E" w:rsidRDefault="00000000">
            <w:pPr>
              <w:widowControl/>
              <w:ind w:firstLine="420"/>
              <w:jc w:val="left"/>
              <w:rPr>
                <w:rFonts w:ascii="仿宋_GB2312" w:hAnsi="等线" w:cs="宋体"/>
                <w:color w:val="000000"/>
                <w:kern w:val="0"/>
              </w:rPr>
            </w:pPr>
            <w:r>
              <w:rPr>
                <w:rFonts w:ascii="仿宋_GB2312" w:hAnsi="等线" w:cs="宋体" w:hint="eastAsia"/>
                <w:color w:val="000000"/>
                <w:kern w:val="0"/>
                <w:sz w:val="21"/>
                <w:szCs w:val="21"/>
                <w:lang w:bidi="ar"/>
              </w:rPr>
              <w:t>对在城市桥涵安全保护区域，其他损害、侵占、盗窃桥涵设施的行为的处罚</w:t>
            </w:r>
          </w:p>
        </w:tc>
      </w:tr>
      <w:tr w:rsidR="0090025E" w:rsidRPr="006808CC" w14:paraId="42C2CAE3" w14:textId="77777777" w:rsidTr="00E959BA">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6692FAD7" w14:textId="77777777" w:rsidR="0090025E" w:rsidRPr="006808CC" w:rsidRDefault="00000000" w:rsidP="00E959BA">
            <w:pPr>
              <w:widowControl/>
              <w:spacing w:line="240" w:lineRule="atLeast"/>
              <w:ind w:firstLineChars="0" w:firstLine="0"/>
              <w:jc w:val="left"/>
              <w:rPr>
                <w:rFonts w:ascii="仿宋_GB2312" w:hAnsi="等线" w:cs="宋体"/>
                <w:color w:val="000000"/>
                <w:kern w:val="0"/>
                <w:sz w:val="21"/>
                <w:szCs w:val="21"/>
                <w:lang w:bidi="ar"/>
              </w:rPr>
            </w:pPr>
            <w:r>
              <w:rPr>
                <w:rFonts w:ascii="仿宋_GB2312" w:hAnsi="等线" w:cs="宋体" w:hint="eastAsia"/>
                <w:color w:val="000000"/>
                <w:kern w:val="0"/>
                <w:sz w:val="21"/>
                <w:szCs w:val="21"/>
                <w:lang w:bidi="ar"/>
              </w:rPr>
              <w:t>法律依据</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2FAE0A02" w14:textId="77777777" w:rsidR="0090025E" w:rsidRPr="006808CC" w:rsidRDefault="00000000" w:rsidP="006808CC">
            <w:pPr>
              <w:widowControl/>
              <w:spacing w:line="240" w:lineRule="atLeast"/>
              <w:ind w:firstLine="420"/>
              <w:jc w:val="left"/>
              <w:rPr>
                <w:rFonts w:ascii="仿宋_GB2312" w:hAnsi="等线" w:cs="宋体"/>
                <w:color w:val="000000"/>
                <w:kern w:val="0"/>
                <w:sz w:val="21"/>
                <w:szCs w:val="21"/>
                <w:lang w:bidi="ar"/>
              </w:rPr>
            </w:pPr>
            <w:r>
              <w:rPr>
                <w:rFonts w:ascii="仿宋_GB2312" w:hAnsi="等线" w:cs="宋体" w:hint="eastAsia"/>
                <w:color w:val="000000"/>
                <w:kern w:val="0"/>
                <w:sz w:val="21"/>
                <w:szCs w:val="21"/>
                <w:lang w:bidi="ar"/>
              </w:rPr>
              <w:t>【地方性法规】《苏州市市政设施管理条例》</w:t>
            </w:r>
            <w:r>
              <w:rPr>
                <w:rFonts w:ascii="仿宋_GB2312" w:hAnsi="等线" w:cs="宋体" w:hint="eastAsia"/>
                <w:color w:val="000000"/>
                <w:kern w:val="0"/>
                <w:sz w:val="21"/>
                <w:szCs w:val="21"/>
                <w:lang w:bidi="ar"/>
              </w:rPr>
              <w:br/>
              <w:t xml:space="preserve">  第五条  市市政设施行政主管部门负责本行政区域内市政设施的统一监督管理；县级市（区）市政设施行政主管部门按照职责权限对市政设施进行监督管理。</w:t>
            </w:r>
            <w:r>
              <w:rPr>
                <w:rFonts w:ascii="仿宋_GB2312" w:hAnsi="等线" w:cs="宋体" w:hint="eastAsia"/>
                <w:color w:val="000000"/>
                <w:kern w:val="0"/>
                <w:sz w:val="21"/>
                <w:szCs w:val="21"/>
                <w:lang w:bidi="ar"/>
              </w:rPr>
              <w:br/>
              <w:t xml:space="preserve">  规划、建设、公安、环保、交通、水利（水务）、园林和绿化、工商等行政管理部门，以及各类管线所有人或者管理人应当按照各自职责，共同做好市政设施的相关管理工作。</w:t>
            </w:r>
            <w:r>
              <w:rPr>
                <w:rFonts w:ascii="仿宋_GB2312" w:hAnsi="等线" w:cs="宋体" w:hint="eastAsia"/>
                <w:color w:val="000000"/>
                <w:kern w:val="0"/>
                <w:sz w:val="21"/>
                <w:szCs w:val="21"/>
                <w:lang w:bidi="ar"/>
              </w:rPr>
              <w:br/>
              <w:t xml:space="preserve">　市市政设施行政主管部门可以委托市政设施管理机构具体负责相关市政设施的日常管理。</w:t>
            </w:r>
            <w:r>
              <w:rPr>
                <w:rFonts w:ascii="仿宋_GB2312" w:hAnsi="等线" w:cs="宋体" w:hint="eastAsia"/>
                <w:color w:val="000000"/>
                <w:kern w:val="0"/>
                <w:sz w:val="21"/>
                <w:szCs w:val="21"/>
                <w:lang w:bidi="ar"/>
              </w:rPr>
              <w:br/>
              <w:t xml:space="preserve">  第二十七条 在城市桥涵安全保护区域，禁止下列行为：（八）其他损害、侵占、盗窃桥涵设施的行为。</w:t>
            </w:r>
            <w:r>
              <w:rPr>
                <w:rFonts w:ascii="仿宋_GB2312" w:hAnsi="等线" w:cs="宋体" w:hint="eastAsia"/>
                <w:color w:val="000000"/>
                <w:kern w:val="0"/>
                <w:sz w:val="21"/>
                <w:szCs w:val="21"/>
                <w:lang w:bidi="ar"/>
              </w:rPr>
              <w:br/>
              <w:t xml:space="preserve">  第五十条  违反本条例第十七条、第二十七条、第三十九条规定的，由市政设施行政主管部门责令限期改正，并按照下列规定处罚：</w:t>
            </w:r>
            <w:r>
              <w:rPr>
                <w:rFonts w:ascii="仿宋_GB2312" w:hAnsi="等线" w:cs="宋体" w:hint="eastAsia"/>
                <w:color w:val="000000"/>
                <w:kern w:val="0"/>
                <w:sz w:val="21"/>
                <w:szCs w:val="21"/>
                <w:lang w:bidi="ar"/>
              </w:rPr>
              <w:br/>
              <w:t xml:space="preserve">  （一）情节轻微，或者造成一千元以下损失的，处以二百元以上一千元以下罚款；</w:t>
            </w:r>
            <w:r>
              <w:rPr>
                <w:rFonts w:ascii="仿宋_GB2312" w:hAnsi="等线" w:cs="宋体" w:hint="eastAsia"/>
                <w:color w:val="000000"/>
                <w:kern w:val="0"/>
                <w:sz w:val="21"/>
                <w:szCs w:val="21"/>
                <w:lang w:bidi="ar"/>
              </w:rPr>
              <w:br/>
              <w:t xml:space="preserve">  （二）情节一般，或者造成一千元以上五千元以下损失的，处以一千元以上一万元以下罚款；</w:t>
            </w:r>
            <w:r>
              <w:rPr>
                <w:rFonts w:ascii="仿宋_GB2312" w:hAnsi="等线" w:cs="宋体" w:hint="eastAsia"/>
                <w:color w:val="000000"/>
                <w:kern w:val="0"/>
                <w:sz w:val="21"/>
                <w:szCs w:val="21"/>
                <w:lang w:bidi="ar"/>
              </w:rPr>
              <w:br/>
              <w:t xml:space="preserve">  （三）情节严重，或者造成五千元以上损失的，处以一万元以上五万元以下罚款。</w:t>
            </w:r>
          </w:p>
        </w:tc>
      </w:tr>
      <w:tr w:rsidR="0090025E" w14:paraId="526D24B8" w14:textId="77777777" w:rsidTr="00E959BA">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45EE5057" w14:textId="77777777" w:rsidR="0090025E" w:rsidRDefault="00000000" w:rsidP="00E959BA">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处罚种类</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628CE655"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罚款</w:t>
            </w:r>
          </w:p>
        </w:tc>
      </w:tr>
      <w:tr w:rsidR="0090025E" w14:paraId="1EEA3958" w14:textId="77777777" w:rsidTr="000C5EA8">
        <w:trPr>
          <w:trHeight w:val="20"/>
          <w:jc w:val="center"/>
        </w:trPr>
        <w:tc>
          <w:tcPr>
            <w:tcW w:w="0" w:type="auto"/>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40267884"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裁量基准</w:t>
            </w:r>
          </w:p>
        </w:tc>
      </w:tr>
      <w:tr w:rsidR="0090025E" w14:paraId="1F38F881" w14:textId="77777777" w:rsidTr="00E959BA">
        <w:trPr>
          <w:trHeight w:val="20"/>
          <w:jc w:val="center"/>
        </w:trPr>
        <w:tc>
          <w:tcPr>
            <w:tcW w:w="1140" w:type="dxa"/>
            <w:vMerge w:val="restart"/>
            <w:tcBorders>
              <w:top w:val="nil"/>
              <w:left w:val="single" w:sz="8" w:space="0" w:color="000000"/>
              <w:bottom w:val="single" w:sz="8" w:space="0" w:color="000000"/>
              <w:right w:val="single" w:sz="8" w:space="0" w:color="000000"/>
            </w:tcBorders>
            <w:shd w:val="clear" w:color="auto" w:fill="auto"/>
            <w:vAlign w:val="center"/>
          </w:tcPr>
          <w:p w14:paraId="1AA6B332" w14:textId="77777777" w:rsidR="0090025E" w:rsidRDefault="00000000" w:rsidP="00795102">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情形描述</w:t>
            </w:r>
          </w:p>
        </w:tc>
        <w:tc>
          <w:tcPr>
            <w:tcW w:w="6524" w:type="dxa"/>
            <w:tcBorders>
              <w:top w:val="nil"/>
              <w:left w:val="nil"/>
              <w:bottom w:val="single" w:sz="8" w:space="0" w:color="000000"/>
              <w:right w:val="single" w:sz="8" w:space="0" w:color="000000"/>
            </w:tcBorders>
            <w:shd w:val="clear" w:color="auto" w:fill="auto"/>
            <w:vAlign w:val="center"/>
          </w:tcPr>
          <w:p w14:paraId="083550EC" w14:textId="77777777" w:rsidR="0090025E" w:rsidRDefault="00000000">
            <w:pPr>
              <w:widowControl/>
              <w:ind w:firstLine="420"/>
              <w:jc w:val="left"/>
              <w:rPr>
                <w:rFonts w:ascii="仿宋_GB2312" w:hAnsi="等线" w:cs="宋体"/>
                <w:color w:val="000000"/>
                <w:kern w:val="0"/>
              </w:rPr>
            </w:pPr>
            <w:r>
              <w:rPr>
                <w:rFonts w:ascii="仿宋_GB2312" w:hAnsi="等线" w:cs="宋体" w:hint="eastAsia"/>
                <w:color w:val="000000"/>
                <w:kern w:val="0"/>
                <w:sz w:val="21"/>
                <w:szCs w:val="21"/>
                <w:lang w:bidi="ar"/>
              </w:rPr>
              <w:t>情节轻微，或者造成一千元以下损失</w:t>
            </w:r>
          </w:p>
        </w:tc>
        <w:tc>
          <w:tcPr>
            <w:tcW w:w="0" w:type="auto"/>
            <w:vMerge w:val="restart"/>
            <w:tcBorders>
              <w:top w:val="nil"/>
              <w:left w:val="nil"/>
              <w:bottom w:val="single" w:sz="8" w:space="0" w:color="000000"/>
              <w:right w:val="single" w:sz="8" w:space="0" w:color="000000"/>
            </w:tcBorders>
            <w:shd w:val="clear" w:color="auto" w:fill="auto"/>
            <w:vAlign w:val="center"/>
          </w:tcPr>
          <w:p w14:paraId="006E135A"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裁量幅度</w:t>
            </w:r>
          </w:p>
        </w:tc>
        <w:tc>
          <w:tcPr>
            <w:tcW w:w="0" w:type="auto"/>
            <w:tcBorders>
              <w:top w:val="nil"/>
              <w:left w:val="nil"/>
              <w:bottom w:val="single" w:sz="8" w:space="0" w:color="000000"/>
              <w:right w:val="single" w:sz="8" w:space="0" w:color="000000"/>
            </w:tcBorders>
            <w:shd w:val="clear" w:color="auto" w:fill="auto"/>
            <w:vAlign w:val="center"/>
          </w:tcPr>
          <w:p w14:paraId="19E91E38" w14:textId="77777777" w:rsidR="0090025E" w:rsidRDefault="00000000">
            <w:pPr>
              <w:widowControl/>
              <w:ind w:firstLine="420"/>
              <w:jc w:val="center"/>
              <w:rPr>
                <w:rFonts w:ascii="仿宋_GB2312" w:hAnsi="等线" w:cs="宋体"/>
                <w:color w:val="000000"/>
                <w:kern w:val="0"/>
              </w:rPr>
            </w:pPr>
            <w:r>
              <w:rPr>
                <w:rFonts w:ascii="Times New Roman" w:hAnsi="Times New Roman"/>
                <w:sz w:val="21"/>
                <w:szCs w:val="21"/>
                <w:lang w:bidi="ar"/>
              </w:rPr>
              <w:t>200</w:t>
            </w:r>
            <w:r>
              <w:rPr>
                <w:rFonts w:ascii="仿宋_GB2312" w:hAnsi="Calibri" w:cs="仿宋_GB2312" w:hint="eastAsia"/>
                <w:sz w:val="21"/>
                <w:szCs w:val="21"/>
                <w:lang w:bidi="ar"/>
              </w:rPr>
              <w:t>-</w:t>
            </w:r>
            <w:r>
              <w:rPr>
                <w:rFonts w:ascii="Times New Roman" w:hAnsi="Times New Roman"/>
                <w:sz w:val="21"/>
                <w:szCs w:val="21"/>
                <w:lang w:bidi="ar"/>
              </w:rPr>
              <w:t>1000</w:t>
            </w:r>
          </w:p>
        </w:tc>
      </w:tr>
      <w:tr w:rsidR="0090025E" w14:paraId="24328842" w14:textId="77777777" w:rsidTr="00E959BA">
        <w:trPr>
          <w:trHeight w:val="20"/>
          <w:jc w:val="center"/>
        </w:trPr>
        <w:tc>
          <w:tcPr>
            <w:tcW w:w="1140" w:type="dxa"/>
            <w:vMerge/>
            <w:tcBorders>
              <w:top w:val="nil"/>
              <w:left w:val="single" w:sz="8" w:space="0" w:color="000000"/>
              <w:bottom w:val="single" w:sz="8" w:space="0" w:color="000000"/>
              <w:right w:val="single" w:sz="8" w:space="0" w:color="000000"/>
            </w:tcBorders>
            <w:shd w:val="clear" w:color="auto" w:fill="auto"/>
            <w:vAlign w:val="center"/>
          </w:tcPr>
          <w:p w14:paraId="67A227A4" w14:textId="77777777" w:rsidR="0090025E" w:rsidRDefault="0090025E">
            <w:pPr>
              <w:ind w:firstLine="420"/>
              <w:rPr>
                <w:rFonts w:ascii="等线" w:eastAsia="等线" w:hAnsi="等线" w:cs="等线"/>
                <w:sz w:val="21"/>
                <w:szCs w:val="22"/>
              </w:rPr>
            </w:pPr>
          </w:p>
        </w:tc>
        <w:tc>
          <w:tcPr>
            <w:tcW w:w="6524" w:type="dxa"/>
            <w:tcBorders>
              <w:top w:val="nil"/>
              <w:left w:val="nil"/>
              <w:bottom w:val="single" w:sz="8" w:space="0" w:color="000000"/>
              <w:right w:val="single" w:sz="8" w:space="0" w:color="000000"/>
            </w:tcBorders>
            <w:shd w:val="clear" w:color="auto" w:fill="auto"/>
            <w:vAlign w:val="center"/>
          </w:tcPr>
          <w:p w14:paraId="52D7BEAB" w14:textId="77777777" w:rsidR="0090025E" w:rsidRDefault="00000000">
            <w:pPr>
              <w:widowControl/>
              <w:ind w:firstLine="420"/>
              <w:jc w:val="left"/>
              <w:rPr>
                <w:rFonts w:ascii="仿宋_GB2312" w:hAnsi="Times New Roman"/>
                <w:kern w:val="0"/>
              </w:rPr>
            </w:pPr>
            <w:r>
              <w:rPr>
                <w:rFonts w:ascii="仿宋_GB2312" w:hAnsi="等线" w:cs="宋体" w:hint="eastAsia"/>
                <w:color w:val="000000"/>
                <w:kern w:val="0"/>
                <w:sz w:val="21"/>
                <w:szCs w:val="21"/>
                <w:lang w:bidi="ar"/>
              </w:rPr>
              <w:t>情节一般，或者造成一千元以上五千元以下损失</w:t>
            </w:r>
          </w:p>
        </w:tc>
        <w:tc>
          <w:tcPr>
            <w:tcW w:w="0" w:type="auto"/>
            <w:vMerge/>
            <w:tcBorders>
              <w:top w:val="nil"/>
              <w:left w:val="nil"/>
              <w:bottom w:val="single" w:sz="8" w:space="0" w:color="000000"/>
              <w:right w:val="single" w:sz="8" w:space="0" w:color="000000"/>
            </w:tcBorders>
            <w:shd w:val="clear" w:color="auto" w:fill="auto"/>
            <w:vAlign w:val="center"/>
          </w:tcPr>
          <w:p w14:paraId="39BA807C" w14:textId="77777777" w:rsidR="0090025E" w:rsidRDefault="0090025E">
            <w:pPr>
              <w:ind w:firstLine="420"/>
              <w:rPr>
                <w:rFonts w:ascii="等线" w:eastAsia="等线" w:hAnsi="等线" w:cs="等线"/>
                <w:sz w:val="21"/>
                <w:szCs w:val="22"/>
              </w:rPr>
            </w:pPr>
          </w:p>
        </w:tc>
        <w:tc>
          <w:tcPr>
            <w:tcW w:w="0" w:type="auto"/>
            <w:tcBorders>
              <w:top w:val="nil"/>
              <w:left w:val="nil"/>
              <w:bottom w:val="single" w:sz="8" w:space="0" w:color="000000"/>
              <w:right w:val="single" w:sz="8" w:space="0" w:color="000000"/>
            </w:tcBorders>
            <w:shd w:val="clear" w:color="auto" w:fill="auto"/>
            <w:vAlign w:val="center"/>
          </w:tcPr>
          <w:p w14:paraId="42DFF122" w14:textId="77777777" w:rsidR="0090025E" w:rsidRDefault="00000000">
            <w:pPr>
              <w:widowControl/>
              <w:ind w:firstLine="420"/>
              <w:jc w:val="center"/>
              <w:rPr>
                <w:rFonts w:ascii="仿宋_GB2312" w:hAnsi="Times New Roman"/>
                <w:kern w:val="0"/>
              </w:rPr>
            </w:pPr>
            <w:r>
              <w:rPr>
                <w:rFonts w:ascii="Times New Roman" w:hAnsi="Times New Roman"/>
                <w:sz w:val="21"/>
                <w:szCs w:val="21"/>
                <w:lang w:bidi="ar"/>
              </w:rPr>
              <w:t>1000</w:t>
            </w:r>
            <w:r>
              <w:rPr>
                <w:rFonts w:ascii="仿宋_GB2312" w:hAnsi="Calibri" w:cs="仿宋_GB2312" w:hint="eastAsia"/>
                <w:sz w:val="21"/>
                <w:szCs w:val="21"/>
                <w:lang w:bidi="ar"/>
              </w:rPr>
              <w:t>-</w:t>
            </w:r>
            <w:r>
              <w:rPr>
                <w:rFonts w:ascii="Times New Roman" w:hAnsi="Times New Roman"/>
                <w:sz w:val="21"/>
                <w:szCs w:val="21"/>
                <w:lang w:bidi="ar"/>
              </w:rPr>
              <w:t>10000</w:t>
            </w:r>
          </w:p>
        </w:tc>
      </w:tr>
      <w:tr w:rsidR="0090025E" w14:paraId="1227680E" w14:textId="77777777" w:rsidTr="00E959BA">
        <w:trPr>
          <w:trHeight w:val="20"/>
          <w:jc w:val="center"/>
        </w:trPr>
        <w:tc>
          <w:tcPr>
            <w:tcW w:w="1140" w:type="dxa"/>
            <w:vMerge/>
            <w:tcBorders>
              <w:top w:val="nil"/>
              <w:left w:val="single" w:sz="8" w:space="0" w:color="000000"/>
              <w:bottom w:val="single" w:sz="8" w:space="0" w:color="000000"/>
              <w:right w:val="single" w:sz="8" w:space="0" w:color="000000"/>
            </w:tcBorders>
            <w:shd w:val="clear" w:color="auto" w:fill="auto"/>
            <w:vAlign w:val="center"/>
          </w:tcPr>
          <w:p w14:paraId="41A21CD3" w14:textId="77777777" w:rsidR="0090025E" w:rsidRDefault="0090025E">
            <w:pPr>
              <w:ind w:firstLine="420"/>
              <w:rPr>
                <w:rFonts w:ascii="等线" w:eastAsia="等线" w:hAnsi="等线" w:cs="等线"/>
                <w:sz w:val="21"/>
                <w:szCs w:val="22"/>
              </w:rPr>
            </w:pPr>
          </w:p>
        </w:tc>
        <w:tc>
          <w:tcPr>
            <w:tcW w:w="6524" w:type="dxa"/>
            <w:tcBorders>
              <w:top w:val="nil"/>
              <w:left w:val="nil"/>
              <w:bottom w:val="single" w:sz="8" w:space="0" w:color="000000"/>
              <w:right w:val="single" w:sz="8" w:space="0" w:color="000000"/>
            </w:tcBorders>
            <w:shd w:val="clear" w:color="auto" w:fill="auto"/>
            <w:vAlign w:val="center"/>
          </w:tcPr>
          <w:p w14:paraId="0338A41F" w14:textId="77777777" w:rsidR="0090025E" w:rsidRDefault="00000000">
            <w:pPr>
              <w:widowControl/>
              <w:ind w:firstLine="420"/>
              <w:jc w:val="left"/>
              <w:rPr>
                <w:rFonts w:ascii="仿宋_GB2312" w:hAnsi="Times New Roman"/>
                <w:kern w:val="0"/>
              </w:rPr>
            </w:pPr>
            <w:r>
              <w:rPr>
                <w:rFonts w:ascii="仿宋_GB2312" w:hAnsi="等线" w:cs="宋体" w:hint="eastAsia"/>
                <w:color w:val="000000"/>
                <w:kern w:val="0"/>
                <w:sz w:val="21"/>
                <w:szCs w:val="21"/>
                <w:lang w:bidi="ar"/>
              </w:rPr>
              <w:t>情节严重，或者造成五千元以上损失</w:t>
            </w:r>
          </w:p>
        </w:tc>
        <w:tc>
          <w:tcPr>
            <w:tcW w:w="0" w:type="auto"/>
            <w:vMerge/>
            <w:tcBorders>
              <w:top w:val="nil"/>
              <w:left w:val="nil"/>
              <w:bottom w:val="single" w:sz="8" w:space="0" w:color="000000"/>
              <w:right w:val="single" w:sz="8" w:space="0" w:color="000000"/>
            </w:tcBorders>
            <w:shd w:val="clear" w:color="auto" w:fill="auto"/>
            <w:vAlign w:val="center"/>
          </w:tcPr>
          <w:p w14:paraId="2EFCE818" w14:textId="77777777" w:rsidR="0090025E" w:rsidRDefault="0090025E">
            <w:pPr>
              <w:ind w:firstLine="420"/>
              <w:rPr>
                <w:rFonts w:ascii="等线" w:eastAsia="等线" w:hAnsi="等线" w:cs="等线"/>
                <w:sz w:val="21"/>
                <w:szCs w:val="22"/>
              </w:rPr>
            </w:pPr>
          </w:p>
        </w:tc>
        <w:tc>
          <w:tcPr>
            <w:tcW w:w="0" w:type="auto"/>
            <w:tcBorders>
              <w:top w:val="nil"/>
              <w:left w:val="nil"/>
              <w:bottom w:val="single" w:sz="8" w:space="0" w:color="000000"/>
              <w:right w:val="single" w:sz="8" w:space="0" w:color="000000"/>
            </w:tcBorders>
            <w:shd w:val="clear" w:color="auto" w:fill="auto"/>
            <w:vAlign w:val="center"/>
          </w:tcPr>
          <w:p w14:paraId="3760A85A" w14:textId="77777777" w:rsidR="0090025E" w:rsidRDefault="00000000">
            <w:pPr>
              <w:widowControl/>
              <w:ind w:firstLine="420"/>
              <w:jc w:val="center"/>
              <w:rPr>
                <w:rFonts w:ascii="仿宋_GB2312" w:hAnsi="Times New Roman"/>
                <w:kern w:val="0"/>
              </w:rPr>
            </w:pPr>
            <w:r>
              <w:rPr>
                <w:rFonts w:ascii="Times New Roman" w:hAnsi="Times New Roman"/>
                <w:sz w:val="21"/>
                <w:szCs w:val="21"/>
                <w:lang w:bidi="ar"/>
              </w:rPr>
              <w:t>10000</w:t>
            </w:r>
            <w:r>
              <w:rPr>
                <w:rFonts w:ascii="仿宋_GB2312" w:hAnsi="Calibri" w:cs="仿宋_GB2312" w:hint="eastAsia"/>
                <w:sz w:val="21"/>
                <w:szCs w:val="21"/>
                <w:lang w:bidi="ar"/>
              </w:rPr>
              <w:t>-</w:t>
            </w:r>
            <w:r>
              <w:rPr>
                <w:rFonts w:ascii="Times New Roman" w:hAnsi="Times New Roman"/>
                <w:sz w:val="21"/>
                <w:szCs w:val="21"/>
                <w:lang w:bidi="ar"/>
              </w:rPr>
              <w:t>50000</w:t>
            </w:r>
          </w:p>
        </w:tc>
      </w:tr>
    </w:tbl>
    <w:p w14:paraId="0CCF8F05" w14:textId="77777777" w:rsidR="0090025E" w:rsidRDefault="00000000">
      <w:pPr>
        <w:widowControl/>
        <w:ind w:firstLine="420"/>
        <w:jc w:val="left"/>
        <w:rPr>
          <w:rFonts w:ascii="仿宋_GB2312" w:cs="仿宋_GB2312"/>
        </w:rPr>
      </w:pPr>
      <w:r>
        <w:rPr>
          <w:rFonts w:ascii="仿宋_GB2312" w:hAnsi="Calibri" w:cs="Calibri" w:hint="eastAsia"/>
          <w:sz w:val="21"/>
          <w:szCs w:val="21"/>
          <w:lang w:bidi="ar"/>
        </w:rPr>
        <w:br w:type="page"/>
      </w:r>
    </w:p>
    <w:tbl>
      <w:tblPr>
        <w:tblW w:w="15876" w:type="dxa"/>
        <w:jc w:val="center"/>
        <w:tblLook w:val="04A0" w:firstRow="1" w:lastRow="0" w:firstColumn="1" w:lastColumn="0" w:noHBand="0" w:noVBand="1"/>
      </w:tblPr>
      <w:tblGrid>
        <w:gridCol w:w="1140"/>
        <w:gridCol w:w="7305"/>
        <w:gridCol w:w="3233"/>
        <w:gridCol w:w="4198"/>
      </w:tblGrid>
      <w:tr w:rsidR="0090025E" w14:paraId="00EC736A" w14:textId="77777777" w:rsidTr="00795102">
        <w:trPr>
          <w:trHeight w:val="20"/>
          <w:jc w:val="center"/>
        </w:trPr>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1AE738F" w14:textId="77777777" w:rsidR="0090025E" w:rsidRDefault="00000000" w:rsidP="00795102">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lastRenderedPageBreak/>
              <w:t>编    号</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6C93E606" w14:textId="77777777" w:rsidR="0090025E" w:rsidRDefault="00000000">
            <w:pPr>
              <w:widowControl/>
              <w:ind w:firstLine="420"/>
              <w:jc w:val="left"/>
              <w:rPr>
                <w:rFonts w:ascii="仿宋_GB2312" w:hAnsi="等线" w:cs="宋体"/>
                <w:color w:val="000000"/>
                <w:kern w:val="0"/>
              </w:rPr>
            </w:pPr>
            <w:r>
              <w:rPr>
                <w:rFonts w:ascii="Times New Roman" w:hAnsi="Times New Roman"/>
                <w:color w:val="000000"/>
                <w:kern w:val="0"/>
                <w:sz w:val="21"/>
                <w:szCs w:val="21"/>
                <w:lang w:bidi="ar"/>
              </w:rPr>
              <w:t>3202SZ166000</w:t>
            </w:r>
          </w:p>
        </w:tc>
      </w:tr>
      <w:tr w:rsidR="0090025E" w14:paraId="4C2ADE29" w14:textId="77777777" w:rsidTr="00795102">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0A14471C" w14:textId="77777777" w:rsidR="0090025E" w:rsidRDefault="00000000" w:rsidP="00795102">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行为名称</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46F8A6FC" w14:textId="77777777" w:rsidR="0090025E" w:rsidRDefault="00000000">
            <w:pPr>
              <w:widowControl/>
              <w:ind w:firstLine="420"/>
              <w:jc w:val="left"/>
              <w:rPr>
                <w:rFonts w:ascii="仿宋_GB2312" w:hAnsi="等线" w:cs="宋体"/>
                <w:color w:val="000000"/>
                <w:kern w:val="0"/>
              </w:rPr>
            </w:pPr>
            <w:r>
              <w:rPr>
                <w:rFonts w:ascii="仿宋_GB2312" w:hAnsi="等线" w:cs="宋体" w:hint="eastAsia"/>
                <w:color w:val="000000"/>
                <w:kern w:val="0"/>
                <w:sz w:val="21"/>
                <w:szCs w:val="21"/>
                <w:lang w:bidi="ar"/>
              </w:rPr>
              <w:t>对擅自在城市照明设施周围挖坑取土、堆放物品、修建</w:t>
            </w:r>
            <w:proofErr w:type="gramStart"/>
            <w:r>
              <w:rPr>
                <w:rFonts w:ascii="仿宋_GB2312" w:hAnsi="等线" w:cs="宋体" w:hint="eastAsia"/>
                <w:color w:val="000000"/>
                <w:kern w:val="0"/>
                <w:sz w:val="21"/>
                <w:szCs w:val="21"/>
                <w:lang w:bidi="ar"/>
              </w:rPr>
              <w:t>建</w:t>
            </w:r>
            <w:proofErr w:type="gramEnd"/>
            <w:r>
              <w:rPr>
                <w:rFonts w:ascii="仿宋_GB2312" w:hAnsi="等线" w:cs="宋体" w:hint="eastAsia"/>
                <w:color w:val="000000"/>
                <w:kern w:val="0"/>
                <w:sz w:val="21"/>
                <w:szCs w:val="21"/>
                <w:lang w:bidi="ar"/>
              </w:rPr>
              <w:t>（构）筑物的处罚</w:t>
            </w:r>
          </w:p>
        </w:tc>
      </w:tr>
      <w:tr w:rsidR="0090025E" w:rsidRPr="006808CC" w14:paraId="328815B1" w14:textId="77777777" w:rsidTr="00795102">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2399AD81" w14:textId="77777777" w:rsidR="0090025E" w:rsidRPr="006808CC" w:rsidRDefault="00000000" w:rsidP="00795102">
            <w:pPr>
              <w:widowControl/>
              <w:spacing w:line="240" w:lineRule="atLeast"/>
              <w:ind w:firstLineChars="0" w:firstLine="0"/>
              <w:jc w:val="left"/>
              <w:rPr>
                <w:rFonts w:ascii="仿宋_GB2312" w:hAnsi="等线" w:cs="宋体"/>
                <w:color w:val="000000"/>
                <w:kern w:val="0"/>
                <w:sz w:val="21"/>
                <w:szCs w:val="21"/>
                <w:lang w:bidi="ar"/>
              </w:rPr>
            </w:pPr>
            <w:r>
              <w:rPr>
                <w:rFonts w:ascii="仿宋_GB2312" w:hAnsi="等线" w:cs="宋体" w:hint="eastAsia"/>
                <w:color w:val="000000"/>
                <w:kern w:val="0"/>
                <w:sz w:val="21"/>
                <w:szCs w:val="21"/>
                <w:lang w:bidi="ar"/>
              </w:rPr>
              <w:t>法律依据</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59A1E2D6" w14:textId="77777777" w:rsidR="0090025E" w:rsidRPr="006808CC" w:rsidRDefault="00000000" w:rsidP="006808CC">
            <w:pPr>
              <w:widowControl/>
              <w:spacing w:line="240" w:lineRule="atLeast"/>
              <w:ind w:firstLine="420"/>
              <w:jc w:val="left"/>
              <w:rPr>
                <w:rFonts w:ascii="仿宋_GB2312" w:hAnsi="等线" w:cs="宋体"/>
                <w:color w:val="000000"/>
                <w:kern w:val="0"/>
                <w:sz w:val="21"/>
                <w:szCs w:val="21"/>
                <w:lang w:bidi="ar"/>
              </w:rPr>
            </w:pPr>
            <w:r>
              <w:rPr>
                <w:rFonts w:ascii="仿宋_GB2312" w:hAnsi="等线" w:cs="宋体" w:hint="eastAsia"/>
                <w:color w:val="000000"/>
                <w:kern w:val="0"/>
                <w:sz w:val="21"/>
                <w:szCs w:val="21"/>
                <w:lang w:bidi="ar"/>
              </w:rPr>
              <w:t>【地方性法规】《苏州市市政设施管理条例》</w:t>
            </w:r>
            <w:r>
              <w:rPr>
                <w:rFonts w:ascii="仿宋_GB2312" w:hAnsi="等线" w:cs="宋体" w:hint="eastAsia"/>
                <w:color w:val="000000"/>
                <w:kern w:val="0"/>
                <w:sz w:val="21"/>
                <w:szCs w:val="21"/>
                <w:lang w:bidi="ar"/>
              </w:rPr>
              <w:br/>
              <w:t>第五条  市市政设施行政主管部门负责本行政区域内市政设施的统一监督管理；县级市（区）市政设施行政主管部门按照职责权限对市政设施进行监督管理。</w:t>
            </w:r>
            <w:r>
              <w:rPr>
                <w:rFonts w:ascii="仿宋_GB2312" w:hAnsi="等线" w:cs="宋体" w:hint="eastAsia"/>
                <w:color w:val="000000"/>
                <w:kern w:val="0"/>
                <w:sz w:val="21"/>
                <w:szCs w:val="21"/>
                <w:lang w:bidi="ar"/>
              </w:rPr>
              <w:br/>
              <w:t>规划、建设、公安、环保、交通、水利（水务）、园林和绿化、工商等行政管理部门，以及各类管线所有人或者管理人应当按照各自职责，共同做好市政设施的相关管理工作。</w:t>
            </w:r>
            <w:r>
              <w:rPr>
                <w:rFonts w:ascii="仿宋_GB2312" w:hAnsi="等线" w:cs="宋体" w:hint="eastAsia"/>
                <w:color w:val="000000"/>
                <w:kern w:val="0"/>
                <w:sz w:val="21"/>
                <w:szCs w:val="21"/>
                <w:lang w:bidi="ar"/>
              </w:rPr>
              <w:br/>
              <w:t>市市政设施行政主管部门可以委托市政设施管理机构具体负责相关市政设施的日常管理。</w:t>
            </w:r>
            <w:r>
              <w:rPr>
                <w:rFonts w:ascii="仿宋_GB2312" w:hAnsi="等线" w:cs="宋体" w:hint="eastAsia"/>
                <w:color w:val="000000"/>
                <w:kern w:val="0"/>
                <w:sz w:val="21"/>
                <w:szCs w:val="21"/>
                <w:lang w:bidi="ar"/>
              </w:rPr>
              <w:br/>
              <w:t>第三十九条  禁止下列损害城市照明设施的行为：（四）擅自在城市照明设施周围挖坑取土、堆放物品、修建</w:t>
            </w:r>
            <w:proofErr w:type="gramStart"/>
            <w:r>
              <w:rPr>
                <w:rFonts w:ascii="仿宋_GB2312" w:hAnsi="等线" w:cs="宋体" w:hint="eastAsia"/>
                <w:color w:val="000000"/>
                <w:kern w:val="0"/>
                <w:sz w:val="21"/>
                <w:szCs w:val="21"/>
                <w:lang w:bidi="ar"/>
              </w:rPr>
              <w:t>建</w:t>
            </w:r>
            <w:proofErr w:type="gramEnd"/>
            <w:r>
              <w:rPr>
                <w:rFonts w:ascii="仿宋_GB2312" w:hAnsi="等线" w:cs="宋体" w:hint="eastAsia"/>
                <w:color w:val="000000"/>
                <w:kern w:val="0"/>
                <w:sz w:val="21"/>
                <w:szCs w:val="21"/>
                <w:lang w:bidi="ar"/>
              </w:rPr>
              <w:t>（构）筑物；</w:t>
            </w:r>
            <w:r>
              <w:rPr>
                <w:rFonts w:ascii="仿宋_GB2312" w:hAnsi="等线" w:cs="宋体" w:hint="eastAsia"/>
                <w:color w:val="000000"/>
                <w:kern w:val="0"/>
                <w:sz w:val="21"/>
                <w:szCs w:val="21"/>
                <w:lang w:bidi="ar"/>
              </w:rPr>
              <w:br/>
              <w:t>第五十条  违反本条例第十七条、第二十七条、第三十九条规定的，由市政设施行政主管部门责令限期改正，并按照下列规定处罚：</w:t>
            </w:r>
            <w:r>
              <w:rPr>
                <w:rFonts w:ascii="仿宋_GB2312" w:hAnsi="等线" w:cs="宋体" w:hint="eastAsia"/>
                <w:color w:val="000000"/>
                <w:kern w:val="0"/>
                <w:sz w:val="21"/>
                <w:szCs w:val="21"/>
                <w:lang w:bidi="ar"/>
              </w:rPr>
              <w:br/>
              <w:t>（一）情节轻微，或者造成一千元以下损失的，处以二百元以上一千元以下罚款；</w:t>
            </w:r>
            <w:r>
              <w:rPr>
                <w:rFonts w:ascii="仿宋_GB2312" w:hAnsi="等线" w:cs="宋体" w:hint="eastAsia"/>
                <w:color w:val="000000"/>
                <w:kern w:val="0"/>
                <w:sz w:val="21"/>
                <w:szCs w:val="21"/>
                <w:lang w:bidi="ar"/>
              </w:rPr>
              <w:br/>
              <w:t>（二）情节一般，或者造成一千元以上五千元以下损失的，处以一千元以上一万元以下罚款；</w:t>
            </w:r>
            <w:r>
              <w:rPr>
                <w:rFonts w:ascii="仿宋_GB2312" w:hAnsi="等线" w:cs="宋体" w:hint="eastAsia"/>
                <w:color w:val="000000"/>
                <w:kern w:val="0"/>
                <w:sz w:val="21"/>
                <w:szCs w:val="21"/>
                <w:lang w:bidi="ar"/>
              </w:rPr>
              <w:br/>
              <w:t>（三）情节严重，或者造成五千元以上损失的，处以一万元以上五万元以下罚款。</w:t>
            </w:r>
          </w:p>
        </w:tc>
      </w:tr>
      <w:tr w:rsidR="0090025E" w14:paraId="72181B1A" w14:textId="77777777" w:rsidTr="00795102">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29B4FAFF" w14:textId="77777777" w:rsidR="0090025E" w:rsidRDefault="00000000" w:rsidP="00795102">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处罚种类</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1F0DDE5B"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罚款</w:t>
            </w:r>
          </w:p>
        </w:tc>
      </w:tr>
      <w:tr w:rsidR="0090025E" w14:paraId="778ABCFA" w14:textId="77777777" w:rsidTr="000C5EA8">
        <w:trPr>
          <w:trHeight w:val="20"/>
          <w:jc w:val="center"/>
        </w:trPr>
        <w:tc>
          <w:tcPr>
            <w:tcW w:w="0" w:type="auto"/>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21D4B0AE"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裁量基准</w:t>
            </w:r>
          </w:p>
        </w:tc>
      </w:tr>
      <w:tr w:rsidR="0090025E" w14:paraId="0AB6EA91" w14:textId="77777777" w:rsidTr="00795102">
        <w:trPr>
          <w:trHeight w:val="20"/>
          <w:jc w:val="center"/>
        </w:trPr>
        <w:tc>
          <w:tcPr>
            <w:tcW w:w="1139" w:type="dxa"/>
            <w:vMerge w:val="restart"/>
            <w:tcBorders>
              <w:top w:val="nil"/>
              <w:left w:val="single" w:sz="8" w:space="0" w:color="000000"/>
              <w:bottom w:val="single" w:sz="8" w:space="0" w:color="000000"/>
              <w:right w:val="single" w:sz="8" w:space="0" w:color="000000"/>
            </w:tcBorders>
            <w:shd w:val="clear" w:color="auto" w:fill="auto"/>
            <w:vAlign w:val="center"/>
          </w:tcPr>
          <w:p w14:paraId="2080C4C0" w14:textId="77777777" w:rsidR="0090025E" w:rsidRDefault="00000000" w:rsidP="00795102">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情形描述</w:t>
            </w:r>
          </w:p>
        </w:tc>
        <w:tc>
          <w:tcPr>
            <w:tcW w:w="2386" w:type="dxa"/>
            <w:tcBorders>
              <w:top w:val="nil"/>
              <w:left w:val="nil"/>
              <w:bottom w:val="single" w:sz="8" w:space="0" w:color="000000"/>
              <w:right w:val="single" w:sz="8" w:space="0" w:color="000000"/>
            </w:tcBorders>
            <w:shd w:val="clear" w:color="auto" w:fill="auto"/>
            <w:vAlign w:val="center"/>
          </w:tcPr>
          <w:p w14:paraId="0708AC08" w14:textId="77777777" w:rsidR="0090025E" w:rsidRDefault="00000000">
            <w:pPr>
              <w:widowControl/>
              <w:ind w:firstLine="420"/>
              <w:jc w:val="left"/>
              <w:rPr>
                <w:rFonts w:ascii="仿宋_GB2312" w:hAnsi="等线" w:cs="宋体"/>
                <w:color w:val="000000"/>
                <w:kern w:val="0"/>
              </w:rPr>
            </w:pPr>
            <w:r>
              <w:rPr>
                <w:rFonts w:ascii="仿宋_GB2312" w:hAnsi="等线" w:cs="宋体" w:hint="eastAsia"/>
                <w:color w:val="000000"/>
                <w:kern w:val="0"/>
                <w:sz w:val="21"/>
                <w:szCs w:val="21"/>
                <w:lang w:bidi="ar"/>
              </w:rPr>
              <w:t>情节轻微，或者造成一千元以下损失</w:t>
            </w:r>
          </w:p>
        </w:tc>
        <w:tc>
          <w:tcPr>
            <w:tcW w:w="0" w:type="auto"/>
            <w:vMerge w:val="restart"/>
            <w:tcBorders>
              <w:top w:val="nil"/>
              <w:left w:val="nil"/>
              <w:bottom w:val="single" w:sz="8" w:space="0" w:color="000000"/>
              <w:right w:val="single" w:sz="8" w:space="0" w:color="000000"/>
            </w:tcBorders>
            <w:shd w:val="clear" w:color="auto" w:fill="auto"/>
            <w:vAlign w:val="center"/>
          </w:tcPr>
          <w:p w14:paraId="72BC5DCF"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裁量幅度</w:t>
            </w:r>
          </w:p>
        </w:tc>
        <w:tc>
          <w:tcPr>
            <w:tcW w:w="0" w:type="auto"/>
            <w:tcBorders>
              <w:top w:val="nil"/>
              <w:left w:val="nil"/>
              <w:bottom w:val="single" w:sz="8" w:space="0" w:color="000000"/>
              <w:right w:val="single" w:sz="8" w:space="0" w:color="000000"/>
            </w:tcBorders>
            <w:shd w:val="clear" w:color="auto" w:fill="auto"/>
            <w:vAlign w:val="center"/>
          </w:tcPr>
          <w:p w14:paraId="3F67C32A" w14:textId="77777777" w:rsidR="0090025E" w:rsidRDefault="00000000">
            <w:pPr>
              <w:widowControl/>
              <w:ind w:firstLine="420"/>
              <w:jc w:val="center"/>
              <w:rPr>
                <w:rFonts w:ascii="仿宋_GB2312" w:hAnsi="等线" w:cs="宋体"/>
                <w:color w:val="000000"/>
                <w:kern w:val="0"/>
              </w:rPr>
            </w:pPr>
            <w:r>
              <w:rPr>
                <w:rFonts w:ascii="Times New Roman" w:hAnsi="Times New Roman"/>
                <w:sz w:val="21"/>
                <w:szCs w:val="21"/>
                <w:lang w:bidi="ar"/>
              </w:rPr>
              <w:t>200</w:t>
            </w:r>
            <w:r>
              <w:rPr>
                <w:rFonts w:ascii="仿宋_GB2312" w:hAnsi="Calibri" w:cs="仿宋_GB2312" w:hint="eastAsia"/>
                <w:sz w:val="21"/>
                <w:szCs w:val="21"/>
                <w:lang w:bidi="ar"/>
              </w:rPr>
              <w:t>-</w:t>
            </w:r>
            <w:r>
              <w:rPr>
                <w:rFonts w:ascii="Times New Roman" w:hAnsi="Times New Roman"/>
                <w:sz w:val="21"/>
                <w:szCs w:val="21"/>
                <w:lang w:bidi="ar"/>
              </w:rPr>
              <w:t>1000</w:t>
            </w:r>
          </w:p>
        </w:tc>
      </w:tr>
      <w:tr w:rsidR="0090025E" w14:paraId="2E6A8C1E" w14:textId="77777777" w:rsidTr="00795102">
        <w:trPr>
          <w:trHeight w:val="20"/>
          <w:jc w:val="center"/>
        </w:trPr>
        <w:tc>
          <w:tcPr>
            <w:tcW w:w="1139" w:type="dxa"/>
            <w:vMerge/>
            <w:tcBorders>
              <w:top w:val="nil"/>
              <w:left w:val="single" w:sz="8" w:space="0" w:color="000000"/>
              <w:bottom w:val="single" w:sz="8" w:space="0" w:color="000000"/>
              <w:right w:val="single" w:sz="8" w:space="0" w:color="000000"/>
            </w:tcBorders>
            <w:shd w:val="clear" w:color="auto" w:fill="auto"/>
            <w:vAlign w:val="center"/>
          </w:tcPr>
          <w:p w14:paraId="26517B05" w14:textId="77777777" w:rsidR="0090025E" w:rsidRDefault="0090025E">
            <w:pPr>
              <w:ind w:firstLine="420"/>
              <w:rPr>
                <w:rFonts w:ascii="等线" w:eastAsia="等线" w:hAnsi="等线" w:cs="等线"/>
                <w:sz w:val="21"/>
                <w:szCs w:val="22"/>
              </w:rPr>
            </w:pPr>
          </w:p>
        </w:tc>
        <w:tc>
          <w:tcPr>
            <w:tcW w:w="2386" w:type="dxa"/>
            <w:tcBorders>
              <w:top w:val="nil"/>
              <w:left w:val="nil"/>
              <w:bottom w:val="single" w:sz="8" w:space="0" w:color="000000"/>
              <w:right w:val="single" w:sz="8" w:space="0" w:color="000000"/>
            </w:tcBorders>
            <w:shd w:val="clear" w:color="auto" w:fill="auto"/>
            <w:vAlign w:val="center"/>
          </w:tcPr>
          <w:p w14:paraId="1EE92717" w14:textId="77777777" w:rsidR="0090025E" w:rsidRDefault="00000000">
            <w:pPr>
              <w:widowControl/>
              <w:ind w:firstLine="420"/>
              <w:jc w:val="left"/>
              <w:rPr>
                <w:rFonts w:ascii="仿宋_GB2312" w:hAnsi="Times New Roman"/>
                <w:kern w:val="0"/>
              </w:rPr>
            </w:pPr>
            <w:r>
              <w:rPr>
                <w:rFonts w:ascii="仿宋_GB2312" w:hAnsi="等线" w:cs="宋体" w:hint="eastAsia"/>
                <w:color w:val="000000"/>
                <w:kern w:val="0"/>
                <w:sz w:val="21"/>
                <w:szCs w:val="21"/>
                <w:lang w:bidi="ar"/>
              </w:rPr>
              <w:t>情节一般，或者造成一千元以上五千元以下损失</w:t>
            </w:r>
          </w:p>
        </w:tc>
        <w:tc>
          <w:tcPr>
            <w:tcW w:w="0" w:type="auto"/>
            <w:vMerge/>
            <w:tcBorders>
              <w:top w:val="nil"/>
              <w:left w:val="nil"/>
              <w:bottom w:val="single" w:sz="8" w:space="0" w:color="000000"/>
              <w:right w:val="single" w:sz="8" w:space="0" w:color="000000"/>
            </w:tcBorders>
            <w:shd w:val="clear" w:color="auto" w:fill="auto"/>
            <w:vAlign w:val="center"/>
          </w:tcPr>
          <w:p w14:paraId="718D60A3" w14:textId="77777777" w:rsidR="0090025E" w:rsidRDefault="0090025E">
            <w:pPr>
              <w:ind w:firstLine="420"/>
              <w:rPr>
                <w:rFonts w:ascii="等线" w:eastAsia="等线" w:hAnsi="等线" w:cs="等线"/>
                <w:sz w:val="21"/>
                <w:szCs w:val="22"/>
              </w:rPr>
            </w:pPr>
          </w:p>
        </w:tc>
        <w:tc>
          <w:tcPr>
            <w:tcW w:w="0" w:type="auto"/>
            <w:tcBorders>
              <w:top w:val="nil"/>
              <w:left w:val="nil"/>
              <w:bottom w:val="single" w:sz="8" w:space="0" w:color="000000"/>
              <w:right w:val="single" w:sz="8" w:space="0" w:color="000000"/>
            </w:tcBorders>
            <w:shd w:val="clear" w:color="auto" w:fill="auto"/>
            <w:vAlign w:val="center"/>
          </w:tcPr>
          <w:p w14:paraId="57C151C3" w14:textId="77777777" w:rsidR="0090025E" w:rsidRDefault="00000000">
            <w:pPr>
              <w:widowControl/>
              <w:ind w:firstLine="420"/>
              <w:jc w:val="center"/>
              <w:rPr>
                <w:rFonts w:ascii="仿宋_GB2312" w:hAnsi="Times New Roman"/>
                <w:kern w:val="0"/>
              </w:rPr>
            </w:pPr>
            <w:r>
              <w:rPr>
                <w:rFonts w:ascii="Times New Roman" w:hAnsi="Times New Roman"/>
                <w:sz w:val="21"/>
                <w:szCs w:val="21"/>
                <w:lang w:bidi="ar"/>
              </w:rPr>
              <w:t>1000</w:t>
            </w:r>
            <w:r>
              <w:rPr>
                <w:rFonts w:ascii="仿宋_GB2312" w:hAnsi="Calibri" w:cs="仿宋_GB2312" w:hint="eastAsia"/>
                <w:sz w:val="21"/>
                <w:szCs w:val="21"/>
                <w:lang w:bidi="ar"/>
              </w:rPr>
              <w:t>-</w:t>
            </w:r>
            <w:r>
              <w:rPr>
                <w:rFonts w:ascii="Times New Roman" w:hAnsi="Times New Roman"/>
                <w:sz w:val="21"/>
                <w:szCs w:val="21"/>
                <w:lang w:bidi="ar"/>
              </w:rPr>
              <w:t>10000</w:t>
            </w:r>
          </w:p>
        </w:tc>
      </w:tr>
      <w:tr w:rsidR="0090025E" w14:paraId="744B53A2" w14:textId="77777777" w:rsidTr="00795102">
        <w:trPr>
          <w:trHeight w:val="20"/>
          <w:jc w:val="center"/>
        </w:trPr>
        <w:tc>
          <w:tcPr>
            <w:tcW w:w="1139" w:type="dxa"/>
            <w:vMerge/>
            <w:tcBorders>
              <w:top w:val="nil"/>
              <w:left w:val="single" w:sz="8" w:space="0" w:color="000000"/>
              <w:bottom w:val="single" w:sz="8" w:space="0" w:color="000000"/>
              <w:right w:val="single" w:sz="8" w:space="0" w:color="000000"/>
            </w:tcBorders>
            <w:shd w:val="clear" w:color="auto" w:fill="auto"/>
            <w:vAlign w:val="center"/>
          </w:tcPr>
          <w:p w14:paraId="488E326A" w14:textId="77777777" w:rsidR="0090025E" w:rsidRDefault="0090025E">
            <w:pPr>
              <w:ind w:firstLine="420"/>
              <w:rPr>
                <w:rFonts w:ascii="等线" w:eastAsia="等线" w:hAnsi="等线" w:cs="等线"/>
                <w:sz w:val="21"/>
                <w:szCs w:val="22"/>
              </w:rPr>
            </w:pPr>
          </w:p>
        </w:tc>
        <w:tc>
          <w:tcPr>
            <w:tcW w:w="2386" w:type="dxa"/>
            <w:tcBorders>
              <w:top w:val="nil"/>
              <w:left w:val="nil"/>
              <w:bottom w:val="single" w:sz="8" w:space="0" w:color="000000"/>
              <w:right w:val="single" w:sz="8" w:space="0" w:color="000000"/>
            </w:tcBorders>
            <w:shd w:val="clear" w:color="auto" w:fill="auto"/>
            <w:vAlign w:val="center"/>
          </w:tcPr>
          <w:p w14:paraId="1230EC58" w14:textId="77777777" w:rsidR="0090025E" w:rsidRDefault="00000000">
            <w:pPr>
              <w:widowControl/>
              <w:ind w:firstLine="420"/>
              <w:jc w:val="left"/>
              <w:rPr>
                <w:rFonts w:ascii="仿宋_GB2312" w:hAnsi="Times New Roman"/>
                <w:kern w:val="0"/>
              </w:rPr>
            </w:pPr>
            <w:r>
              <w:rPr>
                <w:rFonts w:ascii="仿宋_GB2312" w:hAnsi="等线" w:cs="宋体" w:hint="eastAsia"/>
                <w:color w:val="000000"/>
                <w:kern w:val="0"/>
                <w:sz w:val="21"/>
                <w:szCs w:val="21"/>
                <w:lang w:bidi="ar"/>
              </w:rPr>
              <w:t>情节严重，或者造成五千元以上损失</w:t>
            </w:r>
          </w:p>
        </w:tc>
        <w:tc>
          <w:tcPr>
            <w:tcW w:w="0" w:type="auto"/>
            <w:vMerge/>
            <w:tcBorders>
              <w:top w:val="nil"/>
              <w:left w:val="nil"/>
              <w:bottom w:val="single" w:sz="8" w:space="0" w:color="000000"/>
              <w:right w:val="single" w:sz="8" w:space="0" w:color="000000"/>
            </w:tcBorders>
            <w:shd w:val="clear" w:color="auto" w:fill="auto"/>
            <w:vAlign w:val="center"/>
          </w:tcPr>
          <w:p w14:paraId="79E7ABA8" w14:textId="77777777" w:rsidR="0090025E" w:rsidRDefault="0090025E">
            <w:pPr>
              <w:ind w:firstLine="420"/>
              <w:rPr>
                <w:rFonts w:ascii="等线" w:eastAsia="等线" w:hAnsi="等线" w:cs="等线"/>
                <w:sz w:val="21"/>
                <w:szCs w:val="22"/>
              </w:rPr>
            </w:pPr>
          </w:p>
        </w:tc>
        <w:tc>
          <w:tcPr>
            <w:tcW w:w="0" w:type="auto"/>
            <w:tcBorders>
              <w:top w:val="nil"/>
              <w:left w:val="nil"/>
              <w:bottom w:val="single" w:sz="8" w:space="0" w:color="000000"/>
              <w:right w:val="single" w:sz="8" w:space="0" w:color="000000"/>
            </w:tcBorders>
            <w:shd w:val="clear" w:color="auto" w:fill="auto"/>
            <w:vAlign w:val="center"/>
          </w:tcPr>
          <w:p w14:paraId="47B13501" w14:textId="77777777" w:rsidR="0090025E" w:rsidRDefault="00000000">
            <w:pPr>
              <w:widowControl/>
              <w:ind w:firstLine="420"/>
              <w:jc w:val="center"/>
              <w:rPr>
                <w:rFonts w:ascii="仿宋_GB2312" w:hAnsi="Times New Roman"/>
                <w:kern w:val="0"/>
              </w:rPr>
            </w:pPr>
            <w:r>
              <w:rPr>
                <w:rFonts w:ascii="Times New Roman" w:hAnsi="Times New Roman"/>
                <w:sz w:val="21"/>
                <w:szCs w:val="21"/>
                <w:lang w:bidi="ar"/>
              </w:rPr>
              <w:t>10000</w:t>
            </w:r>
            <w:r>
              <w:rPr>
                <w:rFonts w:ascii="仿宋_GB2312" w:hAnsi="Calibri" w:cs="仿宋_GB2312" w:hint="eastAsia"/>
                <w:sz w:val="21"/>
                <w:szCs w:val="21"/>
                <w:lang w:bidi="ar"/>
              </w:rPr>
              <w:t>-</w:t>
            </w:r>
            <w:r>
              <w:rPr>
                <w:rFonts w:ascii="Times New Roman" w:hAnsi="Times New Roman"/>
                <w:sz w:val="21"/>
                <w:szCs w:val="21"/>
                <w:lang w:bidi="ar"/>
              </w:rPr>
              <w:t>50000</w:t>
            </w:r>
          </w:p>
        </w:tc>
      </w:tr>
    </w:tbl>
    <w:p w14:paraId="08D459C1" w14:textId="77777777" w:rsidR="0090025E" w:rsidRDefault="00000000">
      <w:pPr>
        <w:widowControl/>
        <w:ind w:firstLine="420"/>
        <w:jc w:val="left"/>
        <w:rPr>
          <w:rFonts w:ascii="仿宋_GB2312" w:cs="仿宋_GB2312"/>
        </w:rPr>
      </w:pPr>
      <w:r>
        <w:rPr>
          <w:rFonts w:ascii="仿宋_GB2312" w:hAnsi="Calibri" w:cs="Calibri" w:hint="eastAsia"/>
          <w:sz w:val="21"/>
          <w:szCs w:val="21"/>
          <w:lang w:bidi="ar"/>
        </w:rPr>
        <w:br w:type="page"/>
      </w:r>
    </w:p>
    <w:tbl>
      <w:tblPr>
        <w:tblW w:w="15876" w:type="dxa"/>
        <w:jc w:val="center"/>
        <w:tblLook w:val="04A0" w:firstRow="1" w:lastRow="0" w:firstColumn="1" w:lastColumn="0" w:noHBand="0" w:noVBand="1"/>
      </w:tblPr>
      <w:tblGrid>
        <w:gridCol w:w="1140"/>
        <w:gridCol w:w="8648"/>
        <w:gridCol w:w="2551"/>
        <w:gridCol w:w="3537"/>
      </w:tblGrid>
      <w:tr w:rsidR="0090025E" w14:paraId="580F6AEC" w14:textId="77777777" w:rsidTr="00795102">
        <w:trPr>
          <w:trHeight w:val="20"/>
          <w:jc w:val="center"/>
        </w:trPr>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583E3CE" w14:textId="77777777" w:rsidR="0090025E" w:rsidRDefault="00000000" w:rsidP="00795102">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lastRenderedPageBreak/>
              <w:t>编    号</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3FC7337F" w14:textId="77777777" w:rsidR="0090025E" w:rsidRDefault="00000000">
            <w:pPr>
              <w:widowControl/>
              <w:ind w:firstLine="420"/>
              <w:jc w:val="left"/>
              <w:rPr>
                <w:rFonts w:ascii="仿宋_GB2312" w:hAnsi="等线" w:cs="宋体"/>
                <w:color w:val="000000"/>
                <w:kern w:val="0"/>
              </w:rPr>
            </w:pPr>
            <w:r>
              <w:rPr>
                <w:rFonts w:ascii="Times New Roman" w:hAnsi="Times New Roman"/>
                <w:color w:val="000000"/>
                <w:kern w:val="0"/>
                <w:sz w:val="21"/>
                <w:szCs w:val="21"/>
                <w:lang w:bidi="ar"/>
              </w:rPr>
              <w:t>3202SZ167000</w:t>
            </w:r>
          </w:p>
        </w:tc>
      </w:tr>
      <w:tr w:rsidR="0090025E" w14:paraId="2C4BBDC2" w14:textId="77777777" w:rsidTr="00795102">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6285CD21" w14:textId="77777777" w:rsidR="0090025E" w:rsidRDefault="00000000" w:rsidP="00795102">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行为名称</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421B4C52" w14:textId="77777777" w:rsidR="0090025E" w:rsidRDefault="00000000">
            <w:pPr>
              <w:widowControl/>
              <w:ind w:firstLine="420"/>
              <w:jc w:val="left"/>
              <w:rPr>
                <w:rFonts w:ascii="仿宋_GB2312" w:hAnsi="等线" w:cs="宋体"/>
                <w:color w:val="000000"/>
                <w:kern w:val="0"/>
              </w:rPr>
            </w:pPr>
            <w:r>
              <w:rPr>
                <w:rFonts w:ascii="仿宋_GB2312" w:hAnsi="等线" w:cs="宋体" w:hint="eastAsia"/>
                <w:color w:val="000000"/>
                <w:kern w:val="0"/>
                <w:sz w:val="21"/>
                <w:szCs w:val="21"/>
                <w:lang w:bidi="ar"/>
              </w:rPr>
              <w:t>对其他损害城市照明设施的行为的处罚</w:t>
            </w:r>
          </w:p>
        </w:tc>
      </w:tr>
      <w:tr w:rsidR="0090025E" w:rsidRPr="006808CC" w14:paraId="0C9CECAE" w14:textId="77777777" w:rsidTr="00795102">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70BB7864" w14:textId="77777777" w:rsidR="0090025E" w:rsidRPr="006808CC" w:rsidRDefault="00000000" w:rsidP="00795102">
            <w:pPr>
              <w:widowControl/>
              <w:spacing w:line="240" w:lineRule="atLeast"/>
              <w:ind w:firstLineChars="0" w:firstLine="0"/>
              <w:jc w:val="left"/>
              <w:rPr>
                <w:rFonts w:ascii="仿宋_GB2312" w:hAnsi="等线" w:cs="宋体"/>
                <w:color w:val="000000"/>
                <w:kern w:val="0"/>
                <w:sz w:val="21"/>
                <w:szCs w:val="21"/>
                <w:lang w:bidi="ar"/>
              </w:rPr>
            </w:pPr>
            <w:r>
              <w:rPr>
                <w:rFonts w:ascii="仿宋_GB2312" w:hAnsi="等线" w:cs="宋体" w:hint="eastAsia"/>
                <w:color w:val="000000"/>
                <w:kern w:val="0"/>
                <w:sz w:val="21"/>
                <w:szCs w:val="21"/>
                <w:lang w:bidi="ar"/>
              </w:rPr>
              <w:t>法律依据</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63068804" w14:textId="77777777" w:rsidR="0090025E" w:rsidRPr="006808CC" w:rsidRDefault="00000000" w:rsidP="006808CC">
            <w:pPr>
              <w:widowControl/>
              <w:spacing w:line="240" w:lineRule="atLeast"/>
              <w:ind w:firstLine="420"/>
              <w:jc w:val="left"/>
              <w:rPr>
                <w:rFonts w:ascii="仿宋_GB2312" w:hAnsi="等线" w:cs="宋体"/>
                <w:color w:val="000000"/>
                <w:kern w:val="0"/>
                <w:sz w:val="21"/>
                <w:szCs w:val="21"/>
                <w:lang w:bidi="ar"/>
              </w:rPr>
            </w:pPr>
            <w:r>
              <w:rPr>
                <w:rFonts w:ascii="仿宋_GB2312" w:hAnsi="等线" w:cs="宋体" w:hint="eastAsia"/>
                <w:color w:val="000000"/>
                <w:kern w:val="0"/>
                <w:sz w:val="21"/>
                <w:szCs w:val="21"/>
                <w:lang w:bidi="ar"/>
              </w:rPr>
              <w:t>【地方性法规】《苏州市市政设施管理条例》</w:t>
            </w:r>
            <w:r>
              <w:rPr>
                <w:rFonts w:ascii="仿宋_GB2312" w:hAnsi="等线" w:cs="宋体" w:hint="eastAsia"/>
                <w:color w:val="000000"/>
                <w:kern w:val="0"/>
                <w:sz w:val="21"/>
                <w:szCs w:val="21"/>
                <w:lang w:bidi="ar"/>
              </w:rPr>
              <w:br/>
              <w:t xml:space="preserve">  第五条  市市政设施行政主管部门负责本行政区域内市政设施的统一监督管理；县级市（区）市政设施行政主管部门按照职责权限对市政设施进行监督管理。</w:t>
            </w:r>
            <w:r>
              <w:rPr>
                <w:rFonts w:ascii="仿宋_GB2312" w:hAnsi="等线" w:cs="宋体" w:hint="eastAsia"/>
                <w:color w:val="000000"/>
                <w:kern w:val="0"/>
                <w:sz w:val="21"/>
                <w:szCs w:val="21"/>
                <w:lang w:bidi="ar"/>
              </w:rPr>
              <w:br/>
              <w:t xml:space="preserve">  规划、建设、公安、环保、交通、水利（水务）、园林和绿化、工商等行政管理部门，以及各类管线所有人或者管理人应当按照各自职责，共同做好市政设施的相关管理工作。</w:t>
            </w:r>
            <w:r>
              <w:rPr>
                <w:rFonts w:ascii="仿宋_GB2312" w:hAnsi="等线" w:cs="宋体" w:hint="eastAsia"/>
                <w:color w:val="000000"/>
                <w:kern w:val="0"/>
                <w:sz w:val="21"/>
                <w:szCs w:val="21"/>
                <w:lang w:bidi="ar"/>
              </w:rPr>
              <w:br/>
              <w:t xml:space="preserve">　市市政设施行政主管部门可以委托市政设施管理机构具体负责相关市政设施的日常管理。</w:t>
            </w:r>
            <w:r>
              <w:rPr>
                <w:rFonts w:ascii="仿宋_GB2312" w:hAnsi="等线" w:cs="宋体" w:hint="eastAsia"/>
                <w:color w:val="000000"/>
                <w:kern w:val="0"/>
                <w:sz w:val="21"/>
                <w:szCs w:val="21"/>
                <w:lang w:bidi="ar"/>
              </w:rPr>
              <w:br/>
              <w:t xml:space="preserve">  第三十九条  禁止下列损害城市照明设施的行为：（五）其他损害城市照明设施的行为。</w:t>
            </w:r>
            <w:r>
              <w:rPr>
                <w:rFonts w:ascii="仿宋_GB2312" w:hAnsi="等线" w:cs="宋体" w:hint="eastAsia"/>
                <w:color w:val="000000"/>
                <w:kern w:val="0"/>
                <w:sz w:val="21"/>
                <w:szCs w:val="21"/>
                <w:lang w:bidi="ar"/>
              </w:rPr>
              <w:br/>
              <w:t xml:space="preserve">  第五十条  违反本条例第十七条、第二十七条、第三十九条规定的，由市政设施行政主管部门责令限期改正，并按照下列规定处罚：</w:t>
            </w:r>
            <w:r>
              <w:rPr>
                <w:rFonts w:ascii="仿宋_GB2312" w:hAnsi="等线" w:cs="宋体" w:hint="eastAsia"/>
                <w:color w:val="000000"/>
                <w:kern w:val="0"/>
                <w:sz w:val="21"/>
                <w:szCs w:val="21"/>
                <w:lang w:bidi="ar"/>
              </w:rPr>
              <w:br/>
              <w:t xml:space="preserve">  （一）情节轻微，或者造成一千元以下损失的，处以二百元以上一千元以下罚款；</w:t>
            </w:r>
            <w:r>
              <w:rPr>
                <w:rFonts w:ascii="仿宋_GB2312" w:hAnsi="等线" w:cs="宋体" w:hint="eastAsia"/>
                <w:color w:val="000000"/>
                <w:kern w:val="0"/>
                <w:sz w:val="21"/>
                <w:szCs w:val="21"/>
                <w:lang w:bidi="ar"/>
              </w:rPr>
              <w:br/>
              <w:t xml:space="preserve">  （二）情节一般，或者造成一千元以上五千元以下损失的，处以一千元以上一万元以下罚款；</w:t>
            </w:r>
            <w:r>
              <w:rPr>
                <w:rFonts w:ascii="仿宋_GB2312" w:hAnsi="等线" w:cs="宋体" w:hint="eastAsia"/>
                <w:color w:val="000000"/>
                <w:kern w:val="0"/>
                <w:sz w:val="21"/>
                <w:szCs w:val="21"/>
                <w:lang w:bidi="ar"/>
              </w:rPr>
              <w:br/>
              <w:t xml:space="preserve">  （三）情节严重，或者造成五千元以上损失的，处以一万元以上五万元以下罚款。</w:t>
            </w:r>
          </w:p>
        </w:tc>
      </w:tr>
      <w:tr w:rsidR="0090025E" w14:paraId="6089CB2E" w14:textId="77777777" w:rsidTr="00795102">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7B307FE9" w14:textId="77777777" w:rsidR="0090025E" w:rsidRDefault="00000000" w:rsidP="00795102">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处罚种类</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0EA81066"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罚款</w:t>
            </w:r>
          </w:p>
        </w:tc>
      </w:tr>
      <w:tr w:rsidR="0090025E" w14:paraId="5E8B199F" w14:textId="77777777" w:rsidTr="000C5EA8">
        <w:trPr>
          <w:trHeight w:val="20"/>
          <w:jc w:val="center"/>
        </w:trPr>
        <w:tc>
          <w:tcPr>
            <w:tcW w:w="0" w:type="auto"/>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21449168"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裁量基准</w:t>
            </w:r>
          </w:p>
        </w:tc>
      </w:tr>
      <w:tr w:rsidR="0090025E" w14:paraId="1041C3F3" w14:textId="77777777" w:rsidTr="00795102">
        <w:trPr>
          <w:trHeight w:val="20"/>
          <w:jc w:val="center"/>
        </w:trPr>
        <w:tc>
          <w:tcPr>
            <w:tcW w:w="1140" w:type="dxa"/>
            <w:vMerge w:val="restart"/>
            <w:tcBorders>
              <w:top w:val="nil"/>
              <w:left w:val="single" w:sz="8" w:space="0" w:color="000000"/>
              <w:bottom w:val="single" w:sz="8" w:space="0" w:color="000000"/>
              <w:right w:val="single" w:sz="8" w:space="0" w:color="000000"/>
            </w:tcBorders>
            <w:shd w:val="clear" w:color="auto" w:fill="auto"/>
            <w:vAlign w:val="center"/>
          </w:tcPr>
          <w:p w14:paraId="1962D69C" w14:textId="77777777" w:rsidR="0090025E" w:rsidRDefault="00000000" w:rsidP="00795102">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情形描述</w:t>
            </w:r>
          </w:p>
        </w:tc>
        <w:tc>
          <w:tcPr>
            <w:tcW w:w="8648" w:type="dxa"/>
            <w:tcBorders>
              <w:top w:val="nil"/>
              <w:left w:val="nil"/>
              <w:bottom w:val="single" w:sz="8" w:space="0" w:color="000000"/>
              <w:right w:val="single" w:sz="8" w:space="0" w:color="000000"/>
            </w:tcBorders>
            <w:shd w:val="clear" w:color="auto" w:fill="auto"/>
            <w:vAlign w:val="center"/>
          </w:tcPr>
          <w:p w14:paraId="7FCFDD15" w14:textId="77777777" w:rsidR="0090025E" w:rsidRDefault="00000000">
            <w:pPr>
              <w:widowControl/>
              <w:ind w:firstLine="420"/>
              <w:jc w:val="left"/>
              <w:rPr>
                <w:rFonts w:ascii="仿宋_GB2312" w:hAnsi="等线" w:cs="宋体"/>
                <w:color w:val="000000"/>
                <w:kern w:val="0"/>
              </w:rPr>
            </w:pPr>
            <w:r>
              <w:rPr>
                <w:rFonts w:ascii="仿宋_GB2312" w:hAnsi="等线" w:cs="宋体" w:hint="eastAsia"/>
                <w:color w:val="000000"/>
                <w:kern w:val="0"/>
                <w:sz w:val="21"/>
                <w:szCs w:val="21"/>
                <w:lang w:bidi="ar"/>
              </w:rPr>
              <w:t>情节轻微，或者造成一千元以下损失</w:t>
            </w:r>
          </w:p>
        </w:tc>
        <w:tc>
          <w:tcPr>
            <w:tcW w:w="2551" w:type="dxa"/>
            <w:vMerge w:val="restart"/>
            <w:tcBorders>
              <w:top w:val="nil"/>
              <w:left w:val="nil"/>
              <w:bottom w:val="single" w:sz="8" w:space="0" w:color="000000"/>
              <w:right w:val="single" w:sz="8" w:space="0" w:color="000000"/>
            </w:tcBorders>
            <w:shd w:val="clear" w:color="auto" w:fill="auto"/>
            <w:vAlign w:val="center"/>
          </w:tcPr>
          <w:p w14:paraId="64617A98"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裁量幅度</w:t>
            </w:r>
          </w:p>
        </w:tc>
        <w:tc>
          <w:tcPr>
            <w:tcW w:w="3537" w:type="dxa"/>
            <w:tcBorders>
              <w:top w:val="nil"/>
              <w:left w:val="nil"/>
              <w:bottom w:val="single" w:sz="8" w:space="0" w:color="000000"/>
              <w:right w:val="single" w:sz="8" w:space="0" w:color="000000"/>
            </w:tcBorders>
            <w:shd w:val="clear" w:color="auto" w:fill="auto"/>
            <w:vAlign w:val="center"/>
          </w:tcPr>
          <w:p w14:paraId="0AA8FEC0" w14:textId="77777777" w:rsidR="0090025E" w:rsidRDefault="00000000">
            <w:pPr>
              <w:widowControl/>
              <w:ind w:firstLine="420"/>
              <w:jc w:val="center"/>
              <w:rPr>
                <w:rFonts w:ascii="仿宋_GB2312" w:hAnsi="等线" w:cs="宋体"/>
                <w:color w:val="000000"/>
                <w:kern w:val="0"/>
              </w:rPr>
            </w:pPr>
            <w:r>
              <w:rPr>
                <w:rFonts w:ascii="Times New Roman" w:hAnsi="Times New Roman"/>
                <w:sz w:val="21"/>
                <w:szCs w:val="21"/>
                <w:lang w:bidi="ar"/>
              </w:rPr>
              <w:t>200</w:t>
            </w:r>
            <w:r>
              <w:rPr>
                <w:rFonts w:ascii="仿宋_GB2312" w:hAnsi="Calibri" w:cs="仿宋_GB2312" w:hint="eastAsia"/>
                <w:sz w:val="21"/>
                <w:szCs w:val="21"/>
                <w:lang w:bidi="ar"/>
              </w:rPr>
              <w:t>-</w:t>
            </w:r>
            <w:r>
              <w:rPr>
                <w:rFonts w:ascii="Times New Roman" w:hAnsi="Times New Roman"/>
                <w:sz w:val="21"/>
                <w:szCs w:val="21"/>
                <w:lang w:bidi="ar"/>
              </w:rPr>
              <w:t>1000</w:t>
            </w:r>
          </w:p>
        </w:tc>
      </w:tr>
      <w:tr w:rsidR="0090025E" w14:paraId="373F0CCE" w14:textId="77777777" w:rsidTr="00795102">
        <w:trPr>
          <w:trHeight w:val="20"/>
          <w:jc w:val="center"/>
        </w:trPr>
        <w:tc>
          <w:tcPr>
            <w:tcW w:w="1140" w:type="dxa"/>
            <w:vMerge/>
            <w:tcBorders>
              <w:top w:val="nil"/>
              <w:left w:val="single" w:sz="8" w:space="0" w:color="000000"/>
              <w:bottom w:val="single" w:sz="8" w:space="0" w:color="000000"/>
              <w:right w:val="single" w:sz="8" w:space="0" w:color="000000"/>
            </w:tcBorders>
            <w:shd w:val="clear" w:color="auto" w:fill="auto"/>
            <w:vAlign w:val="center"/>
          </w:tcPr>
          <w:p w14:paraId="4606FD98" w14:textId="77777777" w:rsidR="0090025E" w:rsidRDefault="0090025E">
            <w:pPr>
              <w:ind w:firstLine="420"/>
              <w:rPr>
                <w:rFonts w:ascii="等线" w:eastAsia="等线" w:hAnsi="等线" w:cs="等线"/>
                <w:sz w:val="21"/>
                <w:szCs w:val="22"/>
              </w:rPr>
            </w:pPr>
          </w:p>
        </w:tc>
        <w:tc>
          <w:tcPr>
            <w:tcW w:w="8648" w:type="dxa"/>
            <w:tcBorders>
              <w:top w:val="nil"/>
              <w:left w:val="nil"/>
              <w:bottom w:val="single" w:sz="8" w:space="0" w:color="000000"/>
              <w:right w:val="single" w:sz="8" w:space="0" w:color="000000"/>
            </w:tcBorders>
            <w:shd w:val="clear" w:color="auto" w:fill="auto"/>
            <w:vAlign w:val="center"/>
          </w:tcPr>
          <w:p w14:paraId="153B9287" w14:textId="77777777" w:rsidR="0090025E" w:rsidRDefault="00000000">
            <w:pPr>
              <w:widowControl/>
              <w:ind w:firstLine="420"/>
              <w:jc w:val="left"/>
              <w:rPr>
                <w:rFonts w:ascii="仿宋_GB2312" w:hAnsi="Times New Roman"/>
                <w:kern w:val="0"/>
              </w:rPr>
            </w:pPr>
            <w:r>
              <w:rPr>
                <w:rFonts w:ascii="仿宋_GB2312" w:hAnsi="等线" w:cs="宋体" w:hint="eastAsia"/>
                <w:color w:val="000000"/>
                <w:kern w:val="0"/>
                <w:sz w:val="21"/>
                <w:szCs w:val="21"/>
                <w:lang w:bidi="ar"/>
              </w:rPr>
              <w:t>情节一般，或者造成一千元以上五千元以下损失</w:t>
            </w:r>
          </w:p>
        </w:tc>
        <w:tc>
          <w:tcPr>
            <w:tcW w:w="2551" w:type="dxa"/>
            <w:vMerge/>
            <w:tcBorders>
              <w:top w:val="nil"/>
              <w:left w:val="nil"/>
              <w:bottom w:val="single" w:sz="8" w:space="0" w:color="000000"/>
              <w:right w:val="single" w:sz="8" w:space="0" w:color="000000"/>
            </w:tcBorders>
            <w:shd w:val="clear" w:color="auto" w:fill="auto"/>
            <w:vAlign w:val="center"/>
          </w:tcPr>
          <w:p w14:paraId="29710482" w14:textId="77777777" w:rsidR="0090025E" w:rsidRDefault="0090025E">
            <w:pPr>
              <w:ind w:firstLine="420"/>
              <w:rPr>
                <w:rFonts w:ascii="等线" w:eastAsia="等线" w:hAnsi="等线" w:cs="等线"/>
                <w:sz w:val="21"/>
                <w:szCs w:val="22"/>
              </w:rPr>
            </w:pPr>
          </w:p>
        </w:tc>
        <w:tc>
          <w:tcPr>
            <w:tcW w:w="3537" w:type="dxa"/>
            <w:tcBorders>
              <w:top w:val="nil"/>
              <w:left w:val="nil"/>
              <w:bottom w:val="single" w:sz="8" w:space="0" w:color="000000"/>
              <w:right w:val="single" w:sz="8" w:space="0" w:color="000000"/>
            </w:tcBorders>
            <w:shd w:val="clear" w:color="auto" w:fill="auto"/>
            <w:vAlign w:val="center"/>
          </w:tcPr>
          <w:p w14:paraId="6FC6C34B" w14:textId="77777777" w:rsidR="0090025E" w:rsidRDefault="00000000">
            <w:pPr>
              <w:widowControl/>
              <w:ind w:firstLine="420"/>
              <w:jc w:val="center"/>
              <w:rPr>
                <w:rFonts w:ascii="仿宋_GB2312" w:hAnsi="Times New Roman"/>
                <w:kern w:val="0"/>
              </w:rPr>
            </w:pPr>
            <w:r>
              <w:rPr>
                <w:rFonts w:ascii="Times New Roman" w:hAnsi="Times New Roman"/>
                <w:sz w:val="21"/>
                <w:szCs w:val="21"/>
                <w:lang w:bidi="ar"/>
              </w:rPr>
              <w:t>1000</w:t>
            </w:r>
            <w:r>
              <w:rPr>
                <w:rFonts w:ascii="仿宋_GB2312" w:hAnsi="Calibri" w:cs="仿宋_GB2312" w:hint="eastAsia"/>
                <w:sz w:val="21"/>
                <w:szCs w:val="21"/>
                <w:lang w:bidi="ar"/>
              </w:rPr>
              <w:t>-</w:t>
            </w:r>
            <w:r>
              <w:rPr>
                <w:rFonts w:ascii="Times New Roman" w:hAnsi="Times New Roman"/>
                <w:sz w:val="21"/>
                <w:szCs w:val="21"/>
                <w:lang w:bidi="ar"/>
              </w:rPr>
              <w:t>10000</w:t>
            </w:r>
          </w:p>
        </w:tc>
      </w:tr>
      <w:tr w:rsidR="0090025E" w14:paraId="1CD28662" w14:textId="77777777" w:rsidTr="00795102">
        <w:trPr>
          <w:trHeight w:val="20"/>
          <w:jc w:val="center"/>
        </w:trPr>
        <w:tc>
          <w:tcPr>
            <w:tcW w:w="1140" w:type="dxa"/>
            <w:vMerge/>
            <w:tcBorders>
              <w:top w:val="nil"/>
              <w:left w:val="single" w:sz="8" w:space="0" w:color="000000"/>
              <w:bottom w:val="single" w:sz="8" w:space="0" w:color="000000"/>
              <w:right w:val="single" w:sz="8" w:space="0" w:color="000000"/>
            </w:tcBorders>
            <w:shd w:val="clear" w:color="auto" w:fill="auto"/>
            <w:vAlign w:val="center"/>
          </w:tcPr>
          <w:p w14:paraId="08DB1EB8" w14:textId="77777777" w:rsidR="0090025E" w:rsidRDefault="0090025E">
            <w:pPr>
              <w:ind w:firstLine="420"/>
              <w:rPr>
                <w:rFonts w:ascii="等线" w:eastAsia="等线" w:hAnsi="等线" w:cs="等线"/>
                <w:sz w:val="21"/>
                <w:szCs w:val="22"/>
              </w:rPr>
            </w:pPr>
          </w:p>
        </w:tc>
        <w:tc>
          <w:tcPr>
            <w:tcW w:w="8648" w:type="dxa"/>
            <w:tcBorders>
              <w:top w:val="nil"/>
              <w:left w:val="nil"/>
              <w:bottom w:val="single" w:sz="8" w:space="0" w:color="000000"/>
              <w:right w:val="single" w:sz="8" w:space="0" w:color="000000"/>
            </w:tcBorders>
            <w:shd w:val="clear" w:color="auto" w:fill="auto"/>
            <w:vAlign w:val="center"/>
          </w:tcPr>
          <w:p w14:paraId="59363130" w14:textId="77777777" w:rsidR="0090025E" w:rsidRDefault="00000000">
            <w:pPr>
              <w:widowControl/>
              <w:ind w:firstLine="420"/>
              <w:jc w:val="left"/>
              <w:rPr>
                <w:rFonts w:ascii="仿宋_GB2312" w:hAnsi="Times New Roman"/>
                <w:kern w:val="0"/>
              </w:rPr>
            </w:pPr>
            <w:r>
              <w:rPr>
                <w:rFonts w:ascii="仿宋_GB2312" w:hAnsi="等线" w:cs="宋体" w:hint="eastAsia"/>
                <w:color w:val="000000"/>
                <w:kern w:val="0"/>
                <w:sz w:val="21"/>
                <w:szCs w:val="21"/>
                <w:lang w:bidi="ar"/>
              </w:rPr>
              <w:t>情节严重，或者造成五千元以上损失</w:t>
            </w:r>
          </w:p>
        </w:tc>
        <w:tc>
          <w:tcPr>
            <w:tcW w:w="2551" w:type="dxa"/>
            <w:vMerge/>
            <w:tcBorders>
              <w:top w:val="nil"/>
              <w:left w:val="nil"/>
              <w:bottom w:val="single" w:sz="8" w:space="0" w:color="000000"/>
              <w:right w:val="single" w:sz="8" w:space="0" w:color="000000"/>
            </w:tcBorders>
            <w:shd w:val="clear" w:color="auto" w:fill="auto"/>
            <w:vAlign w:val="center"/>
          </w:tcPr>
          <w:p w14:paraId="0F09EF0F" w14:textId="77777777" w:rsidR="0090025E" w:rsidRDefault="0090025E">
            <w:pPr>
              <w:ind w:firstLine="420"/>
              <w:rPr>
                <w:rFonts w:ascii="等线" w:eastAsia="等线" w:hAnsi="等线" w:cs="等线"/>
                <w:sz w:val="21"/>
                <w:szCs w:val="22"/>
              </w:rPr>
            </w:pPr>
          </w:p>
        </w:tc>
        <w:tc>
          <w:tcPr>
            <w:tcW w:w="3537" w:type="dxa"/>
            <w:tcBorders>
              <w:top w:val="nil"/>
              <w:left w:val="nil"/>
              <w:bottom w:val="single" w:sz="8" w:space="0" w:color="000000"/>
              <w:right w:val="single" w:sz="8" w:space="0" w:color="000000"/>
            </w:tcBorders>
            <w:shd w:val="clear" w:color="auto" w:fill="auto"/>
            <w:vAlign w:val="center"/>
          </w:tcPr>
          <w:p w14:paraId="0B24C627" w14:textId="77777777" w:rsidR="0090025E" w:rsidRDefault="00000000">
            <w:pPr>
              <w:widowControl/>
              <w:ind w:firstLine="420"/>
              <w:jc w:val="center"/>
              <w:rPr>
                <w:rFonts w:ascii="仿宋_GB2312" w:hAnsi="Times New Roman"/>
                <w:kern w:val="0"/>
              </w:rPr>
            </w:pPr>
            <w:r>
              <w:rPr>
                <w:rFonts w:ascii="Times New Roman" w:hAnsi="Times New Roman"/>
                <w:sz w:val="21"/>
                <w:szCs w:val="21"/>
                <w:lang w:bidi="ar"/>
              </w:rPr>
              <w:t>10000</w:t>
            </w:r>
            <w:r>
              <w:rPr>
                <w:rFonts w:ascii="仿宋_GB2312" w:hAnsi="Calibri" w:cs="仿宋_GB2312" w:hint="eastAsia"/>
                <w:sz w:val="21"/>
                <w:szCs w:val="21"/>
                <w:lang w:bidi="ar"/>
              </w:rPr>
              <w:t>-</w:t>
            </w:r>
            <w:r>
              <w:rPr>
                <w:rFonts w:ascii="Times New Roman" w:hAnsi="Times New Roman"/>
                <w:sz w:val="21"/>
                <w:szCs w:val="21"/>
                <w:lang w:bidi="ar"/>
              </w:rPr>
              <w:t>50000</w:t>
            </w:r>
          </w:p>
        </w:tc>
      </w:tr>
    </w:tbl>
    <w:p w14:paraId="537A2AA1" w14:textId="77777777" w:rsidR="0090025E" w:rsidRDefault="00000000">
      <w:pPr>
        <w:widowControl/>
        <w:ind w:firstLine="420"/>
        <w:jc w:val="left"/>
        <w:rPr>
          <w:rFonts w:ascii="仿宋_GB2312" w:cs="仿宋_GB2312"/>
        </w:rPr>
      </w:pPr>
      <w:r>
        <w:rPr>
          <w:rFonts w:ascii="仿宋_GB2312" w:hAnsi="Calibri" w:cs="Calibri" w:hint="eastAsia"/>
          <w:sz w:val="21"/>
          <w:szCs w:val="21"/>
          <w:lang w:bidi="ar"/>
        </w:rPr>
        <w:br w:type="page"/>
      </w:r>
    </w:p>
    <w:tbl>
      <w:tblPr>
        <w:tblW w:w="15876" w:type="dxa"/>
        <w:jc w:val="center"/>
        <w:tblLook w:val="04A0" w:firstRow="1" w:lastRow="0" w:firstColumn="1" w:lastColumn="0" w:noHBand="0" w:noVBand="1"/>
      </w:tblPr>
      <w:tblGrid>
        <w:gridCol w:w="1140"/>
        <w:gridCol w:w="9193"/>
        <w:gridCol w:w="2412"/>
        <w:gridCol w:w="3131"/>
      </w:tblGrid>
      <w:tr w:rsidR="0090025E" w14:paraId="3D0A0622" w14:textId="77777777" w:rsidTr="00795102">
        <w:trPr>
          <w:trHeight w:val="20"/>
          <w:jc w:val="center"/>
        </w:trPr>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0C231D7" w14:textId="77777777" w:rsidR="0090025E" w:rsidRDefault="00000000" w:rsidP="00795102">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lastRenderedPageBreak/>
              <w:t>编    号</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04FEC64C" w14:textId="77777777" w:rsidR="0090025E" w:rsidRDefault="00000000">
            <w:pPr>
              <w:widowControl/>
              <w:ind w:firstLine="420"/>
              <w:jc w:val="left"/>
              <w:rPr>
                <w:rFonts w:ascii="仿宋_GB2312" w:hAnsi="等线" w:cs="宋体"/>
                <w:color w:val="000000"/>
                <w:kern w:val="0"/>
              </w:rPr>
            </w:pPr>
            <w:r>
              <w:rPr>
                <w:rFonts w:ascii="Times New Roman" w:hAnsi="Times New Roman"/>
                <w:color w:val="000000"/>
                <w:kern w:val="0"/>
                <w:sz w:val="21"/>
                <w:szCs w:val="21"/>
                <w:lang w:bidi="ar"/>
              </w:rPr>
              <w:t>3202SZ168000</w:t>
            </w:r>
          </w:p>
        </w:tc>
      </w:tr>
      <w:tr w:rsidR="0090025E" w14:paraId="42A6E7DE" w14:textId="77777777" w:rsidTr="00795102">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449A2CDA" w14:textId="77777777" w:rsidR="0090025E" w:rsidRDefault="00000000" w:rsidP="00795102">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行为名称</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69B7939D" w14:textId="77777777" w:rsidR="0090025E" w:rsidRDefault="00000000">
            <w:pPr>
              <w:widowControl/>
              <w:ind w:firstLine="420"/>
              <w:jc w:val="left"/>
              <w:rPr>
                <w:rFonts w:ascii="仿宋_GB2312" w:hAnsi="等线" w:cs="宋体"/>
                <w:color w:val="000000"/>
                <w:kern w:val="0"/>
              </w:rPr>
            </w:pPr>
            <w:r>
              <w:rPr>
                <w:rFonts w:ascii="仿宋_GB2312" w:hAnsi="等线" w:cs="宋体" w:hint="eastAsia"/>
                <w:color w:val="000000"/>
                <w:kern w:val="0"/>
                <w:sz w:val="21"/>
                <w:szCs w:val="21"/>
                <w:lang w:bidi="ar"/>
              </w:rPr>
              <w:t>对未经批准运载超限的不可解体的物品的；经批准未按照公安机关交通管理部门指定的时间路线运载超限的不可解体的物品的；车辆所有人或者经营人未按照市政设施行政主管部门和公安机关交通管理部门的要求采取相应的保护措施的处罚</w:t>
            </w:r>
          </w:p>
        </w:tc>
      </w:tr>
      <w:tr w:rsidR="0090025E" w:rsidRPr="006808CC" w14:paraId="2D7FE98F" w14:textId="77777777" w:rsidTr="00795102">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181A16D4" w14:textId="77777777" w:rsidR="0090025E" w:rsidRPr="006808CC" w:rsidRDefault="00000000" w:rsidP="00795102">
            <w:pPr>
              <w:widowControl/>
              <w:spacing w:line="240" w:lineRule="atLeast"/>
              <w:ind w:firstLineChars="0" w:firstLine="0"/>
              <w:jc w:val="left"/>
              <w:rPr>
                <w:rFonts w:ascii="仿宋_GB2312" w:hAnsi="等线" w:cs="宋体"/>
                <w:color w:val="000000"/>
                <w:kern w:val="0"/>
                <w:sz w:val="21"/>
                <w:szCs w:val="21"/>
                <w:lang w:bidi="ar"/>
              </w:rPr>
            </w:pPr>
            <w:r>
              <w:rPr>
                <w:rFonts w:ascii="仿宋_GB2312" w:hAnsi="等线" w:cs="宋体" w:hint="eastAsia"/>
                <w:color w:val="000000"/>
                <w:kern w:val="0"/>
                <w:sz w:val="21"/>
                <w:szCs w:val="21"/>
                <w:lang w:bidi="ar"/>
              </w:rPr>
              <w:t>法律依据</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3BEA7B10" w14:textId="77777777" w:rsidR="0090025E" w:rsidRPr="006808CC" w:rsidRDefault="00000000" w:rsidP="006808CC">
            <w:pPr>
              <w:widowControl/>
              <w:spacing w:line="240" w:lineRule="atLeast"/>
              <w:ind w:firstLine="420"/>
              <w:jc w:val="left"/>
              <w:rPr>
                <w:rFonts w:ascii="仿宋_GB2312" w:hAnsi="等线" w:cs="宋体"/>
                <w:color w:val="000000"/>
                <w:kern w:val="0"/>
                <w:sz w:val="21"/>
                <w:szCs w:val="21"/>
                <w:lang w:bidi="ar"/>
              </w:rPr>
            </w:pPr>
            <w:r>
              <w:rPr>
                <w:rFonts w:ascii="仿宋_GB2312" w:hAnsi="等线" w:cs="宋体" w:hint="eastAsia"/>
                <w:color w:val="000000"/>
                <w:kern w:val="0"/>
                <w:sz w:val="21"/>
                <w:szCs w:val="21"/>
                <w:lang w:bidi="ar"/>
              </w:rPr>
              <w:t>【地方性法规】《苏州市市政设施管理条例》</w:t>
            </w:r>
            <w:r>
              <w:rPr>
                <w:rFonts w:ascii="仿宋_GB2312" w:hAnsi="等线" w:cs="宋体" w:hint="eastAsia"/>
                <w:color w:val="000000"/>
                <w:kern w:val="0"/>
                <w:sz w:val="21"/>
                <w:szCs w:val="21"/>
                <w:lang w:bidi="ar"/>
              </w:rPr>
              <w:br/>
              <w:t xml:space="preserve">  第五条  市市政设施行政主管部门负责本行政区域内市政设施的统一监督管理；县级市（区）市政设施行政主管部门按照职责权限对市政设施进行监督管理。</w:t>
            </w:r>
            <w:r>
              <w:rPr>
                <w:rFonts w:ascii="仿宋_GB2312" w:hAnsi="等线" w:cs="宋体" w:hint="eastAsia"/>
                <w:color w:val="000000"/>
                <w:kern w:val="0"/>
                <w:sz w:val="21"/>
                <w:szCs w:val="21"/>
                <w:lang w:bidi="ar"/>
              </w:rPr>
              <w:br/>
              <w:t xml:space="preserve">  规划、建设、公安、环保、交通、水利（水务）、园林和绿化、工商等行政管理部门，以及各类管线所有人或者管理人应当按照各自职责，共同做好市政设施的相关管理工作。</w:t>
            </w:r>
            <w:r>
              <w:rPr>
                <w:rFonts w:ascii="仿宋_GB2312" w:hAnsi="等线" w:cs="宋体" w:hint="eastAsia"/>
                <w:color w:val="000000"/>
                <w:kern w:val="0"/>
                <w:sz w:val="21"/>
                <w:szCs w:val="21"/>
                <w:lang w:bidi="ar"/>
              </w:rPr>
              <w:br/>
              <w:t xml:space="preserve">　市市政设施行政主管部门可以委托市政设施管理机构具体负责相关市政设施的日常管理。</w:t>
            </w:r>
            <w:r>
              <w:rPr>
                <w:rFonts w:ascii="仿宋_GB2312" w:hAnsi="等线" w:cs="宋体" w:hint="eastAsia"/>
                <w:color w:val="000000"/>
                <w:kern w:val="0"/>
                <w:sz w:val="21"/>
                <w:szCs w:val="21"/>
                <w:lang w:bidi="ar"/>
              </w:rPr>
              <w:br/>
              <w:t xml:space="preserve">  第十八条  运载超限的不可解体的物品，并对城市道路有直接危害或者超过城市道路承载能力的车辆需要在城市道路上行驶的，事先应当经市政设施行政主管部门批准，并按照公安机关交通管理部门指定的时间、路线行驶。车辆所有人或者经营人应当按照市政设施行政主管部门和公安机关交通管理部门的要求采取相应的保护措施，并承担由此所发生的费用。</w:t>
            </w:r>
            <w:r>
              <w:rPr>
                <w:rFonts w:ascii="仿宋_GB2312" w:hAnsi="等线" w:cs="宋体" w:hint="eastAsia"/>
                <w:color w:val="000000"/>
                <w:kern w:val="0"/>
                <w:sz w:val="21"/>
                <w:szCs w:val="21"/>
                <w:lang w:bidi="ar"/>
              </w:rPr>
              <w:br/>
              <w:t xml:space="preserve">  第五十一条  违反本条例第十八条、第十九条、第二十条、第二十一条第一款、第二十二条、第二十三条、第二十六条第一款、第二十八条、第四十八条规定的，由市政设施行政主管部门责令限期改正，处以二千元以上一万元以下罚款；情节严重的，处以一万元以上二万元以下罚款。</w:t>
            </w:r>
          </w:p>
        </w:tc>
      </w:tr>
      <w:tr w:rsidR="0090025E" w14:paraId="537F0F13" w14:textId="77777777" w:rsidTr="00795102">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1F2FD723" w14:textId="77777777" w:rsidR="0090025E" w:rsidRDefault="00000000" w:rsidP="00795102">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处罚种类</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095D186F"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罚款</w:t>
            </w:r>
          </w:p>
        </w:tc>
      </w:tr>
      <w:tr w:rsidR="0090025E" w14:paraId="5166C3F9" w14:textId="77777777" w:rsidTr="000C5EA8">
        <w:trPr>
          <w:trHeight w:val="20"/>
          <w:jc w:val="center"/>
        </w:trPr>
        <w:tc>
          <w:tcPr>
            <w:tcW w:w="0" w:type="auto"/>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4C7220F2"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裁量基准</w:t>
            </w:r>
          </w:p>
        </w:tc>
      </w:tr>
      <w:tr w:rsidR="0090025E" w14:paraId="20290DEB" w14:textId="77777777" w:rsidTr="00795102">
        <w:trPr>
          <w:trHeight w:val="20"/>
          <w:jc w:val="center"/>
        </w:trPr>
        <w:tc>
          <w:tcPr>
            <w:tcW w:w="1140" w:type="dxa"/>
            <w:vMerge w:val="restart"/>
            <w:tcBorders>
              <w:top w:val="nil"/>
              <w:left w:val="single" w:sz="8" w:space="0" w:color="000000"/>
              <w:bottom w:val="single" w:sz="8" w:space="0" w:color="000000"/>
              <w:right w:val="single" w:sz="8" w:space="0" w:color="000000"/>
            </w:tcBorders>
            <w:shd w:val="clear" w:color="auto" w:fill="auto"/>
            <w:vAlign w:val="center"/>
          </w:tcPr>
          <w:p w14:paraId="6E78FC0C" w14:textId="77777777" w:rsidR="0090025E" w:rsidRDefault="00000000" w:rsidP="00795102">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情形描述</w:t>
            </w:r>
          </w:p>
        </w:tc>
        <w:tc>
          <w:tcPr>
            <w:tcW w:w="4025" w:type="dxa"/>
            <w:tcBorders>
              <w:top w:val="nil"/>
              <w:left w:val="nil"/>
              <w:bottom w:val="single" w:sz="8" w:space="0" w:color="000000"/>
              <w:right w:val="single" w:sz="8" w:space="0" w:color="000000"/>
            </w:tcBorders>
            <w:shd w:val="clear" w:color="auto" w:fill="auto"/>
            <w:vAlign w:val="center"/>
          </w:tcPr>
          <w:p w14:paraId="326A5B56"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情节一般</w:t>
            </w:r>
          </w:p>
        </w:tc>
        <w:tc>
          <w:tcPr>
            <w:tcW w:w="0" w:type="auto"/>
            <w:vMerge w:val="restart"/>
            <w:tcBorders>
              <w:top w:val="nil"/>
              <w:left w:val="nil"/>
              <w:bottom w:val="single" w:sz="8" w:space="0" w:color="000000"/>
              <w:right w:val="single" w:sz="8" w:space="0" w:color="000000"/>
            </w:tcBorders>
            <w:shd w:val="clear" w:color="auto" w:fill="auto"/>
            <w:vAlign w:val="center"/>
          </w:tcPr>
          <w:p w14:paraId="353EB933"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裁量幅度</w:t>
            </w:r>
          </w:p>
        </w:tc>
        <w:tc>
          <w:tcPr>
            <w:tcW w:w="0" w:type="auto"/>
            <w:tcBorders>
              <w:top w:val="nil"/>
              <w:left w:val="nil"/>
              <w:bottom w:val="single" w:sz="8" w:space="0" w:color="000000"/>
              <w:right w:val="single" w:sz="8" w:space="0" w:color="000000"/>
            </w:tcBorders>
            <w:shd w:val="clear" w:color="auto" w:fill="auto"/>
            <w:vAlign w:val="center"/>
          </w:tcPr>
          <w:p w14:paraId="4253B3E4" w14:textId="77777777" w:rsidR="0090025E" w:rsidRDefault="00000000">
            <w:pPr>
              <w:widowControl/>
              <w:ind w:firstLine="420"/>
              <w:jc w:val="center"/>
              <w:rPr>
                <w:rFonts w:ascii="仿宋_GB2312" w:hAnsi="Times New Roman"/>
                <w:color w:val="000000"/>
                <w:kern w:val="0"/>
              </w:rPr>
            </w:pPr>
            <w:r>
              <w:rPr>
                <w:rFonts w:ascii="Times New Roman" w:hAnsi="Times New Roman"/>
                <w:sz w:val="21"/>
                <w:szCs w:val="21"/>
                <w:lang w:bidi="ar"/>
              </w:rPr>
              <w:t>2000</w:t>
            </w:r>
            <w:r>
              <w:rPr>
                <w:rFonts w:ascii="仿宋_GB2312" w:hAnsi="Times New Roman" w:hint="eastAsia"/>
                <w:sz w:val="21"/>
                <w:szCs w:val="21"/>
                <w:lang w:bidi="ar"/>
              </w:rPr>
              <w:t>-</w:t>
            </w:r>
            <w:r>
              <w:rPr>
                <w:rFonts w:ascii="Times New Roman" w:hAnsi="Times New Roman"/>
                <w:sz w:val="21"/>
                <w:szCs w:val="21"/>
                <w:lang w:bidi="ar"/>
              </w:rPr>
              <w:t>10000</w:t>
            </w:r>
          </w:p>
        </w:tc>
      </w:tr>
      <w:tr w:rsidR="0090025E" w14:paraId="1D232D82" w14:textId="77777777" w:rsidTr="00795102">
        <w:trPr>
          <w:trHeight w:val="20"/>
          <w:jc w:val="center"/>
        </w:trPr>
        <w:tc>
          <w:tcPr>
            <w:tcW w:w="1140" w:type="dxa"/>
            <w:vMerge/>
            <w:tcBorders>
              <w:top w:val="nil"/>
              <w:left w:val="single" w:sz="8" w:space="0" w:color="000000"/>
              <w:bottom w:val="single" w:sz="8" w:space="0" w:color="000000"/>
              <w:right w:val="single" w:sz="8" w:space="0" w:color="000000"/>
            </w:tcBorders>
            <w:shd w:val="clear" w:color="auto" w:fill="auto"/>
            <w:vAlign w:val="center"/>
          </w:tcPr>
          <w:p w14:paraId="6207ACE9" w14:textId="77777777" w:rsidR="0090025E" w:rsidRDefault="0090025E">
            <w:pPr>
              <w:ind w:firstLine="420"/>
              <w:rPr>
                <w:rFonts w:ascii="等线" w:eastAsia="等线" w:hAnsi="等线" w:cs="等线"/>
                <w:sz w:val="21"/>
                <w:szCs w:val="22"/>
              </w:rPr>
            </w:pPr>
          </w:p>
        </w:tc>
        <w:tc>
          <w:tcPr>
            <w:tcW w:w="4025" w:type="dxa"/>
            <w:tcBorders>
              <w:top w:val="nil"/>
              <w:left w:val="nil"/>
              <w:bottom w:val="single" w:sz="8" w:space="0" w:color="000000"/>
              <w:right w:val="single" w:sz="8" w:space="0" w:color="000000"/>
            </w:tcBorders>
            <w:shd w:val="clear" w:color="auto" w:fill="auto"/>
            <w:vAlign w:val="center"/>
          </w:tcPr>
          <w:p w14:paraId="5B815DDB"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情节严重</w:t>
            </w:r>
          </w:p>
        </w:tc>
        <w:tc>
          <w:tcPr>
            <w:tcW w:w="0" w:type="auto"/>
            <w:vMerge/>
            <w:tcBorders>
              <w:top w:val="nil"/>
              <w:left w:val="nil"/>
              <w:bottom w:val="single" w:sz="8" w:space="0" w:color="000000"/>
              <w:right w:val="single" w:sz="8" w:space="0" w:color="000000"/>
            </w:tcBorders>
            <w:shd w:val="clear" w:color="auto" w:fill="auto"/>
            <w:vAlign w:val="center"/>
          </w:tcPr>
          <w:p w14:paraId="0CFA7407" w14:textId="77777777" w:rsidR="0090025E" w:rsidRDefault="0090025E">
            <w:pPr>
              <w:ind w:firstLine="420"/>
              <w:rPr>
                <w:rFonts w:ascii="等线" w:eastAsia="等线" w:hAnsi="等线" w:cs="等线"/>
                <w:sz w:val="21"/>
                <w:szCs w:val="22"/>
              </w:rPr>
            </w:pPr>
          </w:p>
        </w:tc>
        <w:tc>
          <w:tcPr>
            <w:tcW w:w="0" w:type="auto"/>
            <w:tcBorders>
              <w:top w:val="nil"/>
              <w:left w:val="nil"/>
              <w:bottom w:val="single" w:sz="8" w:space="0" w:color="000000"/>
              <w:right w:val="single" w:sz="8" w:space="0" w:color="000000"/>
            </w:tcBorders>
            <w:shd w:val="clear" w:color="auto" w:fill="auto"/>
            <w:vAlign w:val="center"/>
          </w:tcPr>
          <w:p w14:paraId="7F41DF5F" w14:textId="77777777" w:rsidR="0090025E" w:rsidRDefault="00000000">
            <w:pPr>
              <w:widowControl/>
              <w:ind w:firstLine="420"/>
              <w:jc w:val="center"/>
              <w:rPr>
                <w:rFonts w:ascii="仿宋_GB2312" w:hAnsi="Times New Roman"/>
                <w:kern w:val="0"/>
              </w:rPr>
            </w:pPr>
            <w:r>
              <w:rPr>
                <w:rFonts w:ascii="Times New Roman" w:hAnsi="Times New Roman"/>
                <w:sz w:val="21"/>
                <w:szCs w:val="21"/>
                <w:lang w:bidi="ar"/>
              </w:rPr>
              <w:t>10000</w:t>
            </w:r>
            <w:r>
              <w:rPr>
                <w:rFonts w:ascii="仿宋_GB2312" w:hAnsi="Times New Roman" w:hint="eastAsia"/>
                <w:sz w:val="21"/>
                <w:szCs w:val="21"/>
                <w:lang w:bidi="ar"/>
              </w:rPr>
              <w:t>-</w:t>
            </w:r>
            <w:r>
              <w:rPr>
                <w:rFonts w:ascii="Times New Roman" w:hAnsi="Times New Roman"/>
                <w:sz w:val="21"/>
                <w:szCs w:val="21"/>
                <w:lang w:bidi="ar"/>
              </w:rPr>
              <w:t>20000</w:t>
            </w:r>
          </w:p>
        </w:tc>
      </w:tr>
    </w:tbl>
    <w:p w14:paraId="6995A094" w14:textId="77777777" w:rsidR="0090025E" w:rsidRDefault="0090025E">
      <w:pPr>
        <w:ind w:firstLine="640"/>
        <w:rPr>
          <w:rFonts w:ascii="仿宋_GB2312" w:cs="仿宋_GB2312"/>
        </w:rPr>
      </w:pPr>
    </w:p>
    <w:p w14:paraId="2C3E2B21" w14:textId="77777777" w:rsidR="0090025E" w:rsidRDefault="00000000">
      <w:pPr>
        <w:widowControl/>
        <w:ind w:firstLine="420"/>
        <w:jc w:val="left"/>
        <w:rPr>
          <w:rFonts w:ascii="仿宋_GB2312" w:cs="仿宋_GB2312"/>
        </w:rPr>
      </w:pPr>
      <w:r>
        <w:rPr>
          <w:rFonts w:ascii="仿宋_GB2312" w:hAnsi="Calibri" w:cs="Calibri" w:hint="eastAsia"/>
          <w:sz w:val="21"/>
          <w:szCs w:val="21"/>
          <w:lang w:bidi="ar"/>
        </w:rPr>
        <w:br w:type="page"/>
      </w:r>
    </w:p>
    <w:tbl>
      <w:tblPr>
        <w:tblW w:w="15876" w:type="dxa"/>
        <w:jc w:val="center"/>
        <w:tblLook w:val="04A0" w:firstRow="1" w:lastRow="0" w:firstColumn="1" w:lastColumn="0" w:noHBand="0" w:noVBand="1"/>
      </w:tblPr>
      <w:tblGrid>
        <w:gridCol w:w="1140"/>
        <w:gridCol w:w="7372"/>
        <w:gridCol w:w="3260"/>
        <w:gridCol w:w="4104"/>
      </w:tblGrid>
      <w:tr w:rsidR="0090025E" w14:paraId="4618D328" w14:textId="77777777" w:rsidTr="00795102">
        <w:trPr>
          <w:trHeight w:val="20"/>
          <w:jc w:val="center"/>
        </w:trPr>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0950E6" w14:textId="77777777" w:rsidR="0090025E" w:rsidRDefault="00000000" w:rsidP="00795102">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lastRenderedPageBreak/>
              <w:t>编    号</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4871856F" w14:textId="77777777" w:rsidR="0090025E" w:rsidRDefault="00000000">
            <w:pPr>
              <w:widowControl/>
              <w:ind w:firstLine="420"/>
              <w:jc w:val="left"/>
              <w:rPr>
                <w:rFonts w:ascii="仿宋_GB2312" w:hAnsi="等线" w:cs="宋体"/>
                <w:color w:val="000000"/>
                <w:kern w:val="0"/>
              </w:rPr>
            </w:pPr>
            <w:r>
              <w:rPr>
                <w:rFonts w:ascii="Times New Roman" w:hAnsi="Times New Roman"/>
                <w:color w:val="000000"/>
                <w:kern w:val="0"/>
                <w:sz w:val="21"/>
                <w:szCs w:val="21"/>
                <w:lang w:bidi="ar"/>
              </w:rPr>
              <w:t>3202SZ169000</w:t>
            </w:r>
          </w:p>
        </w:tc>
      </w:tr>
      <w:tr w:rsidR="0090025E" w14:paraId="2E691DA5" w14:textId="77777777" w:rsidTr="00795102">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41698B95" w14:textId="77777777" w:rsidR="0090025E" w:rsidRDefault="00000000" w:rsidP="00795102">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行为名称</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091CBC1B" w14:textId="77777777" w:rsidR="0090025E" w:rsidRDefault="00000000">
            <w:pPr>
              <w:widowControl/>
              <w:ind w:firstLine="420"/>
              <w:jc w:val="left"/>
              <w:rPr>
                <w:rFonts w:ascii="仿宋_GB2312" w:hAnsi="等线" w:cs="宋体"/>
                <w:color w:val="000000"/>
                <w:kern w:val="0"/>
              </w:rPr>
            </w:pPr>
            <w:r>
              <w:rPr>
                <w:rFonts w:ascii="仿宋_GB2312" w:hAnsi="等线" w:cs="宋体" w:hint="eastAsia"/>
                <w:color w:val="000000"/>
                <w:kern w:val="0"/>
                <w:sz w:val="21"/>
                <w:szCs w:val="21"/>
                <w:lang w:bidi="ar"/>
              </w:rPr>
              <w:t>对占用城市道路未采取防护措施，并悬挂《临时占用道路许可证》的；占用期满未向发证部门申请查验后注销《临时占用道路许可证》的；占用期限超过三个月未办理延续手续的处罚</w:t>
            </w:r>
          </w:p>
        </w:tc>
      </w:tr>
      <w:tr w:rsidR="0090025E" w:rsidRPr="006808CC" w14:paraId="303F3DB4" w14:textId="77777777" w:rsidTr="00795102">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11A30182" w14:textId="77777777" w:rsidR="0090025E" w:rsidRPr="006808CC" w:rsidRDefault="00000000" w:rsidP="00795102">
            <w:pPr>
              <w:widowControl/>
              <w:spacing w:line="240" w:lineRule="atLeast"/>
              <w:ind w:firstLineChars="0" w:firstLine="0"/>
              <w:jc w:val="left"/>
              <w:rPr>
                <w:rFonts w:ascii="仿宋_GB2312" w:hAnsi="等线" w:cs="宋体"/>
                <w:color w:val="000000"/>
                <w:kern w:val="0"/>
                <w:sz w:val="21"/>
                <w:szCs w:val="21"/>
                <w:lang w:bidi="ar"/>
              </w:rPr>
            </w:pPr>
            <w:r>
              <w:rPr>
                <w:rFonts w:ascii="仿宋_GB2312" w:hAnsi="等线" w:cs="宋体" w:hint="eastAsia"/>
                <w:color w:val="000000"/>
                <w:kern w:val="0"/>
                <w:sz w:val="21"/>
                <w:szCs w:val="21"/>
                <w:lang w:bidi="ar"/>
              </w:rPr>
              <w:t>法律依据</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357DA567" w14:textId="77777777" w:rsidR="0090025E" w:rsidRPr="006808CC" w:rsidRDefault="00000000" w:rsidP="006808CC">
            <w:pPr>
              <w:widowControl/>
              <w:spacing w:line="240" w:lineRule="atLeast"/>
              <w:ind w:firstLine="420"/>
              <w:jc w:val="left"/>
              <w:rPr>
                <w:rFonts w:ascii="仿宋_GB2312" w:hAnsi="等线" w:cs="宋体"/>
                <w:color w:val="000000"/>
                <w:kern w:val="0"/>
                <w:sz w:val="21"/>
                <w:szCs w:val="21"/>
                <w:lang w:bidi="ar"/>
              </w:rPr>
            </w:pPr>
            <w:r>
              <w:rPr>
                <w:rFonts w:ascii="仿宋_GB2312" w:hAnsi="等线" w:cs="宋体" w:hint="eastAsia"/>
                <w:color w:val="000000"/>
                <w:kern w:val="0"/>
                <w:sz w:val="21"/>
                <w:szCs w:val="21"/>
                <w:lang w:bidi="ar"/>
              </w:rPr>
              <w:t>【地方性法规】《苏州市市政设施管理条例》</w:t>
            </w:r>
            <w:r>
              <w:rPr>
                <w:rFonts w:ascii="仿宋_GB2312" w:hAnsi="等线" w:cs="宋体" w:hint="eastAsia"/>
                <w:color w:val="000000"/>
                <w:kern w:val="0"/>
                <w:sz w:val="21"/>
                <w:szCs w:val="21"/>
                <w:lang w:bidi="ar"/>
              </w:rPr>
              <w:br/>
              <w:t xml:space="preserve">  第五条  市市政设施行政主管部门负责本行政区域内市政设施的统一监督管理；县级市（区）市政设施行政主管部门按照职责权限对市政设施进行监督管理。</w:t>
            </w:r>
            <w:r>
              <w:rPr>
                <w:rFonts w:ascii="仿宋_GB2312" w:hAnsi="等线" w:cs="宋体" w:hint="eastAsia"/>
                <w:color w:val="000000"/>
                <w:kern w:val="0"/>
                <w:sz w:val="21"/>
                <w:szCs w:val="21"/>
                <w:lang w:bidi="ar"/>
              </w:rPr>
              <w:br/>
              <w:t xml:space="preserve">  规划、建设、公安、环保、交通、水利（水务）、园林和绿化、工商等行政管理部门，以及各类管线所有人或者管理人应当按照各自职责，共同做好市政设施的相关管理工作。</w:t>
            </w:r>
            <w:r>
              <w:rPr>
                <w:rFonts w:ascii="仿宋_GB2312" w:hAnsi="等线" w:cs="宋体" w:hint="eastAsia"/>
                <w:color w:val="000000"/>
                <w:kern w:val="0"/>
                <w:sz w:val="21"/>
                <w:szCs w:val="21"/>
                <w:lang w:bidi="ar"/>
              </w:rPr>
              <w:br/>
              <w:t xml:space="preserve">　市市政设施行政主管部门可以委托市政设施管理机构具体负责相关市政设施的日常管理。</w:t>
            </w:r>
            <w:r>
              <w:rPr>
                <w:rFonts w:ascii="仿宋_GB2312" w:hAnsi="等线" w:cs="宋体" w:hint="eastAsia"/>
                <w:color w:val="000000"/>
                <w:kern w:val="0"/>
                <w:sz w:val="21"/>
                <w:szCs w:val="21"/>
                <w:lang w:bidi="ar"/>
              </w:rPr>
              <w:br/>
              <w:t xml:space="preserve">  第十九条  禁止任何单位和个人擅自占用城市道路。确需临时占用城市道路的，应当经市政设施行政主管部门和公安机关交通管理部门批准，并按照规定向市政设施行政主管部门缴纳城市道路临时占用费，领取《临时占用道路许可证》。</w:t>
            </w:r>
            <w:r>
              <w:rPr>
                <w:rFonts w:ascii="仿宋_GB2312" w:hAnsi="等线" w:cs="宋体" w:hint="eastAsia"/>
                <w:color w:val="000000"/>
                <w:kern w:val="0"/>
                <w:sz w:val="21"/>
                <w:szCs w:val="21"/>
                <w:lang w:bidi="ar"/>
              </w:rPr>
              <w:br/>
              <w:t xml:space="preserve">  经批准临时占用城市道路的，应当采取防护措施，悬挂《临时占用道路许可证》。占用期限不得超过三个月，需要继续占用的，应当办理延续手续，但占用总期限不得超过六个月。占用期满，应当向发证部门申请查验后注销《临时占用道路许可证》。造成城市道路损坏的，应当按照规定赔偿。</w:t>
            </w:r>
            <w:r>
              <w:rPr>
                <w:rFonts w:ascii="仿宋_GB2312" w:hAnsi="等线" w:cs="宋体" w:hint="eastAsia"/>
                <w:color w:val="000000"/>
                <w:kern w:val="0"/>
                <w:sz w:val="21"/>
                <w:szCs w:val="21"/>
                <w:lang w:bidi="ar"/>
              </w:rPr>
              <w:br/>
              <w:t xml:space="preserve">  第五十一条  违反本条例第十八条、第十九条、第二十条、第二十一条第一款、第二十二条、第二十三条、第二十六条第一款、第二十八条、第四十八条规定的，由市政设施行政主管部门责令限期改正，处以二千元以上一万元以下罚款；情节严重的，处以一万元以上二万元以下罚款。</w:t>
            </w:r>
          </w:p>
        </w:tc>
      </w:tr>
      <w:tr w:rsidR="0090025E" w14:paraId="61095837" w14:textId="77777777" w:rsidTr="00795102">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052F01B4" w14:textId="77777777" w:rsidR="0090025E" w:rsidRDefault="00000000" w:rsidP="00795102">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处罚种类</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77610BA9"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罚款</w:t>
            </w:r>
          </w:p>
        </w:tc>
      </w:tr>
      <w:tr w:rsidR="0090025E" w14:paraId="53EF218B" w14:textId="77777777" w:rsidTr="000C5EA8">
        <w:trPr>
          <w:trHeight w:val="20"/>
          <w:jc w:val="center"/>
        </w:trPr>
        <w:tc>
          <w:tcPr>
            <w:tcW w:w="0" w:type="auto"/>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3E8A1FB4"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裁量基准</w:t>
            </w:r>
          </w:p>
        </w:tc>
      </w:tr>
      <w:tr w:rsidR="0090025E" w14:paraId="7172547F" w14:textId="77777777" w:rsidTr="00795102">
        <w:trPr>
          <w:trHeight w:val="20"/>
          <w:jc w:val="center"/>
        </w:trPr>
        <w:tc>
          <w:tcPr>
            <w:tcW w:w="1140" w:type="dxa"/>
            <w:vMerge w:val="restart"/>
            <w:tcBorders>
              <w:top w:val="nil"/>
              <w:left w:val="single" w:sz="8" w:space="0" w:color="000000"/>
              <w:bottom w:val="single" w:sz="8" w:space="0" w:color="000000"/>
              <w:right w:val="single" w:sz="8" w:space="0" w:color="000000"/>
            </w:tcBorders>
            <w:shd w:val="clear" w:color="auto" w:fill="auto"/>
            <w:vAlign w:val="center"/>
          </w:tcPr>
          <w:p w14:paraId="17E6B394" w14:textId="77777777" w:rsidR="0090025E" w:rsidRDefault="00000000" w:rsidP="00795102">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情形描述</w:t>
            </w:r>
          </w:p>
        </w:tc>
        <w:tc>
          <w:tcPr>
            <w:tcW w:w="7372" w:type="dxa"/>
            <w:tcBorders>
              <w:top w:val="nil"/>
              <w:left w:val="nil"/>
              <w:bottom w:val="single" w:sz="8" w:space="0" w:color="000000"/>
              <w:right w:val="single" w:sz="8" w:space="0" w:color="000000"/>
            </w:tcBorders>
            <w:shd w:val="clear" w:color="auto" w:fill="auto"/>
            <w:vAlign w:val="center"/>
          </w:tcPr>
          <w:p w14:paraId="088405B1"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情节一般</w:t>
            </w:r>
          </w:p>
        </w:tc>
        <w:tc>
          <w:tcPr>
            <w:tcW w:w="3260" w:type="dxa"/>
            <w:vMerge w:val="restart"/>
            <w:tcBorders>
              <w:top w:val="nil"/>
              <w:left w:val="nil"/>
              <w:bottom w:val="single" w:sz="8" w:space="0" w:color="000000"/>
              <w:right w:val="single" w:sz="8" w:space="0" w:color="000000"/>
            </w:tcBorders>
            <w:shd w:val="clear" w:color="auto" w:fill="auto"/>
            <w:vAlign w:val="center"/>
          </w:tcPr>
          <w:p w14:paraId="4BDB115F"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裁量幅度</w:t>
            </w:r>
          </w:p>
        </w:tc>
        <w:tc>
          <w:tcPr>
            <w:tcW w:w="4104" w:type="dxa"/>
            <w:tcBorders>
              <w:top w:val="nil"/>
              <w:left w:val="nil"/>
              <w:bottom w:val="single" w:sz="8" w:space="0" w:color="000000"/>
              <w:right w:val="single" w:sz="8" w:space="0" w:color="000000"/>
            </w:tcBorders>
            <w:shd w:val="clear" w:color="auto" w:fill="auto"/>
            <w:vAlign w:val="center"/>
          </w:tcPr>
          <w:p w14:paraId="2E363A96" w14:textId="77777777" w:rsidR="0090025E" w:rsidRDefault="00000000">
            <w:pPr>
              <w:widowControl/>
              <w:ind w:firstLine="420"/>
              <w:jc w:val="center"/>
              <w:rPr>
                <w:rFonts w:ascii="仿宋_GB2312" w:hAnsi="Times New Roman"/>
                <w:color w:val="000000"/>
                <w:kern w:val="0"/>
              </w:rPr>
            </w:pPr>
            <w:r>
              <w:rPr>
                <w:rFonts w:ascii="Times New Roman" w:hAnsi="Times New Roman"/>
                <w:sz w:val="21"/>
                <w:szCs w:val="21"/>
                <w:lang w:bidi="ar"/>
              </w:rPr>
              <w:t>2000</w:t>
            </w:r>
            <w:r>
              <w:rPr>
                <w:rFonts w:ascii="仿宋_GB2312" w:hAnsi="Times New Roman" w:hint="eastAsia"/>
                <w:sz w:val="21"/>
                <w:szCs w:val="21"/>
                <w:lang w:bidi="ar"/>
              </w:rPr>
              <w:t>-</w:t>
            </w:r>
            <w:r>
              <w:rPr>
                <w:rFonts w:ascii="Times New Roman" w:hAnsi="Times New Roman"/>
                <w:sz w:val="21"/>
                <w:szCs w:val="21"/>
                <w:lang w:bidi="ar"/>
              </w:rPr>
              <w:t>10000</w:t>
            </w:r>
          </w:p>
        </w:tc>
      </w:tr>
      <w:tr w:rsidR="0090025E" w14:paraId="3B1EE9F7" w14:textId="77777777" w:rsidTr="00795102">
        <w:trPr>
          <w:trHeight w:val="20"/>
          <w:jc w:val="center"/>
        </w:trPr>
        <w:tc>
          <w:tcPr>
            <w:tcW w:w="1140" w:type="dxa"/>
            <w:vMerge/>
            <w:tcBorders>
              <w:top w:val="nil"/>
              <w:left w:val="single" w:sz="8" w:space="0" w:color="000000"/>
              <w:bottom w:val="single" w:sz="8" w:space="0" w:color="000000"/>
              <w:right w:val="single" w:sz="8" w:space="0" w:color="000000"/>
            </w:tcBorders>
            <w:shd w:val="clear" w:color="auto" w:fill="auto"/>
            <w:vAlign w:val="center"/>
          </w:tcPr>
          <w:p w14:paraId="4A207B54" w14:textId="77777777" w:rsidR="0090025E" w:rsidRDefault="0090025E">
            <w:pPr>
              <w:ind w:firstLine="420"/>
              <w:rPr>
                <w:rFonts w:ascii="等线" w:eastAsia="等线" w:hAnsi="等线" w:cs="等线"/>
                <w:sz w:val="21"/>
                <w:szCs w:val="22"/>
              </w:rPr>
            </w:pPr>
          </w:p>
        </w:tc>
        <w:tc>
          <w:tcPr>
            <w:tcW w:w="7372" w:type="dxa"/>
            <w:tcBorders>
              <w:top w:val="nil"/>
              <w:left w:val="nil"/>
              <w:bottom w:val="single" w:sz="8" w:space="0" w:color="000000"/>
              <w:right w:val="single" w:sz="8" w:space="0" w:color="000000"/>
            </w:tcBorders>
            <w:shd w:val="clear" w:color="auto" w:fill="auto"/>
            <w:vAlign w:val="center"/>
          </w:tcPr>
          <w:p w14:paraId="5B2834A2"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情节严重</w:t>
            </w:r>
          </w:p>
        </w:tc>
        <w:tc>
          <w:tcPr>
            <w:tcW w:w="3260" w:type="dxa"/>
            <w:vMerge/>
            <w:tcBorders>
              <w:top w:val="nil"/>
              <w:left w:val="nil"/>
              <w:bottom w:val="single" w:sz="8" w:space="0" w:color="000000"/>
              <w:right w:val="single" w:sz="8" w:space="0" w:color="000000"/>
            </w:tcBorders>
            <w:shd w:val="clear" w:color="auto" w:fill="auto"/>
            <w:vAlign w:val="center"/>
          </w:tcPr>
          <w:p w14:paraId="30781301" w14:textId="77777777" w:rsidR="0090025E" w:rsidRDefault="0090025E">
            <w:pPr>
              <w:ind w:firstLine="420"/>
              <w:rPr>
                <w:rFonts w:ascii="等线" w:eastAsia="等线" w:hAnsi="等线" w:cs="等线"/>
                <w:sz w:val="21"/>
                <w:szCs w:val="22"/>
              </w:rPr>
            </w:pPr>
          </w:p>
        </w:tc>
        <w:tc>
          <w:tcPr>
            <w:tcW w:w="4104" w:type="dxa"/>
            <w:tcBorders>
              <w:top w:val="nil"/>
              <w:left w:val="nil"/>
              <w:bottom w:val="single" w:sz="8" w:space="0" w:color="000000"/>
              <w:right w:val="single" w:sz="8" w:space="0" w:color="000000"/>
            </w:tcBorders>
            <w:shd w:val="clear" w:color="auto" w:fill="auto"/>
            <w:vAlign w:val="center"/>
          </w:tcPr>
          <w:p w14:paraId="097DD346" w14:textId="77777777" w:rsidR="0090025E" w:rsidRDefault="00000000">
            <w:pPr>
              <w:widowControl/>
              <w:ind w:firstLine="420"/>
              <w:jc w:val="center"/>
              <w:rPr>
                <w:rFonts w:ascii="仿宋_GB2312" w:hAnsi="Times New Roman"/>
                <w:kern w:val="0"/>
              </w:rPr>
            </w:pPr>
            <w:r>
              <w:rPr>
                <w:rFonts w:ascii="Times New Roman" w:hAnsi="Times New Roman"/>
                <w:sz w:val="21"/>
                <w:szCs w:val="21"/>
                <w:lang w:bidi="ar"/>
              </w:rPr>
              <w:t>10000</w:t>
            </w:r>
            <w:r>
              <w:rPr>
                <w:rFonts w:ascii="仿宋_GB2312" w:hAnsi="Times New Roman" w:hint="eastAsia"/>
                <w:sz w:val="21"/>
                <w:szCs w:val="21"/>
                <w:lang w:bidi="ar"/>
              </w:rPr>
              <w:t>-</w:t>
            </w:r>
            <w:r>
              <w:rPr>
                <w:rFonts w:ascii="Times New Roman" w:hAnsi="Times New Roman"/>
                <w:sz w:val="21"/>
                <w:szCs w:val="21"/>
                <w:lang w:bidi="ar"/>
              </w:rPr>
              <w:t>20000</w:t>
            </w:r>
          </w:p>
        </w:tc>
      </w:tr>
    </w:tbl>
    <w:p w14:paraId="2C0271C9" w14:textId="77777777" w:rsidR="0090025E" w:rsidRDefault="00000000">
      <w:pPr>
        <w:widowControl/>
        <w:ind w:firstLine="420"/>
        <w:jc w:val="left"/>
        <w:rPr>
          <w:rFonts w:ascii="仿宋_GB2312" w:cs="仿宋_GB2312"/>
        </w:rPr>
      </w:pPr>
      <w:r>
        <w:rPr>
          <w:rFonts w:ascii="仿宋_GB2312" w:hAnsi="Calibri" w:cs="Calibri" w:hint="eastAsia"/>
          <w:sz w:val="21"/>
          <w:szCs w:val="21"/>
          <w:lang w:bidi="ar"/>
        </w:rPr>
        <w:br w:type="page"/>
      </w:r>
    </w:p>
    <w:tbl>
      <w:tblPr>
        <w:tblW w:w="15876" w:type="dxa"/>
        <w:jc w:val="center"/>
        <w:tblLook w:val="04A0" w:firstRow="1" w:lastRow="0" w:firstColumn="1" w:lastColumn="0" w:noHBand="0" w:noVBand="1"/>
      </w:tblPr>
      <w:tblGrid>
        <w:gridCol w:w="1140"/>
        <w:gridCol w:w="9244"/>
        <w:gridCol w:w="2390"/>
        <w:gridCol w:w="3102"/>
      </w:tblGrid>
      <w:tr w:rsidR="0090025E" w14:paraId="3BCBAB1C" w14:textId="77777777" w:rsidTr="00795102">
        <w:trPr>
          <w:trHeight w:val="20"/>
          <w:jc w:val="center"/>
        </w:trPr>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4D409AD" w14:textId="77777777" w:rsidR="0090025E" w:rsidRDefault="00000000" w:rsidP="00795102">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lastRenderedPageBreak/>
              <w:t>编    号</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05843401" w14:textId="77777777" w:rsidR="0090025E" w:rsidRDefault="00000000">
            <w:pPr>
              <w:widowControl/>
              <w:ind w:firstLine="420"/>
              <w:jc w:val="left"/>
              <w:rPr>
                <w:rFonts w:ascii="仿宋_GB2312" w:hAnsi="等线" w:cs="宋体"/>
                <w:color w:val="000000"/>
                <w:kern w:val="0"/>
              </w:rPr>
            </w:pPr>
            <w:r>
              <w:rPr>
                <w:rFonts w:ascii="Times New Roman" w:hAnsi="Times New Roman"/>
                <w:color w:val="000000"/>
                <w:kern w:val="0"/>
                <w:sz w:val="21"/>
                <w:szCs w:val="21"/>
                <w:lang w:bidi="ar"/>
              </w:rPr>
              <w:t>3202SZ170000</w:t>
            </w:r>
          </w:p>
        </w:tc>
      </w:tr>
      <w:tr w:rsidR="0090025E" w14:paraId="0126961D" w14:textId="77777777" w:rsidTr="00795102">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0F70131D" w14:textId="77777777" w:rsidR="0090025E" w:rsidRDefault="00000000" w:rsidP="00795102">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行为名称</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5999ED04" w14:textId="77777777" w:rsidR="0090025E" w:rsidRDefault="00000000">
            <w:pPr>
              <w:widowControl/>
              <w:ind w:firstLine="420"/>
              <w:jc w:val="left"/>
              <w:rPr>
                <w:rFonts w:ascii="仿宋_GB2312" w:hAnsi="等线" w:cs="宋体"/>
                <w:color w:val="000000"/>
                <w:kern w:val="0"/>
              </w:rPr>
            </w:pPr>
            <w:r>
              <w:rPr>
                <w:rFonts w:ascii="仿宋_GB2312" w:hAnsi="等线" w:cs="宋体" w:hint="eastAsia"/>
                <w:color w:val="000000"/>
                <w:kern w:val="0"/>
                <w:sz w:val="21"/>
                <w:szCs w:val="21"/>
                <w:lang w:bidi="ar"/>
              </w:rPr>
              <w:t>对未经批准擅自在建成后的城市道路上开设道口的处罚</w:t>
            </w:r>
          </w:p>
        </w:tc>
      </w:tr>
      <w:tr w:rsidR="0090025E" w:rsidRPr="006808CC" w14:paraId="4F66A717" w14:textId="77777777" w:rsidTr="00795102">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405979FA" w14:textId="77777777" w:rsidR="0090025E" w:rsidRPr="006808CC" w:rsidRDefault="00000000" w:rsidP="00795102">
            <w:pPr>
              <w:widowControl/>
              <w:spacing w:line="240" w:lineRule="atLeast"/>
              <w:ind w:firstLineChars="0" w:firstLine="0"/>
              <w:jc w:val="left"/>
              <w:rPr>
                <w:rFonts w:ascii="仿宋_GB2312" w:hAnsi="等线" w:cs="宋体"/>
                <w:color w:val="000000"/>
                <w:kern w:val="0"/>
                <w:sz w:val="21"/>
                <w:szCs w:val="21"/>
                <w:lang w:bidi="ar"/>
              </w:rPr>
            </w:pPr>
            <w:r>
              <w:rPr>
                <w:rFonts w:ascii="仿宋_GB2312" w:hAnsi="等线" w:cs="宋体" w:hint="eastAsia"/>
                <w:color w:val="000000"/>
                <w:kern w:val="0"/>
                <w:sz w:val="21"/>
                <w:szCs w:val="21"/>
                <w:lang w:bidi="ar"/>
              </w:rPr>
              <w:t>法律依据</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43A94270" w14:textId="77777777" w:rsidR="0090025E" w:rsidRPr="006808CC" w:rsidRDefault="00000000" w:rsidP="006808CC">
            <w:pPr>
              <w:widowControl/>
              <w:spacing w:line="240" w:lineRule="atLeast"/>
              <w:ind w:firstLine="420"/>
              <w:jc w:val="left"/>
              <w:rPr>
                <w:rFonts w:ascii="仿宋_GB2312" w:hAnsi="等线" w:cs="宋体"/>
                <w:color w:val="000000"/>
                <w:kern w:val="0"/>
                <w:sz w:val="21"/>
                <w:szCs w:val="21"/>
                <w:lang w:bidi="ar"/>
              </w:rPr>
            </w:pPr>
            <w:r>
              <w:rPr>
                <w:rFonts w:ascii="仿宋_GB2312" w:hAnsi="等线" w:cs="宋体" w:hint="eastAsia"/>
                <w:color w:val="000000"/>
                <w:kern w:val="0"/>
                <w:sz w:val="21"/>
                <w:szCs w:val="21"/>
                <w:lang w:bidi="ar"/>
              </w:rPr>
              <w:t>【地方性法规】《苏州市市政设施管理条例》</w:t>
            </w:r>
            <w:r>
              <w:rPr>
                <w:rFonts w:ascii="仿宋_GB2312" w:hAnsi="等线" w:cs="宋体" w:hint="eastAsia"/>
                <w:color w:val="000000"/>
                <w:kern w:val="0"/>
                <w:sz w:val="21"/>
                <w:szCs w:val="21"/>
                <w:lang w:bidi="ar"/>
              </w:rPr>
              <w:br/>
              <w:t xml:space="preserve">  第五条  市市政设施行政主管部门负责本行政区域内市政设施的统一监督管理；县级市（区）市政设施行政主管部门按照职责权限对市政设施进行监督管理。</w:t>
            </w:r>
            <w:r>
              <w:rPr>
                <w:rFonts w:ascii="仿宋_GB2312" w:hAnsi="等线" w:cs="宋体" w:hint="eastAsia"/>
                <w:color w:val="000000"/>
                <w:kern w:val="0"/>
                <w:sz w:val="21"/>
                <w:szCs w:val="21"/>
                <w:lang w:bidi="ar"/>
              </w:rPr>
              <w:br/>
              <w:t xml:space="preserve">  规划、建设、公安、环保、交通、水利（水务）、园林和绿化、工商等行政管理部门，以及各类管线所有人或者管理人应当按照各自职责，共同做好市政设施的相关管理工作。</w:t>
            </w:r>
            <w:r>
              <w:rPr>
                <w:rFonts w:ascii="仿宋_GB2312" w:hAnsi="等线" w:cs="宋体" w:hint="eastAsia"/>
                <w:color w:val="000000"/>
                <w:kern w:val="0"/>
                <w:sz w:val="21"/>
                <w:szCs w:val="21"/>
                <w:lang w:bidi="ar"/>
              </w:rPr>
              <w:br/>
              <w:t xml:space="preserve">　市市政设施行政主管部门可以委托市政设施管理机构具体负责相关市政设施的日常管理。</w:t>
            </w:r>
            <w:r>
              <w:rPr>
                <w:rFonts w:ascii="仿宋_GB2312" w:hAnsi="等线" w:cs="宋体" w:hint="eastAsia"/>
                <w:color w:val="000000"/>
                <w:kern w:val="0"/>
                <w:sz w:val="21"/>
                <w:szCs w:val="21"/>
                <w:lang w:bidi="ar"/>
              </w:rPr>
              <w:br/>
              <w:t xml:space="preserve">  第二十条  需在建成后的城市道路上开设道口的，应当经规划行政主管部门批准后，报市政设施行政主管部门和公安机关交通管理部门等有关部门办理相关手续。</w:t>
            </w:r>
            <w:r>
              <w:rPr>
                <w:rFonts w:ascii="仿宋_GB2312" w:hAnsi="等线" w:cs="宋体" w:hint="eastAsia"/>
                <w:color w:val="000000"/>
                <w:kern w:val="0"/>
                <w:sz w:val="21"/>
                <w:szCs w:val="21"/>
                <w:lang w:bidi="ar"/>
              </w:rPr>
              <w:br/>
              <w:t xml:space="preserve">  第五十一条  违反本条例第十八条、第十九条、第二十条、第二十一条第一款、第二十二条、第二十三条、第二十六条第一款、第二十八条、第四十八条规定的，由市政设施行政主管部门责令限期改正，处以二千元以上一万元以下罚款；情节严重的，处以一万元以上二万元以下罚款。</w:t>
            </w:r>
          </w:p>
        </w:tc>
      </w:tr>
      <w:tr w:rsidR="0090025E" w14:paraId="35C4EED4" w14:textId="77777777" w:rsidTr="00795102">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3025067B" w14:textId="77777777" w:rsidR="0090025E" w:rsidRDefault="00000000" w:rsidP="00795102">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处罚种类</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17767075"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罚款</w:t>
            </w:r>
          </w:p>
        </w:tc>
      </w:tr>
      <w:tr w:rsidR="0090025E" w14:paraId="4562DBCB" w14:textId="77777777" w:rsidTr="000C5EA8">
        <w:trPr>
          <w:trHeight w:val="20"/>
          <w:jc w:val="center"/>
        </w:trPr>
        <w:tc>
          <w:tcPr>
            <w:tcW w:w="0" w:type="auto"/>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5F0B08F1"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裁量基准</w:t>
            </w:r>
          </w:p>
        </w:tc>
      </w:tr>
      <w:tr w:rsidR="0090025E" w14:paraId="4B0412F7" w14:textId="77777777" w:rsidTr="00795102">
        <w:trPr>
          <w:trHeight w:val="20"/>
          <w:jc w:val="center"/>
        </w:trPr>
        <w:tc>
          <w:tcPr>
            <w:tcW w:w="1140" w:type="dxa"/>
            <w:vMerge w:val="restart"/>
            <w:tcBorders>
              <w:top w:val="nil"/>
              <w:left w:val="single" w:sz="8" w:space="0" w:color="000000"/>
              <w:bottom w:val="single" w:sz="8" w:space="0" w:color="000000"/>
              <w:right w:val="single" w:sz="8" w:space="0" w:color="000000"/>
            </w:tcBorders>
            <w:shd w:val="clear" w:color="auto" w:fill="auto"/>
            <w:vAlign w:val="center"/>
          </w:tcPr>
          <w:p w14:paraId="7C96D734" w14:textId="77777777" w:rsidR="0090025E" w:rsidRDefault="00000000" w:rsidP="00795102">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情形描述</w:t>
            </w:r>
          </w:p>
        </w:tc>
        <w:tc>
          <w:tcPr>
            <w:tcW w:w="4085" w:type="dxa"/>
            <w:tcBorders>
              <w:top w:val="nil"/>
              <w:left w:val="nil"/>
              <w:bottom w:val="single" w:sz="8" w:space="0" w:color="000000"/>
              <w:right w:val="single" w:sz="8" w:space="0" w:color="000000"/>
            </w:tcBorders>
            <w:shd w:val="clear" w:color="auto" w:fill="auto"/>
            <w:vAlign w:val="center"/>
          </w:tcPr>
          <w:p w14:paraId="41CAEBA3"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情节一般</w:t>
            </w:r>
          </w:p>
        </w:tc>
        <w:tc>
          <w:tcPr>
            <w:tcW w:w="0" w:type="auto"/>
            <w:vMerge w:val="restart"/>
            <w:tcBorders>
              <w:top w:val="nil"/>
              <w:left w:val="nil"/>
              <w:bottom w:val="single" w:sz="8" w:space="0" w:color="000000"/>
              <w:right w:val="single" w:sz="8" w:space="0" w:color="000000"/>
            </w:tcBorders>
            <w:shd w:val="clear" w:color="auto" w:fill="auto"/>
            <w:vAlign w:val="center"/>
          </w:tcPr>
          <w:p w14:paraId="20BEAEE6"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裁量幅度</w:t>
            </w:r>
          </w:p>
        </w:tc>
        <w:tc>
          <w:tcPr>
            <w:tcW w:w="0" w:type="auto"/>
            <w:tcBorders>
              <w:top w:val="nil"/>
              <w:left w:val="nil"/>
              <w:bottom w:val="single" w:sz="8" w:space="0" w:color="000000"/>
              <w:right w:val="single" w:sz="8" w:space="0" w:color="000000"/>
            </w:tcBorders>
            <w:shd w:val="clear" w:color="auto" w:fill="auto"/>
            <w:vAlign w:val="center"/>
          </w:tcPr>
          <w:p w14:paraId="4E48697F" w14:textId="77777777" w:rsidR="0090025E" w:rsidRDefault="00000000">
            <w:pPr>
              <w:widowControl/>
              <w:ind w:firstLine="420"/>
              <w:jc w:val="center"/>
              <w:rPr>
                <w:rFonts w:ascii="仿宋_GB2312" w:hAnsi="Times New Roman"/>
                <w:color w:val="000000"/>
                <w:kern w:val="0"/>
              </w:rPr>
            </w:pPr>
            <w:r>
              <w:rPr>
                <w:rFonts w:ascii="Times New Roman" w:hAnsi="Times New Roman"/>
                <w:sz w:val="21"/>
                <w:szCs w:val="21"/>
                <w:lang w:bidi="ar"/>
              </w:rPr>
              <w:t>2000</w:t>
            </w:r>
            <w:r>
              <w:rPr>
                <w:rFonts w:ascii="仿宋_GB2312" w:hAnsi="Times New Roman" w:hint="eastAsia"/>
                <w:sz w:val="21"/>
                <w:szCs w:val="21"/>
                <w:lang w:bidi="ar"/>
              </w:rPr>
              <w:t>-</w:t>
            </w:r>
            <w:r>
              <w:rPr>
                <w:rFonts w:ascii="Times New Roman" w:hAnsi="Times New Roman"/>
                <w:sz w:val="21"/>
                <w:szCs w:val="21"/>
                <w:lang w:bidi="ar"/>
              </w:rPr>
              <w:t>10000</w:t>
            </w:r>
          </w:p>
        </w:tc>
      </w:tr>
      <w:tr w:rsidR="0090025E" w14:paraId="2B523D5F" w14:textId="77777777" w:rsidTr="00795102">
        <w:trPr>
          <w:trHeight w:val="20"/>
          <w:jc w:val="center"/>
        </w:trPr>
        <w:tc>
          <w:tcPr>
            <w:tcW w:w="1140" w:type="dxa"/>
            <w:vMerge/>
            <w:tcBorders>
              <w:top w:val="nil"/>
              <w:left w:val="single" w:sz="8" w:space="0" w:color="000000"/>
              <w:bottom w:val="single" w:sz="8" w:space="0" w:color="000000"/>
              <w:right w:val="single" w:sz="8" w:space="0" w:color="000000"/>
            </w:tcBorders>
            <w:shd w:val="clear" w:color="auto" w:fill="auto"/>
            <w:vAlign w:val="center"/>
          </w:tcPr>
          <w:p w14:paraId="765861CC" w14:textId="77777777" w:rsidR="0090025E" w:rsidRDefault="0090025E">
            <w:pPr>
              <w:ind w:firstLine="420"/>
              <w:rPr>
                <w:rFonts w:ascii="等线" w:eastAsia="等线" w:hAnsi="等线" w:cs="等线"/>
                <w:sz w:val="21"/>
                <w:szCs w:val="22"/>
              </w:rPr>
            </w:pPr>
          </w:p>
        </w:tc>
        <w:tc>
          <w:tcPr>
            <w:tcW w:w="4085" w:type="dxa"/>
            <w:tcBorders>
              <w:top w:val="nil"/>
              <w:left w:val="nil"/>
              <w:bottom w:val="single" w:sz="8" w:space="0" w:color="000000"/>
              <w:right w:val="single" w:sz="8" w:space="0" w:color="000000"/>
            </w:tcBorders>
            <w:shd w:val="clear" w:color="auto" w:fill="auto"/>
            <w:vAlign w:val="center"/>
          </w:tcPr>
          <w:p w14:paraId="37ACC7AB"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情节严重</w:t>
            </w:r>
          </w:p>
        </w:tc>
        <w:tc>
          <w:tcPr>
            <w:tcW w:w="0" w:type="auto"/>
            <w:vMerge/>
            <w:tcBorders>
              <w:top w:val="nil"/>
              <w:left w:val="nil"/>
              <w:bottom w:val="single" w:sz="8" w:space="0" w:color="000000"/>
              <w:right w:val="single" w:sz="8" w:space="0" w:color="000000"/>
            </w:tcBorders>
            <w:shd w:val="clear" w:color="auto" w:fill="auto"/>
            <w:vAlign w:val="center"/>
          </w:tcPr>
          <w:p w14:paraId="7A74CEFF" w14:textId="77777777" w:rsidR="0090025E" w:rsidRDefault="0090025E">
            <w:pPr>
              <w:ind w:firstLine="420"/>
              <w:rPr>
                <w:rFonts w:ascii="等线" w:eastAsia="等线" w:hAnsi="等线" w:cs="等线"/>
                <w:sz w:val="21"/>
                <w:szCs w:val="22"/>
              </w:rPr>
            </w:pPr>
          </w:p>
        </w:tc>
        <w:tc>
          <w:tcPr>
            <w:tcW w:w="0" w:type="auto"/>
            <w:tcBorders>
              <w:top w:val="nil"/>
              <w:left w:val="nil"/>
              <w:bottom w:val="single" w:sz="8" w:space="0" w:color="000000"/>
              <w:right w:val="single" w:sz="8" w:space="0" w:color="000000"/>
            </w:tcBorders>
            <w:shd w:val="clear" w:color="auto" w:fill="auto"/>
            <w:vAlign w:val="center"/>
          </w:tcPr>
          <w:p w14:paraId="6E3611B5" w14:textId="77777777" w:rsidR="0090025E" w:rsidRDefault="00000000">
            <w:pPr>
              <w:widowControl/>
              <w:ind w:firstLine="420"/>
              <w:jc w:val="center"/>
              <w:rPr>
                <w:rFonts w:ascii="仿宋_GB2312" w:hAnsi="Times New Roman"/>
                <w:kern w:val="0"/>
              </w:rPr>
            </w:pPr>
            <w:r>
              <w:rPr>
                <w:rFonts w:ascii="Times New Roman" w:hAnsi="Times New Roman"/>
                <w:sz w:val="21"/>
                <w:szCs w:val="21"/>
                <w:lang w:bidi="ar"/>
              </w:rPr>
              <w:t>10000</w:t>
            </w:r>
            <w:r>
              <w:rPr>
                <w:rFonts w:ascii="仿宋_GB2312" w:hAnsi="Times New Roman" w:hint="eastAsia"/>
                <w:sz w:val="21"/>
                <w:szCs w:val="21"/>
                <w:lang w:bidi="ar"/>
              </w:rPr>
              <w:t>-</w:t>
            </w:r>
            <w:r>
              <w:rPr>
                <w:rFonts w:ascii="Times New Roman" w:hAnsi="Times New Roman"/>
                <w:sz w:val="21"/>
                <w:szCs w:val="21"/>
                <w:lang w:bidi="ar"/>
              </w:rPr>
              <w:t>20000</w:t>
            </w:r>
          </w:p>
        </w:tc>
      </w:tr>
    </w:tbl>
    <w:p w14:paraId="0D093FA7" w14:textId="77777777" w:rsidR="0090025E" w:rsidRDefault="00000000">
      <w:pPr>
        <w:widowControl/>
        <w:ind w:firstLine="420"/>
        <w:jc w:val="left"/>
        <w:rPr>
          <w:rFonts w:ascii="仿宋_GB2312" w:cs="仿宋_GB2312"/>
        </w:rPr>
      </w:pPr>
      <w:r>
        <w:rPr>
          <w:rFonts w:ascii="仿宋_GB2312" w:hAnsi="Calibri" w:cs="Calibri" w:hint="eastAsia"/>
          <w:sz w:val="21"/>
          <w:szCs w:val="21"/>
          <w:lang w:bidi="ar"/>
        </w:rPr>
        <w:br w:type="page"/>
      </w:r>
    </w:p>
    <w:tbl>
      <w:tblPr>
        <w:tblW w:w="15876" w:type="dxa"/>
        <w:jc w:val="center"/>
        <w:tblLook w:val="04A0" w:firstRow="1" w:lastRow="0" w:firstColumn="1" w:lastColumn="0" w:noHBand="0" w:noVBand="1"/>
      </w:tblPr>
      <w:tblGrid>
        <w:gridCol w:w="1140"/>
        <w:gridCol w:w="9245"/>
        <w:gridCol w:w="2389"/>
        <w:gridCol w:w="3102"/>
      </w:tblGrid>
      <w:tr w:rsidR="0090025E" w14:paraId="4D39092B" w14:textId="77777777" w:rsidTr="00795102">
        <w:trPr>
          <w:trHeight w:val="20"/>
          <w:jc w:val="center"/>
        </w:trPr>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6DBB0DA" w14:textId="77777777" w:rsidR="0090025E" w:rsidRDefault="00000000" w:rsidP="00795102">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lastRenderedPageBreak/>
              <w:t>编    号</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251C641A" w14:textId="77777777" w:rsidR="0090025E" w:rsidRDefault="00000000">
            <w:pPr>
              <w:widowControl/>
              <w:ind w:firstLine="420"/>
              <w:jc w:val="left"/>
              <w:rPr>
                <w:rFonts w:ascii="仿宋_GB2312" w:hAnsi="等线" w:cs="宋体"/>
                <w:color w:val="000000"/>
                <w:kern w:val="0"/>
              </w:rPr>
            </w:pPr>
            <w:r>
              <w:rPr>
                <w:rFonts w:ascii="Times New Roman" w:hAnsi="Times New Roman"/>
                <w:color w:val="000000"/>
                <w:kern w:val="0"/>
                <w:sz w:val="21"/>
                <w:szCs w:val="21"/>
                <w:lang w:bidi="ar"/>
              </w:rPr>
              <w:t>3202SZ171000</w:t>
            </w:r>
          </w:p>
        </w:tc>
      </w:tr>
      <w:tr w:rsidR="0090025E" w14:paraId="034858A8" w14:textId="77777777" w:rsidTr="00795102">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20219AA7" w14:textId="77777777" w:rsidR="0090025E" w:rsidRDefault="00000000" w:rsidP="00795102">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行为名称</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4436BEF3" w14:textId="77777777" w:rsidR="0090025E" w:rsidRDefault="00000000">
            <w:pPr>
              <w:widowControl/>
              <w:ind w:firstLine="420"/>
              <w:jc w:val="left"/>
              <w:rPr>
                <w:rFonts w:ascii="仿宋_GB2312" w:hAnsi="等线" w:cs="宋体"/>
                <w:color w:val="000000"/>
                <w:kern w:val="0"/>
              </w:rPr>
            </w:pPr>
            <w:r>
              <w:rPr>
                <w:rFonts w:ascii="仿宋_GB2312" w:hAnsi="等线" w:cs="宋体" w:hint="eastAsia"/>
                <w:color w:val="000000"/>
                <w:kern w:val="0"/>
                <w:sz w:val="21"/>
                <w:szCs w:val="21"/>
                <w:lang w:bidi="ar"/>
              </w:rPr>
              <w:t>对在挖掘施工开工前未查明现有地下管线的埋设情况的处罚</w:t>
            </w:r>
          </w:p>
        </w:tc>
      </w:tr>
      <w:tr w:rsidR="0090025E" w:rsidRPr="006808CC" w14:paraId="5F0CFC84" w14:textId="77777777" w:rsidTr="00795102">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097DD97C" w14:textId="77777777" w:rsidR="0090025E" w:rsidRPr="006808CC" w:rsidRDefault="00000000" w:rsidP="00795102">
            <w:pPr>
              <w:widowControl/>
              <w:spacing w:line="240" w:lineRule="atLeast"/>
              <w:ind w:firstLineChars="0" w:firstLine="0"/>
              <w:jc w:val="left"/>
              <w:rPr>
                <w:rFonts w:ascii="仿宋_GB2312" w:hAnsi="等线" w:cs="宋体"/>
                <w:color w:val="000000"/>
                <w:kern w:val="0"/>
                <w:sz w:val="21"/>
                <w:szCs w:val="21"/>
                <w:lang w:bidi="ar"/>
              </w:rPr>
            </w:pPr>
            <w:r>
              <w:rPr>
                <w:rFonts w:ascii="仿宋_GB2312" w:hAnsi="等线" w:cs="宋体" w:hint="eastAsia"/>
                <w:color w:val="000000"/>
                <w:kern w:val="0"/>
                <w:sz w:val="21"/>
                <w:szCs w:val="21"/>
                <w:lang w:bidi="ar"/>
              </w:rPr>
              <w:t>法律依据</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3C0D2338" w14:textId="77777777" w:rsidR="0090025E" w:rsidRPr="006808CC" w:rsidRDefault="00000000" w:rsidP="006808CC">
            <w:pPr>
              <w:widowControl/>
              <w:spacing w:line="240" w:lineRule="atLeast"/>
              <w:ind w:firstLine="420"/>
              <w:jc w:val="left"/>
              <w:rPr>
                <w:rFonts w:ascii="仿宋_GB2312" w:hAnsi="等线" w:cs="宋体"/>
                <w:color w:val="000000"/>
                <w:kern w:val="0"/>
                <w:sz w:val="21"/>
                <w:szCs w:val="21"/>
                <w:lang w:bidi="ar"/>
              </w:rPr>
            </w:pPr>
            <w:r>
              <w:rPr>
                <w:rFonts w:ascii="仿宋_GB2312" w:hAnsi="等线" w:cs="宋体" w:hint="eastAsia"/>
                <w:color w:val="000000"/>
                <w:kern w:val="0"/>
                <w:sz w:val="21"/>
                <w:szCs w:val="21"/>
                <w:lang w:bidi="ar"/>
              </w:rPr>
              <w:t>【地方性法规】《苏州市市政设施管理条例》</w:t>
            </w:r>
            <w:r>
              <w:rPr>
                <w:rFonts w:ascii="仿宋_GB2312" w:hAnsi="等线" w:cs="宋体" w:hint="eastAsia"/>
                <w:color w:val="000000"/>
                <w:kern w:val="0"/>
                <w:sz w:val="21"/>
                <w:szCs w:val="21"/>
                <w:lang w:bidi="ar"/>
              </w:rPr>
              <w:br/>
              <w:t xml:space="preserve">  第五条  市市政设施行政主管部门负责本行政区域内市政设施的统一监督管理；县级市（区）市政设施行政主管部门按照职责权限对市政设施进行监督管理。</w:t>
            </w:r>
            <w:r>
              <w:rPr>
                <w:rFonts w:ascii="仿宋_GB2312" w:hAnsi="等线" w:cs="宋体" w:hint="eastAsia"/>
                <w:color w:val="000000"/>
                <w:kern w:val="0"/>
                <w:sz w:val="21"/>
                <w:szCs w:val="21"/>
                <w:lang w:bidi="ar"/>
              </w:rPr>
              <w:br/>
              <w:t xml:space="preserve">  规划、建设、公安、环保、交通、水利（水务）、园林和绿化、工商等行政管理部门，以及各类管线所有人或者管理人应当按照各自职责，共同做好市政设施的相关管理工作。</w:t>
            </w:r>
            <w:r>
              <w:rPr>
                <w:rFonts w:ascii="仿宋_GB2312" w:hAnsi="等线" w:cs="宋体" w:hint="eastAsia"/>
                <w:color w:val="000000"/>
                <w:kern w:val="0"/>
                <w:sz w:val="21"/>
                <w:szCs w:val="21"/>
                <w:lang w:bidi="ar"/>
              </w:rPr>
              <w:br/>
              <w:t xml:space="preserve">　市市政设施行政主管部门可以委托市政设施管理机构具体负责相关市政设施的日常管理。</w:t>
            </w:r>
            <w:r>
              <w:rPr>
                <w:rFonts w:ascii="仿宋_GB2312" w:hAnsi="等线" w:cs="宋体" w:hint="eastAsia"/>
                <w:color w:val="000000"/>
                <w:kern w:val="0"/>
                <w:sz w:val="21"/>
                <w:szCs w:val="21"/>
                <w:lang w:bidi="ar"/>
              </w:rPr>
              <w:br/>
              <w:t xml:space="preserve">  第二十三条 经批准挖掘城市道路的单位和个人，应当遵守下列规定：（一）挖掘施工开工前，应当查明现有地下管线的埋设情况； </w:t>
            </w:r>
            <w:r>
              <w:rPr>
                <w:rFonts w:ascii="仿宋_GB2312" w:hAnsi="等线" w:cs="宋体" w:hint="eastAsia"/>
                <w:color w:val="000000"/>
                <w:kern w:val="0"/>
                <w:sz w:val="21"/>
                <w:szCs w:val="21"/>
                <w:lang w:bidi="ar"/>
              </w:rPr>
              <w:br/>
              <w:t xml:space="preserve">  第五十一条  违反本条例第十八条、第十九条、第二十条、第二十一条第一款、第二十二条、第二十三条、第二十六条第一款、第二十八条、第四十八条规定的，由市政设施行政主管部门责令限期改正，处以二千元以上一万元以下罚款；情节严重的，处以一万元以上二万元以下罚款。</w:t>
            </w:r>
          </w:p>
        </w:tc>
      </w:tr>
      <w:tr w:rsidR="0090025E" w14:paraId="642A7FA7" w14:textId="77777777" w:rsidTr="00795102">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10403510" w14:textId="77777777" w:rsidR="0090025E" w:rsidRDefault="00000000" w:rsidP="00795102">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处罚种类</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0A4069E0"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罚款</w:t>
            </w:r>
          </w:p>
        </w:tc>
      </w:tr>
      <w:tr w:rsidR="0090025E" w14:paraId="60F7F938" w14:textId="77777777" w:rsidTr="000C5EA8">
        <w:trPr>
          <w:trHeight w:val="20"/>
          <w:jc w:val="center"/>
        </w:trPr>
        <w:tc>
          <w:tcPr>
            <w:tcW w:w="0" w:type="auto"/>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4D701C3C"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裁量基准</w:t>
            </w:r>
          </w:p>
        </w:tc>
      </w:tr>
      <w:tr w:rsidR="0090025E" w14:paraId="51E6B2E9" w14:textId="77777777" w:rsidTr="00795102">
        <w:trPr>
          <w:trHeight w:val="20"/>
          <w:jc w:val="center"/>
        </w:trPr>
        <w:tc>
          <w:tcPr>
            <w:tcW w:w="1140" w:type="dxa"/>
            <w:vMerge w:val="restart"/>
            <w:tcBorders>
              <w:top w:val="nil"/>
              <w:left w:val="single" w:sz="8" w:space="0" w:color="000000"/>
              <w:bottom w:val="single" w:sz="8" w:space="0" w:color="000000"/>
              <w:right w:val="single" w:sz="8" w:space="0" w:color="000000"/>
            </w:tcBorders>
            <w:shd w:val="clear" w:color="auto" w:fill="auto"/>
            <w:vAlign w:val="center"/>
          </w:tcPr>
          <w:p w14:paraId="2420C7DD" w14:textId="77777777" w:rsidR="0090025E" w:rsidRDefault="00000000" w:rsidP="00795102">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情形描述</w:t>
            </w:r>
          </w:p>
        </w:tc>
        <w:tc>
          <w:tcPr>
            <w:tcW w:w="4086" w:type="dxa"/>
            <w:tcBorders>
              <w:top w:val="nil"/>
              <w:left w:val="nil"/>
              <w:bottom w:val="single" w:sz="8" w:space="0" w:color="000000"/>
              <w:right w:val="single" w:sz="8" w:space="0" w:color="000000"/>
            </w:tcBorders>
            <w:shd w:val="clear" w:color="auto" w:fill="auto"/>
            <w:vAlign w:val="center"/>
          </w:tcPr>
          <w:p w14:paraId="18A0400E"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情节一般</w:t>
            </w:r>
          </w:p>
        </w:tc>
        <w:tc>
          <w:tcPr>
            <w:tcW w:w="0" w:type="auto"/>
            <w:vMerge w:val="restart"/>
            <w:tcBorders>
              <w:top w:val="nil"/>
              <w:left w:val="nil"/>
              <w:bottom w:val="single" w:sz="8" w:space="0" w:color="000000"/>
              <w:right w:val="single" w:sz="8" w:space="0" w:color="000000"/>
            </w:tcBorders>
            <w:shd w:val="clear" w:color="auto" w:fill="auto"/>
            <w:vAlign w:val="center"/>
          </w:tcPr>
          <w:p w14:paraId="56C61999"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裁量幅度</w:t>
            </w:r>
          </w:p>
        </w:tc>
        <w:tc>
          <w:tcPr>
            <w:tcW w:w="0" w:type="auto"/>
            <w:tcBorders>
              <w:top w:val="nil"/>
              <w:left w:val="nil"/>
              <w:bottom w:val="single" w:sz="8" w:space="0" w:color="000000"/>
              <w:right w:val="single" w:sz="8" w:space="0" w:color="000000"/>
            </w:tcBorders>
            <w:shd w:val="clear" w:color="auto" w:fill="auto"/>
            <w:vAlign w:val="center"/>
          </w:tcPr>
          <w:p w14:paraId="08D0EB7C" w14:textId="77777777" w:rsidR="0090025E" w:rsidRDefault="00000000">
            <w:pPr>
              <w:widowControl/>
              <w:ind w:firstLine="420"/>
              <w:jc w:val="center"/>
              <w:rPr>
                <w:rFonts w:ascii="仿宋_GB2312" w:hAnsi="Times New Roman"/>
                <w:color w:val="000000"/>
                <w:kern w:val="0"/>
              </w:rPr>
            </w:pPr>
            <w:r>
              <w:rPr>
                <w:rFonts w:ascii="Times New Roman" w:hAnsi="Times New Roman"/>
                <w:sz w:val="21"/>
                <w:szCs w:val="21"/>
                <w:lang w:bidi="ar"/>
              </w:rPr>
              <w:t>2000</w:t>
            </w:r>
            <w:r>
              <w:rPr>
                <w:rFonts w:ascii="仿宋_GB2312" w:hAnsi="Times New Roman" w:hint="eastAsia"/>
                <w:sz w:val="21"/>
                <w:szCs w:val="21"/>
                <w:lang w:bidi="ar"/>
              </w:rPr>
              <w:t>-</w:t>
            </w:r>
            <w:r>
              <w:rPr>
                <w:rFonts w:ascii="Times New Roman" w:hAnsi="Times New Roman"/>
                <w:sz w:val="21"/>
                <w:szCs w:val="21"/>
                <w:lang w:bidi="ar"/>
              </w:rPr>
              <w:t>10000</w:t>
            </w:r>
          </w:p>
        </w:tc>
      </w:tr>
      <w:tr w:rsidR="0090025E" w14:paraId="72B744D7" w14:textId="77777777" w:rsidTr="00795102">
        <w:trPr>
          <w:trHeight w:val="20"/>
          <w:jc w:val="center"/>
        </w:trPr>
        <w:tc>
          <w:tcPr>
            <w:tcW w:w="1140" w:type="dxa"/>
            <w:vMerge/>
            <w:tcBorders>
              <w:top w:val="nil"/>
              <w:left w:val="single" w:sz="8" w:space="0" w:color="000000"/>
              <w:bottom w:val="single" w:sz="8" w:space="0" w:color="000000"/>
              <w:right w:val="single" w:sz="8" w:space="0" w:color="000000"/>
            </w:tcBorders>
            <w:shd w:val="clear" w:color="auto" w:fill="auto"/>
            <w:vAlign w:val="center"/>
          </w:tcPr>
          <w:p w14:paraId="1A6A7DB2" w14:textId="77777777" w:rsidR="0090025E" w:rsidRDefault="0090025E">
            <w:pPr>
              <w:ind w:firstLine="420"/>
              <w:rPr>
                <w:rFonts w:ascii="等线" w:eastAsia="等线" w:hAnsi="等线" w:cs="等线"/>
                <w:sz w:val="21"/>
                <w:szCs w:val="22"/>
              </w:rPr>
            </w:pPr>
          </w:p>
        </w:tc>
        <w:tc>
          <w:tcPr>
            <w:tcW w:w="4086" w:type="dxa"/>
            <w:tcBorders>
              <w:top w:val="nil"/>
              <w:left w:val="nil"/>
              <w:bottom w:val="single" w:sz="8" w:space="0" w:color="000000"/>
              <w:right w:val="single" w:sz="8" w:space="0" w:color="000000"/>
            </w:tcBorders>
            <w:shd w:val="clear" w:color="auto" w:fill="auto"/>
            <w:vAlign w:val="center"/>
          </w:tcPr>
          <w:p w14:paraId="0264E278"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情节严重</w:t>
            </w:r>
          </w:p>
        </w:tc>
        <w:tc>
          <w:tcPr>
            <w:tcW w:w="0" w:type="auto"/>
            <w:vMerge/>
            <w:tcBorders>
              <w:top w:val="nil"/>
              <w:left w:val="nil"/>
              <w:bottom w:val="single" w:sz="8" w:space="0" w:color="000000"/>
              <w:right w:val="single" w:sz="8" w:space="0" w:color="000000"/>
            </w:tcBorders>
            <w:shd w:val="clear" w:color="auto" w:fill="auto"/>
            <w:vAlign w:val="center"/>
          </w:tcPr>
          <w:p w14:paraId="7350D009" w14:textId="77777777" w:rsidR="0090025E" w:rsidRDefault="0090025E">
            <w:pPr>
              <w:ind w:firstLine="420"/>
              <w:rPr>
                <w:rFonts w:ascii="等线" w:eastAsia="等线" w:hAnsi="等线" w:cs="等线"/>
                <w:sz w:val="21"/>
                <w:szCs w:val="22"/>
              </w:rPr>
            </w:pPr>
          </w:p>
        </w:tc>
        <w:tc>
          <w:tcPr>
            <w:tcW w:w="0" w:type="auto"/>
            <w:tcBorders>
              <w:top w:val="nil"/>
              <w:left w:val="nil"/>
              <w:bottom w:val="single" w:sz="8" w:space="0" w:color="000000"/>
              <w:right w:val="single" w:sz="8" w:space="0" w:color="000000"/>
            </w:tcBorders>
            <w:shd w:val="clear" w:color="auto" w:fill="auto"/>
            <w:vAlign w:val="center"/>
          </w:tcPr>
          <w:p w14:paraId="7E49DD2F" w14:textId="77777777" w:rsidR="0090025E" w:rsidRDefault="00000000">
            <w:pPr>
              <w:widowControl/>
              <w:ind w:firstLine="420"/>
              <w:jc w:val="center"/>
              <w:rPr>
                <w:rFonts w:ascii="仿宋_GB2312" w:hAnsi="Times New Roman"/>
                <w:kern w:val="0"/>
              </w:rPr>
            </w:pPr>
            <w:r>
              <w:rPr>
                <w:rFonts w:ascii="Times New Roman" w:hAnsi="Times New Roman"/>
                <w:sz w:val="21"/>
                <w:szCs w:val="21"/>
                <w:lang w:bidi="ar"/>
              </w:rPr>
              <w:t>10000</w:t>
            </w:r>
            <w:r>
              <w:rPr>
                <w:rFonts w:ascii="仿宋_GB2312" w:hAnsi="Times New Roman" w:hint="eastAsia"/>
                <w:sz w:val="21"/>
                <w:szCs w:val="21"/>
                <w:lang w:bidi="ar"/>
              </w:rPr>
              <w:t>-</w:t>
            </w:r>
            <w:r>
              <w:rPr>
                <w:rFonts w:ascii="Times New Roman" w:hAnsi="Times New Roman"/>
                <w:sz w:val="21"/>
                <w:szCs w:val="21"/>
                <w:lang w:bidi="ar"/>
              </w:rPr>
              <w:t>20000</w:t>
            </w:r>
          </w:p>
        </w:tc>
      </w:tr>
    </w:tbl>
    <w:p w14:paraId="7BD8D42D" w14:textId="77777777" w:rsidR="0090025E" w:rsidRDefault="00000000">
      <w:pPr>
        <w:widowControl/>
        <w:ind w:firstLine="420"/>
        <w:jc w:val="left"/>
        <w:rPr>
          <w:rFonts w:ascii="仿宋_GB2312" w:cs="仿宋_GB2312"/>
        </w:rPr>
      </w:pPr>
      <w:r>
        <w:rPr>
          <w:rFonts w:ascii="仿宋_GB2312" w:hAnsi="Calibri" w:cs="Calibri" w:hint="eastAsia"/>
          <w:sz w:val="21"/>
          <w:szCs w:val="21"/>
          <w:lang w:bidi="ar"/>
        </w:rPr>
        <w:br w:type="page"/>
      </w:r>
    </w:p>
    <w:tbl>
      <w:tblPr>
        <w:tblW w:w="15876" w:type="dxa"/>
        <w:jc w:val="center"/>
        <w:tblLook w:val="04A0" w:firstRow="1" w:lastRow="0" w:firstColumn="1" w:lastColumn="0" w:noHBand="0" w:noVBand="1"/>
      </w:tblPr>
      <w:tblGrid>
        <w:gridCol w:w="1140"/>
        <w:gridCol w:w="9245"/>
        <w:gridCol w:w="2389"/>
        <w:gridCol w:w="3102"/>
      </w:tblGrid>
      <w:tr w:rsidR="0090025E" w14:paraId="7B70F99C" w14:textId="77777777" w:rsidTr="006B3D2F">
        <w:trPr>
          <w:trHeight w:val="20"/>
          <w:jc w:val="center"/>
        </w:trPr>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850CE17" w14:textId="77777777" w:rsidR="0090025E" w:rsidRDefault="00000000" w:rsidP="006B3D2F">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lastRenderedPageBreak/>
              <w:t>编    号</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5EFF190D" w14:textId="77777777" w:rsidR="0090025E" w:rsidRDefault="00000000">
            <w:pPr>
              <w:widowControl/>
              <w:ind w:firstLine="420"/>
              <w:jc w:val="left"/>
              <w:rPr>
                <w:rFonts w:ascii="仿宋_GB2312" w:hAnsi="等线" w:cs="宋体"/>
                <w:color w:val="000000"/>
                <w:kern w:val="0"/>
              </w:rPr>
            </w:pPr>
            <w:r>
              <w:rPr>
                <w:rFonts w:ascii="Times New Roman" w:hAnsi="Times New Roman"/>
                <w:color w:val="000000"/>
                <w:kern w:val="0"/>
                <w:sz w:val="21"/>
                <w:szCs w:val="21"/>
                <w:lang w:bidi="ar"/>
              </w:rPr>
              <w:t>3202SZ172000</w:t>
            </w:r>
          </w:p>
        </w:tc>
      </w:tr>
      <w:tr w:rsidR="0090025E" w14:paraId="3BFD945F" w14:textId="77777777" w:rsidTr="006B3D2F">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3824D979" w14:textId="77777777" w:rsidR="0090025E" w:rsidRDefault="00000000" w:rsidP="006B3D2F">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行为名称</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78B7BDE9" w14:textId="77777777" w:rsidR="0090025E" w:rsidRDefault="00000000">
            <w:pPr>
              <w:widowControl/>
              <w:ind w:firstLine="420"/>
              <w:jc w:val="left"/>
              <w:rPr>
                <w:rFonts w:ascii="仿宋_GB2312" w:hAnsi="等线" w:cs="宋体"/>
                <w:color w:val="000000"/>
                <w:kern w:val="0"/>
              </w:rPr>
            </w:pPr>
            <w:r>
              <w:rPr>
                <w:rFonts w:ascii="仿宋_GB2312" w:hAnsi="等线" w:cs="宋体" w:hint="eastAsia"/>
                <w:color w:val="000000"/>
                <w:kern w:val="0"/>
                <w:sz w:val="21"/>
                <w:szCs w:val="21"/>
                <w:lang w:bidi="ar"/>
              </w:rPr>
              <w:t>对未在挖掘现场悬挂《挖掘道路许可证》的；未按《挖掘道路许可证》挖掘城市道路的处罚</w:t>
            </w:r>
          </w:p>
        </w:tc>
      </w:tr>
      <w:tr w:rsidR="0090025E" w:rsidRPr="006808CC" w14:paraId="1920AC0B" w14:textId="77777777" w:rsidTr="006B3D2F">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0A31DCC1" w14:textId="77777777" w:rsidR="0090025E" w:rsidRPr="006808CC" w:rsidRDefault="00000000" w:rsidP="006B3D2F">
            <w:pPr>
              <w:widowControl/>
              <w:spacing w:line="240" w:lineRule="atLeast"/>
              <w:ind w:firstLineChars="0" w:firstLine="0"/>
              <w:jc w:val="left"/>
              <w:rPr>
                <w:rFonts w:ascii="仿宋_GB2312" w:hAnsi="等线" w:cs="宋体"/>
                <w:color w:val="000000"/>
                <w:kern w:val="0"/>
                <w:sz w:val="21"/>
                <w:szCs w:val="21"/>
                <w:lang w:bidi="ar"/>
              </w:rPr>
            </w:pPr>
            <w:r>
              <w:rPr>
                <w:rFonts w:ascii="仿宋_GB2312" w:hAnsi="等线" w:cs="宋体" w:hint="eastAsia"/>
                <w:color w:val="000000"/>
                <w:kern w:val="0"/>
                <w:sz w:val="21"/>
                <w:szCs w:val="21"/>
                <w:lang w:bidi="ar"/>
              </w:rPr>
              <w:t>法律依据</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35EE7C3B" w14:textId="77777777" w:rsidR="0090025E" w:rsidRPr="006808CC" w:rsidRDefault="00000000" w:rsidP="006808CC">
            <w:pPr>
              <w:widowControl/>
              <w:spacing w:line="240" w:lineRule="atLeast"/>
              <w:ind w:firstLine="420"/>
              <w:jc w:val="left"/>
              <w:rPr>
                <w:rFonts w:ascii="仿宋_GB2312" w:hAnsi="等线" w:cs="宋体"/>
                <w:color w:val="000000"/>
                <w:kern w:val="0"/>
                <w:sz w:val="21"/>
                <w:szCs w:val="21"/>
                <w:lang w:bidi="ar"/>
              </w:rPr>
            </w:pPr>
            <w:r>
              <w:rPr>
                <w:rFonts w:ascii="仿宋_GB2312" w:hAnsi="等线" w:cs="宋体" w:hint="eastAsia"/>
                <w:color w:val="000000"/>
                <w:kern w:val="0"/>
                <w:sz w:val="21"/>
                <w:szCs w:val="21"/>
                <w:lang w:bidi="ar"/>
              </w:rPr>
              <w:t>【地方性法规】《苏州市市政设施管理条例》</w:t>
            </w:r>
            <w:r>
              <w:rPr>
                <w:rFonts w:ascii="仿宋_GB2312" w:hAnsi="等线" w:cs="宋体" w:hint="eastAsia"/>
                <w:color w:val="000000"/>
                <w:kern w:val="0"/>
                <w:sz w:val="21"/>
                <w:szCs w:val="21"/>
                <w:lang w:bidi="ar"/>
              </w:rPr>
              <w:br/>
              <w:t xml:space="preserve">  第五条  市市政设施行政主管部门负责本行政区域内市政设施的统一监督管理；县级市（区）市政设施行政主管部门按照职责权限对市政设施进行监督管理。</w:t>
            </w:r>
            <w:r>
              <w:rPr>
                <w:rFonts w:ascii="仿宋_GB2312" w:hAnsi="等线" w:cs="宋体" w:hint="eastAsia"/>
                <w:color w:val="000000"/>
                <w:kern w:val="0"/>
                <w:sz w:val="21"/>
                <w:szCs w:val="21"/>
                <w:lang w:bidi="ar"/>
              </w:rPr>
              <w:br/>
              <w:t xml:space="preserve">  规划、建设、公安、环保、交通、水利（水务）、园林和绿化、工商等行政管理部门，以及各类管线所有人或者管理人应当按照各自职责，共同做好市政设施的相关管理工作。</w:t>
            </w:r>
            <w:r>
              <w:rPr>
                <w:rFonts w:ascii="仿宋_GB2312" w:hAnsi="等线" w:cs="宋体" w:hint="eastAsia"/>
                <w:color w:val="000000"/>
                <w:kern w:val="0"/>
                <w:sz w:val="21"/>
                <w:szCs w:val="21"/>
                <w:lang w:bidi="ar"/>
              </w:rPr>
              <w:br/>
              <w:t xml:space="preserve">　市市政设施行政主管部门可以委托市政设施管理机构具体负责相关市政设施的日常管理。</w:t>
            </w:r>
            <w:r>
              <w:rPr>
                <w:rFonts w:ascii="仿宋_GB2312" w:hAnsi="等线" w:cs="宋体" w:hint="eastAsia"/>
                <w:color w:val="000000"/>
                <w:kern w:val="0"/>
                <w:sz w:val="21"/>
                <w:szCs w:val="21"/>
                <w:lang w:bidi="ar"/>
              </w:rPr>
              <w:br/>
              <w:t xml:space="preserve">  第二十三条 经批准挖掘城市道路的单位和个人，应当遵守下列规定：（二）在挖掘现场悬挂《挖掘道路许可证》，按证实施，不得擅自变更；</w:t>
            </w:r>
            <w:r>
              <w:rPr>
                <w:rFonts w:ascii="仿宋_GB2312" w:hAnsi="等线" w:cs="宋体" w:hint="eastAsia"/>
                <w:color w:val="000000"/>
                <w:kern w:val="0"/>
                <w:sz w:val="21"/>
                <w:szCs w:val="21"/>
                <w:lang w:bidi="ar"/>
              </w:rPr>
              <w:br/>
              <w:t xml:space="preserve">  第五十一条  违反本条例第十八条、第十九条、第二十条、第二十一条第一款、第二十二条、第二十三条、第二十六条第一款、第二十八条、第四十八条规定的，由市政设施行政主管部门责令限期改正，处以二千元以上一万元以下罚款；情节严重的，处以一万元以上二万元以下罚款。</w:t>
            </w:r>
          </w:p>
        </w:tc>
      </w:tr>
      <w:tr w:rsidR="0090025E" w14:paraId="39D18F55" w14:textId="77777777" w:rsidTr="006B3D2F">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1574D5D9" w14:textId="77777777" w:rsidR="0090025E" w:rsidRDefault="00000000" w:rsidP="006B3D2F">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处罚种类</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3E3CB3FC"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罚款</w:t>
            </w:r>
          </w:p>
        </w:tc>
      </w:tr>
      <w:tr w:rsidR="0090025E" w14:paraId="0B5E7A55" w14:textId="77777777" w:rsidTr="000C5EA8">
        <w:trPr>
          <w:trHeight w:val="20"/>
          <w:jc w:val="center"/>
        </w:trPr>
        <w:tc>
          <w:tcPr>
            <w:tcW w:w="0" w:type="auto"/>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37747FFA"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裁量基准</w:t>
            </w:r>
          </w:p>
        </w:tc>
      </w:tr>
      <w:tr w:rsidR="0090025E" w14:paraId="722B4701" w14:textId="77777777" w:rsidTr="006B3D2F">
        <w:trPr>
          <w:trHeight w:val="20"/>
          <w:jc w:val="center"/>
        </w:trPr>
        <w:tc>
          <w:tcPr>
            <w:tcW w:w="1140" w:type="dxa"/>
            <w:vMerge w:val="restart"/>
            <w:tcBorders>
              <w:top w:val="nil"/>
              <w:left w:val="single" w:sz="8" w:space="0" w:color="000000"/>
              <w:bottom w:val="single" w:sz="8" w:space="0" w:color="000000"/>
              <w:right w:val="single" w:sz="8" w:space="0" w:color="000000"/>
            </w:tcBorders>
            <w:shd w:val="clear" w:color="auto" w:fill="auto"/>
            <w:vAlign w:val="center"/>
          </w:tcPr>
          <w:p w14:paraId="4287C08E" w14:textId="77777777" w:rsidR="0090025E" w:rsidRDefault="00000000" w:rsidP="006B3D2F">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情形描述</w:t>
            </w:r>
          </w:p>
        </w:tc>
        <w:tc>
          <w:tcPr>
            <w:tcW w:w="4086" w:type="dxa"/>
            <w:tcBorders>
              <w:top w:val="nil"/>
              <w:left w:val="nil"/>
              <w:bottom w:val="single" w:sz="8" w:space="0" w:color="000000"/>
              <w:right w:val="single" w:sz="8" w:space="0" w:color="000000"/>
            </w:tcBorders>
            <w:shd w:val="clear" w:color="auto" w:fill="auto"/>
            <w:vAlign w:val="center"/>
          </w:tcPr>
          <w:p w14:paraId="6CF2F1D5"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情节一般</w:t>
            </w:r>
          </w:p>
        </w:tc>
        <w:tc>
          <w:tcPr>
            <w:tcW w:w="0" w:type="auto"/>
            <w:vMerge w:val="restart"/>
            <w:tcBorders>
              <w:top w:val="nil"/>
              <w:left w:val="nil"/>
              <w:bottom w:val="single" w:sz="8" w:space="0" w:color="000000"/>
              <w:right w:val="single" w:sz="8" w:space="0" w:color="000000"/>
            </w:tcBorders>
            <w:shd w:val="clear" w:color="auto" w:fill="auto"/>
            <w:vAlign w:val="center"/>
          </w:tcPr>
          <w:p w14:paraId="3F3467F3"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裁量幅度</w:t>
            </w:r>
          </w:p>
        </w:tc>
        <w:tc>
          <w:tcPr>
            <w:tcW w:w="0" w:type="auto"/>
            <w:tcBorders>
              <w:top w:val="nil"/>
              <w:left w:val="nil"/>
              <w:bottom w:val="single" w:sz="8" w:space="0" w:color="000000"/>
              <w:right w:val="single" w:sz="8" w:space="0" w:color="000000"/>
            </w:tcBorders>
            <w:shd w:val="clear" w:color="auto" w:fill="auto"/>
            <w:vAlign w:val="center"/>
          </w:tcPr>
          <w:p w14:paraId="58849A96" w14:textId="77777777" w:rsidR="0090025E" w:rsidRDefault="00000000">
            <w:pPr>
              <w:widowControl/>
              <w:ind w:firstLine="420"/>
              <w:jc w:val="center"/>
              <w:rPr>
                <w:rFonts w:ascii="仿宋_GB2312" w:hAnsi="Times New Roman"/>
                <w:color w:val="000000"/>
                <w:kern w:val="0"/>
              </w:rPr>
            </w:pPr>
            <w:r>
              <w:rPr>
                <w:rFonts w:ascii="Times New Roman" w:hAnsi="Times New Roman"/>
                <w:sz w:val="21"/>
                <w:szCs w:val="21"/>
                <w:lang w:bidi="ar"/>
              </w:rPr>
              <w:t>2000</w:t>
            </w:r>
            <w:r>
              <w:rPr>
                <w:rFonts w:ascii="仿宋_GB2312" w:hAnsi="Times New Roman" w:hint="eastAsia"/>
                <w:sz w:val="21"/>
                <w:szCs w:val="21"/>
                <w:lang w:bidi="ar"/>
              </w:rPr>
              <w:t>-</w:t>
            </w:r>
            <w:r>
              <w:rPr>
                <w:rFonts w:ascii="Times New Roman" w:hAnsi="Times New Roman"/>
                <w:sz w:val="21"/>
                <w:szCs w:val="21"/>
                <w:lang w:bidi="ar"/>
              </w:rPr>
              <w:t>10000</w:t>
            </w:r>
          </w:p>
        </w:tc>
      </w:tr>
      <w:tr w:rsidR="0090025E" w14:paraId="4A77D437" w14:textId="77777777" w:rsidTr="006B3D2F">
        <w:trPr>
          <w:trHeight w:val="20"/>
          <w:jc w:val="center"/>
        </w:trPr>
        <w:tc>
          <w:tcPr>
            <w:tcW w:w="1140" w:type="dxa"/>
            <w:vMerge/>
            <w:tcBorders>
              <w:top w:val="nil"/>
              <w:left w:val="single" w:sz="8" w:space="0" w:color="000000"/>
              <w:bottom w:val="single" w:sz="8" w:space="0" w:color="000000"/>
              <w:right w:val="single" w:sz="8" w:space="0" w:color="000000"/>
            </w:tcBorders>
            <w:shd w:val="clear" w:color="auto" w:fill="auto"/>
            <w:vAlign w:val="center"/>
          </w:tcPr>
          <w:p w14:paraId="014FDB64" w14:textId="77777777" w:rsidR="0090025E" w:rsidRDefault="0090025E">
            <w:pPr>
              <w:ind w:firstLine="420"/>
              <w:rPr>
                <w:rFonts w:ascii="等线" w:eastAsia="等线" w:hAnsi="等线" w:cs="等线"/>
                <w:sz w:val="21"/>
                <w:szCs w:val="22"/>
              </w:rPr>
            </w:pPr>
          </w:p>
        </w:tc>
        <w:tc>
          <w:tcPr>
            <w:tcW w:w="4086" w:type="dxa"/>
            <w:tcBorders>
              <w:top w:val="nil"/>
              <w:left w:val="nil"/>
              <w:bottom w:val="single" w:sz="8" w:space="0" w:color="000000"/>
              <w:right w:val="single" w:sz="8" w:space="0" w:color="000000"/>
            </w:tcBorders>
            <w:shd w:val="clear" w:color="auto" w:fill="auto"/>
            <w:vAlign w:val="center"/>
          </w:tcPr>
          <w:p w14:paraId="6FA03FB3"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情节严重</w:t>
            </w:r>
          </w:p>
        </w:tc>
        <w:tc>
          <w:tcPr>
            <w:tcW w:w="0" w:type="auto"/>
            <w:vMerge/>
            <w:tcBorders>
              <w:top w:val="nil"/>
              <w:left w:val="nil"/>
              <w:bottom w:val="single" w:sz="8" w:space="0" w:color="000000"/>
              <w:right w:val="single" w:sz="8" w:space="0" w:color="000000"/>
            </w:tcBorders>
            <w:shd w:val="clear" w:color="auto" w:fill="auto"/>
            <w:vAlign w:val="center"/>
          </w:tcPr>
          <w:p w14:paraId="71B8B4F4" w14:textId="77777777" w:rsidR="0090025E" w:rsidRDefault="0090025E">
            <w:pPr>
              <w:ind w:firstLine="420"/>
              <w:rPr>
                <w:rFonts w:ascii="等线" w:eastAsia="等线" w:hAnsi="等线" w:cs="等线"/>
                <w:sz w:val="21"/>
                <w:szCs w:val="22"/>
              </w:rPr>
            </w:pPr>
          </w:p>
        </w:tc>
        <w:tc>
          <w:tcPr>
            <w:tcW w:w="0" w:type="auto"/>
            <w:tcBorders>
              <w:top w:val="nil"/>
              <w:left w:val="nil"/>
              <w:bottom w:val="single" w:sz="8" w:space="0" w:color="000000"/>
              <w:right w:val="single" w:sz="8" w:space="0" w:color="000000"/>
            </w:tcBorders>
            <w:shd w:val="clear" w:color="auto" w:fill="auto"/>
            <w:vAlign w:val="center"/>
          </w:tcPr>
          <w:p w14:paraId="5602F4D8" w14:textId="77777777" w:rsidR="0090025E" w:rsidRDefault="00000000">
            <w:pPr>
              <w:widowControl/>
              <w:ind w:firstLine="420"/>
              <w:jc w:val="center"/>
              <w:rPr>
                <w:rFonts w:ascii="仿宋_GB2312" w:hAnsi="Times New Roman"/>
                <w:kern w:val="0"/>
              </w:rPr>
            </w:pPr>
            <w:r>
              <w:rPr>
                <w:rFonts w:ascii="Times New Roman" w:hAnsi="Times New Roman"/>
                <w:sz w:val="21"/>
                <w:szCs w:val="21"/>
                <w:lang w:bidi="ar"/>
              </w:rPr>
              <w:t>10000</w:t>
            </w:r>
            <w:r>
              <w:rPr>
                <w:rFonts w:ascii="仿宋_GB2312" w:hAnsi="Times New Roman" w:hint="eastAsia"/>
                <w:sz w:val="21"/>
                <w:szCs w:val="21"/>
                <w:lang w:bidi="ar"/>
              </w:rPr>
              <w:t>-</w:t>
            </w:r>
            <w:r>
              <w:rPr>
                <w:rFonts w:ascii="Times New Roman" w:hAnsi="Times New Roman"/>
                <w:sz w:val="21"/>
                <w:szCs w:val="21"/>
                <w:lang w:bidi="ar"/>
              </w:rPr>
              <w:t>20000</w:t>
            </w:r>
          </w:p>
        </w:tc>
      </w:tr>
    </w:tbl>
    <w:p w14:paraId="72152256" w14:textId="77777777" w:rsidR="0090025E" w:rsidRDefault="00000000">
      <w:pPr>
        <w:widowControl/>
        <w:ind w:firstLine="420"/>
        <w:jc w:val="left"/>
        <w:rPr>
          <w:rFonts w:ascii="仿宋_GB2312" w:cs="仿宋_GB2312"/>
        </w:rPr>
      </w:pPr>
      <w:r>
        <w:rPr>
          <w:rFonts w:ascii="仿宋_GB2312" w:hAnsi="Calibri" w:cs="Calibri" w:hint="eastAsia"/>
          <w:sz w:val="21"/>
          <w:szCs w:val="21"/>
          <w:lang w:bidi="ar"/>
        </w:rPr>
        <w:br w:type="page"/>
      </w:r>
    </w:p>
    <w:tbl>
      <w:tblPr>
        <w:tblW w:w="15876" w:type="dxa"/>
        <w:jc w:val="center"/>
        <w:tblLook w:val="04A0" w:firstRow="1" w:lastRow="0" w:firstColumn="1" w:lastColumn="0" w:noHBand="0" w:noVBand="1"/>
      </w:tblPr>
      <w:tblGrid>
        <w:gridCol w:w="1140"/>
        <w:gridCol w:w="9243"/>
        <w:gridCol w:w="2390"/>
        <w:gridCol w:w="3103"/>
      </w:tblGrid>
      <w:tr w:rsidR="0090025E" w14:paraId="735AF836" w14:textId="77777777" w:rsidTr="006B3D2F">
        <w:trPr>
          <w:trHeight w:val="20"/>
          <w:jc w:val="center"/>
        </w:trPr>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FD32DB6" w14:textId="77777777" w:rsidR="0090025E" w:rsidRDefault="00000000" w:rsidP="006B3D2F">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lastRenderedPageBreak/>
              <w:t>编    号</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538D6B52" w14:textId="77777777" w:rsidR="0090025E" w:rsidRDefault="00000000">
            <w:pPr>
              <w:widowControl/>
              <w:ind w:firstLine="420"/>
              <w:jc w:val="left"/>
              <w:rPr>
                <w:rFonts w:ascii="仿宋_GB2312" w:hAnsi="等线" w:cs="宋体"/>
                <w:color w:val="000000"/>
                <w:kern w:val="0"/>
              </w:rPr>
            </w:pPr>
            <w:r>
              <w:rPr>
                <w:rFonts w:ascii="Times New Roman" w:hAnsi="Times New Roman"/>
                <w:color w:val="000000"/>
                <w:kern w:val="0"/>
                <w:sz w:val="21"/>
                <w:szCs w:val="21"/>
                <w:lang w:bidi="ar"/>
              </w:rPr>
              <w:t>3202SZ173000</w:t>
            </w:r>
          </w:p>
        </w:tc>
      </w:tr>
      <w:tr w:rsidR="0090025E" w14:paraId="1D48646F" w14:textId="77777777" w:rsidTr="006B3D2F">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03F11E24" w14:textId="77777777" w:rsidR="0090025E" w:rsidRDefault="00000000" w:rsidP="006B3D2F">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行为名称</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541DFB8E" w14:textId="77777777" w:rsidR="0090025E" w:rsidRDefault="00000000">
            <w:pPr>
              <w:widowControl/>
              <w:ind w:firstLine="420"/>
              <w:jc w:val="left"/>
              <w:rPr>
                <w:rFonts w:ascii="仿宋_GB2312" w:hAnsi="等线" w:cs="宋体"/>
                <w:color w:val="000000"/>
                <w:kern w:val="0"/>
              </w:rPr>
            </w:pPr>
            <w:r>
              <w:rPr>
                <w:rFonts w:ascii="仿宋_GB2312" w:hAnsi="等线" w:cs="宋体" w:hint="eastAsia"/>
                <w:color w:val="000000"/>
                <w:kern w:val="0"/>
                <w:sz w:val="21"/>
                <w:szCs w:val="21"/>
                <w:lang w:bidi="ar"/>
              </w:rPr>
              <w:t>对在挖掘现场未设置明显的安全警示标志和围栏等安全防护设施的处罚</w:t>
            </w:r>
          </w:p>
        </w:tc>
      </w:tr>
      <w:tr w:rsidR="0090025E" w:rsidRPr="006808CC" w14:paraId="3DDA9BDE" w14:textId="77777777" w:rsidTr="006B3D2F">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7D41B4BC" w14:textId="77777777" w:rsidR="0090025E" w:rsidRPr="006808CC" w:rsidRDefault="00000000" w:rsidP="006B3D2F">
            <w:pPr>
              <w:widowControl/>
              <w:spacing w:line="240" w:lineRule="atLeast"/>
              <w:ind w:firstLineChars="0" w:firstLine="0"/>
              <w:jc w:val="left"/>
              <w:rPr>
                <w:rFonts w:ascii="仿宋_GB2312" w:hAnsi="等线" w:cs="宋体"/>
                <w:color w:val="000000"/>
                <w:kern w:val="0"/>
                <w:sz w:val="21"/>
                <w:szCs w:val="21"/>
                <w:lang w:bidi="ar"/>
              </w:rPr>
            </w:pPr>
            <w:r>
              <w:rPr>
                <w:rFonts w:ascii="仿宋_GB2312" w:hAnsi="等线" w:cs="宋体" w:hint="eastAsia"/>
                <w:color w:val="000000"/>
                <w:kern w:val="0"/>
                <w:sz w:val="21"/>
                <w:szCs w:val="21"/>
                <w:lang w:bidi="ar"/>
              </w:rPr>
              <w:t>法律依据</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5CBF9C43" w14:textId="77777777" w:rsidR="0090025E" w:rsidRPr="006808CC" w:rsidRDefault="00000000" w:rsidP="006808CC">
            <w:pPr>
              <w:widowControl/>
              <w:spacing w:line="240" w:lineRule="atLeast"/>
              <w:ind w:firstLine="420"/>
              <w:jc w:val="left"/>
              <w:rPr>
                <w:rFonts w:ascii="仿宋_GB2312" w:hAnsi="等线" w:cs="宋体"/>
                <w:color w:val="000000"/>
                <w:kern w:val="0"/>
                <w:sz w:val="21"/>
                <w:szCs w:val="21"/>
                <w:lang w:bidi="ar"/>
              </w:rPr>
            </w:pPr>
            <w:r>
              <w:rPr>
                <w:rFonts w:ascii="仿宋_GB2312" w:hAnsi="等线" w:cs="宋体" w:hint="eastAsia"/>
                <w:color w:val="000000"/>
                <w:kern w:val="0"/>
                <w:sz w:val="21"/>
                <w:szCs w:val="21"/>
                <w:lang w:bidi="ar"/>
              </w:rPr>
              <w:t>【地方性法规】《苏州市市政设施管理条例》</w:t>
            </w:r>
            <w:r>
              <w:rPr>
                <w:rFonts w:ascii="仿宋_GB2312" w:hAnsi="等线" w:cs="宋体" w:hint="eastAsia"/>
                <w:color w:val="000000"/>
                <w:kern w:val="0"/>
                <w:sz w:val="21"/>
                <w:szCs w:val="21"/>
                <w:lang w:bidi="ar"/>
              </w:rPr>
              <w:br/>
              <w:t xml:space="preserve">  第五条  市市政设施行政主管部门负责本行政区域内市政设施的统一监督管理；县级市（区）市政设施行政主管部门按照职责权限对市政设施进行监督管理。</w:t>
            </w:r>
            <w:r>
              <w:rPr>
                <w:rFonts w:ascii="仿宋_GB2312" w:hAnsi="等线" w:cs="宋体" w:hint="eastAsia"/>
                <w:color w:val="000000"/>
                <w:kern w:val="0"/>
                <w:sz w:val="21"/>
                <w:szCs w:val="21"/>
                <w:lang w:bidi="ar"/>
              </w:rPr>
              <w:br/>
              <w:t xml:space="preserve">  规划、建设、公安、环保、交通、水利（水务）、园林和绿化、工商等行政管理部门，以及各类管线所有人或者管理人应当按照各自职责，共同做好市政设施的相关管理工作。</w:t>
            </w:r>
            <w:r>
              <w:rPr>
                <w:rFonts w:ascii="仿宋_GB2312" w:hAnsi="等线" w:cs="宋体" w:hint="eastAsia"/>
                <w:color w:val="000000"/>
                <w:kern w:val="0"/>
                <w:sz w:val="21"/>
                <w:szCs w:val="21"/>
                <w:lang w:bidi="ar"/>
              </w:rPr>
              <w:br/>
              <w:t xml:space="preserve">　市市政设施行政主管部门可以委托市政设施管理机构具体负责相关市政设施的日常管理。</w:t>
            </w:r>
            <w:r>
              <w:rPr>
                <w:rFonts w:ascii="仿宋_GB2312" w:hAnsi="等线" w:cs="宋体" w:hint="eastAsia"/>
                <w:color w:val="000000"/>
                <w:kern w:val="0"/>
                <w:sz w:val="21"/>
                <w:szCs w:val="21"/>
                <w:lang w:bidi="ar"/>
              </w:rPr>
              <w:br/>
              <w:t xml:space="preserve">  第二十三条 经批准挖掘城市道路的单位和个人，应当遵守下列规定：（三）挖掘现场设置明显的安全警示标志和围栏等安全防护设施；</w:t>
            </w:r>
            <w:r>
              <w:rPr>
                <w:rFonts w:ascii="仿宋_GB2312" w:hAnsi="等线" w:cs="宋体" w:hint="eastAsia"/>
                <w:color w:val="000000"/>
                <w:kern w:val="0"/>
                <w:sz w:val="21"/>
                <w:szCs w:val="21"/>
                <w:lang w:bidi="ar"/>
              </w:rPr>
              <w:br/>
              <w:t xml:space="preserve">  第五十一条  违反本条例第十八条、第十九条、第二十条、第二十一条第一款、第二十二条、第二十三条、第二十六条第一款、第二十八条、第四十八条规定的，由市政设施行政主管部门责令限期改正，处以二千元以上一万元以下罚款；情节严重的，处以一万元以上二万元以下罚款。</w:t>
            </w:r>
          </w:p>
        </w:tc>
      </w:tr>
      <w:tr w:rsidR="0090025E" w14:paraId="4C80DC21" w14:textId="77777777" w:rsidTr="006B3D2F">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069A7236" w14:textId="77777777" w:rsidR="0090025E" w:rsidRDefault="00000000" w:rsidP="006B3D2F">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处罚种类</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6E1C3DEF"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罚款</w:t>
            </w:r>
          </w:p>
        </w:tc>
      </w:tr>
      <w:tr w:rsidR="0090025E" w14:paraId="6E29FCFE" w14:textId="77777777" w:rsidTr="000C5EA8">
        <w:trPr>
          <w:trHeight w:val="20"/>
          <w:jc w:val="center"/>
        </w:trPr>
        <w:tc>
          <w:tcPr>
            <w:tcW w:w="0" w:type="auto"/>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0689C3D2"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裁量基准</w:t>
            </w:r>
          </w:p>
        </w:tc>
      </w:tr>
      <w:tr w:rsidR="0090025E" w14:paraId="160AA4DE" w14:textId="77777777" w:rsidTr="006B3D2F">
        <w:trPr>
          <w:trHeight w:val="20"/>
          <w:jc w:val="center"/>
        </w:trPr>
        <w:tc>
          <w:tcPr>
            <w:tcW w:w="1140" w:type="dxa"/>
            <w:vMerge w:val="restart"/>
            <w:tcBorders>
              <w:top w:val="nil"/>
              <w:left w:val="single" w:sz="8" w:space="0" w:color="000000"/>
              <w:bottom w:val="single" w:sz="8" w:space="0" w:color="000000"/>
              <w:right w:val="single" w:sz="8" w:space="0" w:color="000000"/>
            </w:tcBorders>
            <w:shd w:val="clear" w:color="auto" w:fill="auto"/>
            <w:vAlign w:val="center"/>
          </w:tcPr>
          <w:p w14:paraId="5BDB94D5" w14:textId="77777777" w:rsidR="0090025E" w:rsidRDefault="00000000" w:rsidP="006B3D2F">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情形描述</w:t>
            </w:r>
          </w:p>
        </w:tc>
        <w:tc>
          <w:tcPr>
            <w:tcW w:w="4084" w:type="dxa"/>
            <w:tcBorders>
              <w:top w:val="nil"/>
              <w:left w:val="nil"/>
              <w:bottom w:val="single" w:sz="8" w:space="0" w:color="000000"/>
              <w:right w:val="single" w:sz="8" w:space="0" w:color="000000"/>
            </w:tcBorders>
            <w:shd w:val="clear" w:color="auto" w:fill="auto"/>
            <w:vAlign w:val="center"/>
          </w:tcPr>
          <w:p w14:paraId="11E99343"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情节一般</w:t>
            </w:r>
          </w:p>
        </w:tc>
        <w:tc>
          <w:tcPr>
            <w:tcW w:w="0" w:type="auto"/>
            <w:vMerge w:val="restart"/>
            <w:tcBorders>
              <w:top w:val="nil"/>
              <w:left w:val="nil"/>
              <w:bottom w:val="single" w:sz="8" w:space="0" w:color="000000"/>
              <w:right w:val="single" w:sz="8" w:space="0" w:color="000000"/>
            </w:tcBorders>
            <w:shd w:val="clear" w:color="auto" w:fill="auto"/>
            <w:vAlign w:val="center"/>
          </w:tcPr>
          <w:p w14:paraId="48C329B0"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裁量幅度</w:t>
            </w:r>
          </w:p>
        </w:tc>
        <w:tc>
          <w:tcPr>
            <w:tcW w:w="0" w:type="auto"/>
            <w:tcBorders>
              <w:top w:val="nil"/>
              <w:left w:val="nil"/>
              <w:bottom w:val="single" w:sz="8" w:space="0" w:color="000000"/>
              <w:right w:val="single" w:sz="8" w:space="0" w:color="000000"/>
            </w:tcBorders>
            <w:shd w:val="clear" w:color="auto" w:fill="auto"/>
            <w:vAlign w:val="center"/>
          </w:tcPr>
          <w:p w14:paraId="02230F32" w14:textId="77777777" w:rsidR="0090025E" w:rsidRDefault="00000000">
            <w:pPr>
              <w:widowControl/>
              <w:ind w:firstLine="420"/>
              <w:jc w:val="center"/>
              <w:rPr>
                <w:rFonts w:ascii="仿宋_GB2312" w:hAnsi="Times New Roman"/>
                <w:color w:val="000000"/>
                <w:kern w:val="0"/>
              </w:rPr>
            </w:pPr>
            <w:r>
              <w:rPr>
                <w:rFonts w:ascii="Times New Roman" w:hAnsi="Times New Roman"/>
                <w:sz w:val="21"/>
                <w:szCs w:val="21"/>
                <w:lang w:bidi="ar"/>
              </w:rPr>
              <w:t>2000</w:t>
            </w:r>
            <w:r>
              <w:rPr>
                <w:rFonts w:ascii="仿宋_GB2312" w:hAnsi="Times New Roman" w:hint="eastAsia"/>
                <w:sz w:val="21"/>
                <w:szCs w:val="21"/>
                <w:lang w:bidi="ar"/>
              </w:rPr>
              <w:t>-</w:t>
            </w:r>
            <w:r>
              <w:rPr>
                <w:rFonts w:ascii="Times New Roman" w:hAnsi="Times New Roman"/>
                <w:sz w:val="21"/>
                <w:szCs w:val="21"/>
                <w:lang w:bidi="ar"/>
              </w:rPr>
              <w:t>10000</w:t>
            </w:r>
          </w:p>
        </w:tc>
      </w:tr>
      <w:tr w:rsidR="0090025E" w14:paraId="6F4DC7CC" w14:textId="77777777" w:rsidTr="006B3D2F">
        <w:trPr>
          <w:trHeight w:val="20"/>
          <w:jc w:val="center"/>
        </w:trPr>
        <w:tc>
          <w:tcPr>
            <w:tcW w:w="1140" w:type="dxa"/>
            <w:vMerge/>
            <w:tcBorders>
              <w:top w:val="nil"/>
              <w:left w:val="single" w:sz="8" w:space="0" w:color="000000"/>
              <w:bottom w:val="single" w:sz="8" w:space="0" w:color="000000"/>
              <w:right w:val="single" w:sz="8" w:space="0" w:color="000000"/>
            </w:tcBorders>
            <w:shd w:val="clear" w:color="auto" w:fill="auto"/>
            <w:vAlign w:val="center"/>
          </w:tcPr>
          <w:p w14:paraId="316398DE" w14:textId="77777777" w:rsidR="0090025E" w:rsidRDefault="0090025E">
            <w:pPr>
              <w:ind w:firstLine="420"/>
              <w:rPr>
                <w:rFonts w:ascii="等线" w:eastAsia="等线" w:hAnsi="等线" w:cs="等线"/>
                <w:sz w:val="21"/>
                <w:szCs w:val="22"/>
              </w:rPr>
            </w:pPr>
          </w:p>
        </w:tc>
        <w:tc>
          <w:tcPr>
            <w:tcW w:w="4084" w:type="dxa"/>
            <w:tcBorders>
              <w:top w:val="nil"/>
              <w:left w:val="nil"/>
              <w:bottom w:val="single" w:sz="8" w:space="0" w:color="000000"/>
              <w:right w:val="single" w:sz="8" w:space="0" w:color="000000"/>
            </w:tcBorders>
            <w:shd w:val="clear" w:color="auto" w:fill="auto"/>
            <w:vAlign w:val="center"/>
          </w:tcPr>
          <w:p w14:paraId="54EC3A50"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情节严重</w:t>
            </w:r>
          </w:p>
        </w:tc>
        <w:tc>
          <w:tcPr>
            <w:tcW w:w="0" w:type="auto"/>
            <w:vMerge/>
            <w:tcBorders>
              <w:top w:val="nil"/>
              <w:left w:val="nil"/>
              <w:bottom w:val="single" w:sz="8" w:space="0" w:color="000000"/>
              <w:right w:val="single" w:sz="8" w:space="0" w:color="000000"/>
            </w:tcBorders>
            <w:shd w:val="clear" w:color="auto" w:fill="auto"/>
            <w:vAlign w:val="center"/>
          </w:tcPr>
          <w:p w14:paraId="0585FBB6" w14:textId="77777777" w:rsidR="0090025E" w:rsidRDefault="0090025E">
            <w:pPr>
              <w:ind w:firstLine="420"/>
              <w:rPr>
                <w:rFonts w:ascii="等线" w:eastAsia="等线" w:hAnsi="等线" w:cs="等线"/>
                <w:sz w:val="21"/>
                <w:szCs w:val="22"/>
              </w:rPr>
            </w:pPr>
          </w:p>
        </w:tc>
        <w:tc>
          <w:tcPr>
            <w:tcW w:w="0" w:type="auto"/>
            <w:tcBorders>
              <w:top w:val="nil"/>
              <w:left w:val="nil"/>
              <w:bottom w:val="single" w:sz="8" w:space="0" w:color="000000"/>
              <w:right w:val="single" w:sz="8" w:space="0" w:color="000000"/>
            </w:tcBorders>
            <w:shd w:val="clear" w:color="auto" w:fill="auto"/>
            <w:vAlign w:val="center"/>
          </w:tcPr>
          <w:p w14:paraId="00163722" w14:textId="77777777" w:rsidR="0090025E" w:rsidRDefault="00000000">
            <w:pPr>
              <w:widowControl/>
              <w:ind w:firstLine="420"/>
              <w:jc w:val="center"/>
              <w:rPr>
                <w:rFonts w:ascii="仿宋_GB2312" w:hAnsi="Times New Roman"/>
                <w:kern w:val="0"/>
              </w:rPr>
            </w:pPr>
            <w:r>
              <w:rPr>
                <w:rFonts w:ascii="Times New Roman" w:hAnsi="Times New Roman"/>
                <w:sz w:val="21"/>
                <w:szCs w:val="21"/>
                <w:lang w:bidi="ar"/>
              </w:rPr>
              <w:t>10000</w:t>
            </w:r>
            <w:r>
              <w:rPr>
                <w:rFonts w:ascii="仿宋_GB2312" w:hAnsi="Times New Roman" w:hint="eastAsia"/>
                <w:sz w:val="21"/>
                <w:szCs w:val="21"/>
                <w:lang w:bidi="ar"/>
              </w:rPr>
              <w:t>-</w:t>
            </w:r>
            <w:r>
              <w:rPr>
                <w:rFonts w:ascii="Times New Roman" w:hAnsi="Times New Roman"/>
                <w:sz w:val="21"/>
                <w:szCs w:val="21"/>
                <w:lang w:bidi="ar"/>
              </w:rPr>
              <w:t>20000</w:t>
            </w:r>
          </w:p>
        </w:tc>
      </w:tr>
    </w:tbl>
    <w:p w14:paraId="15F6E303" w14:textId="77777777" w:rsidR="0090025E" w:rsidRDefault="00000000">
      <w:pPr>
        <w:widowControl/>
        <w:ind w:firstLine="420"/>
        <w:jc w:val="left"/>
        <w:rPr>
          <w:rFonts w:ascii="仿宋_GB2312" w:cs="仿宋_GB2312"/>
        </w:rPr>
      </w:pPr>
      <w:r>
        <w:rPr>
          <w:rFonts w:ascii="仿宋_GB2312" w:hAnsi="Calibri" w:cs="Calibri" w:hint="eastAsia"/>
          <w:sz w:val="21"/>
          <w:szCs w:val="21"/>
          <w:lang w:bidi="ar"/>
        </w:rPr>
        <w:br w:type="page"/>
      </w:r>
    </w:p>
    <w:tbl>
      <w:tblPr>
        <w:tblW w:w="15876" w:type="dxa"/>
        <w:jc w:val="center"/>
        <w:tblLook w:val="04A0" w:firstRow="1" w:lastRow="0" w:firstColumn="1" w:lastColumn="0" w:noHBand="0" w:noVBand="1"/>
      </w:tblPr>
      <w:tblGrid>
        <w:gridCol w:w="1140"/>
        <w:gridCol w:w="9245"/>
        <w:gridCol w:w="2389"/>
        <w:gridCol w:w="3102"/>
      </w:tblGrid>
      <w:tr w:rsidR="0090025E" w14:paraId="18D38F91" w14:textId="77777777" w:rsidTr="006B3D2F">
        <w:trPr>
          <w:trHeight w:val="20"/>
          <w:jc w:val="center"/>
        </w:trPr>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B6F9B9E" w14:textId="77777777" w:rsidR="0090025E" w:rsidRDefault="00000000" w:rsidP="006B3D2F">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lastRenderedPageBreak/>
              <w:t>编    号</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43B1D8B6" w14:textId="77777777" w:rsidR="0090025E" w:rsidRDefault="00000000">
            <w:pPr>
              <w:widowControl/>
              <w:ind w:firstLine="420"/>
              <w:jc w:val="left"/>
              <w:rPr>
                <w:rFonts w:ascii="仿宋_GB2312" w:hAnsi="等线" w:cs="宋体"/>
                <w:color w:val="000000"/>
                <w:kern w:val="0"/>
              </w:rPr>
            </w:pPr>
            <w:r>
              <w:rPr>
                <w:rFonts w:ascii="Times New Roman" w:hAnsi="Times New Roman"/>
                <w:color w:val="000000"/>
                <w:kern w:val="0"/>
                <w:sz w:val="21"/>
                <w:szCs w:val="21"/>
                <w:lang w:bidi="ar"/>
              </w:rPr>
              <w:t>3202SZ174000</w:t>
            </w:r>
          </w:p>
        </w:tc>
      </w:tr>
      <w:tr w:rsidR="0090025E" w14:paraId="6A9284AC" w14:textId="77777777" w:rsidTr="006B3D2F">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0737722A" w14:textId="77777777" w:rsidR="0090025E" w:rsidRDefault="00000000" w:rsidP="006B3D2F">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行为名称</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7523697B" w14:textId="77777777" w:rsidR="0090025E" w:rsidRDefault="00000000">
            <w:pPr>
              <w:widowControl/>
              <w:ind w:firstLine="420"/>
              <w:jc w:val="left"/>
              <w:rPr>
                <w:rFonts w:ascii="仿宋_GB2312" w:hAnsi="等线" w:cs="宋体"/>
                <w:color w:val="000000"/>
                <w:kern w:val="0"/>
              </w:rPr>
            </w:pPr>
            <w:r>
              <w:rPr>
                <w:rFonts w:ascii="仿宋_GB2312" w:hAnsi="等线" w:cs="宋体" w:hint="eastAsia"/>
                <w:color w:val="000000"/>
                <w:kern w:val="0"/>
                <w:sz w:val="21"/>
                <w:szCs w:val="21"/>
                <w:lang w:bidi="ar"/>
              </w:rPr>
              <w:t>对未在夜间或者交通空闲的时间进行横穿主干道的挖掘施工的处罚</w:t>
            </w:r>
          </w:p>
        </w:tc>
      </w:tr>
      <w:tr w:rsidR="0090025E" w:rsidRPr="006808CC" w14:paraId="5928DDDF" w14:textId="77777777" w:rsidTr="006B3D2F">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11F8B765" w14:textId="77777777" w:rsidR="0090025E" w:rsidRPr="006808CC" w:rsidRDefault="00000000" w:rsidP="006B3D2F">
            <w:pPr>
              <w:widowControl/>
              <w:spacing w:line="240" w:lineRule="atLeast"/>
              <w:ind w:firstLineChars="0" w:firstLine="0"/>
              <w:jc w:val="left"/>
              <w:rPr>
                <w:rFonts w:ascii="仿宋_GB2312" w:hAnsi="等线" w:cs="宋体"/>
                <w:color w:val="000000"/>
                <w:kern w:val="0"/>
                <w:sz w:val="21"/>
                <w:szCs w:val="21"/>
                <w:lang w:bidi="ar"/>
              </w:rPr>
            </w:pPr>
            <w:r>
              <w:rPr>
                <w:rFonts w:ascii="仿宋_GB2312" w:hAnsi="等线" w:cs="宋体" w:hint="eastAsia"/>
                <w:color w:val="000000"/>
                <w:kern w:val="0"/>
                <w:sz w:val="21"/>
                <w:szCs w:val="21"/>
                <w:lang w:bidi="ar"/>
              </w:rPr>
              <w:t>法律依据</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0DA0494E" w14:textId="77777777" w:rsidR="0090025E" w:rsidRPr="006808CC" w:rsidRDefault="00000000" w:rsidP="006808CC">
            <w:pPr>
              <w:widowControl/>
              <w:spacing w:line="240" w:lineRule="atLeast"/>
              <w:ind w:firstLine="420"/>
              <w:jc w:val="left"/>
              <w:rPr>
                <w:rFonts w:ascii="仿宋_GB2312" w:hAnsi="等线" w:cs="宋体"/>
                <w:color w:val="000000"/>
                <w:kern w:val="0"/>
                <w:sz w:val="21"/>
                <w:szCs w:val="21"/>
                <w:lang w:bidi="ar"/>
              </w:rPr>
            </w:pPr>
            <w:r>
              <w:rPr>
                <w:rFonts w:ascii="仿宋_GB2312" w:hAnsi="等线" w:cs="宋体" w:hint="eastAsia"/>
                <w:color w:val="000000"/>
                <w:kern w:val="0"/>
                <w:sz w:val="21"/>
                <w:szCs w:val="21"/>
                <w:lang w:bidi="ar"/>
              </w:rPr>
              <w:t>【地方性法规】《苏州市市政设施管理条例》</w:t>
            </w:r>
            <w:r>
              <w:rPr>
                <w:rFonts w:ascii="仿宋_GB2312" w:hAnsi="等线" w:cs="宋体" w:hint="eastAsia"/>
                <w:color w:val="000000"/>
                <w:kern w:val="0"/>
                <w:sz w:val="21"/>
                <w:szCs w:val="21"/>
                <w:lang w:bidi="ar"/>
              </w:rPr>
              <w:br/>
              <w:t xml:space="preserve">  第五条  市市政设施行政主管部门负责本行政区域内市政设施的统一监督管理；县级市（区）市政设施行政主管部门按照职责权限对市政设施进行监督管理。</w:t>
            </w:r>
            <w:r>
              <w:rPr>
                <w:rFonts w:ascii="仿宋_GB2312" w:hAnsi="等线" w:cs="宋体" w:hint="eastAsia"/>
                <w:color w:val="000000"/>
                <w:kern w:val="0"/>
                <w:sz w:val="21"/>
                <w:szCs w:val="21"/>
                <w:lang w:bidi="ar"/>
              </w:rPr>
              <w:br/>
              <w:t xml:space="preserve">  规划、建设、公安、环保、交通、水利（水务）、园林和绿化、工商等行政管理部门，以及各类管线所有人或者管理人应当按照各自职责，共同做好市政设施的相关管理工作。</w:t>
            </w:r>
            <w:r>
              <w:rPr>
                <w:rFonts w:ascii="仿宋_GB2312" w:hAnsi="等线" w:cs="宋体" w:hint="eastAsia"/>
                <w:color w:val="000000"/>
                <w:kern w:val="0"/>
                <w:sz w:val="21"/>
                <w:szCs w:val="21"/>
                <w:lang w:bidi="ar"/>
              </w:rPr>
              <w:br/>
              <w:t xml:space="preserve">　市市政设施行政主管部门可以委托市政设施管理机构具体负责相关市政设施的日常管理。</w:t>
            </w:r>
            <w:r>
              <w:rPr>
                <w:rFonts w:ascii="仿宋_GB2312" w:hAnsi="等线" w:cs="宋体" w:hint="eastAsia"/>
                <w:color w:val="000000"/>
                <w:kern w:val="0"/>
                <w:sz w:val="21"/>
                <w:szCs w:val="21"/>
                <w:lang w:bidi="ar"/>
              </w:rPr>
              <w:br/>
              <w:t xml:space="preserve">  第二十三条 经批准挖掘城市道路的单位和个人，应当遵守下列规定：（四）横穿主干道的挖掘施工，应当在夜间或者交通空闲的时间进行，挖掘单位应当配合公安机关交通管理部门维持交通秩序；</w:t>
            </w:r>
            <w:r>
              <w:rPr>
                <w:rFonts w:ascii="仿宋_GB2312" w:hAnsi="等线" w:cs="宋体" w:hint="eastAsia"/>
                <w:color w:val="000000"/>
                <w:kern w:val="0"/>
                <w:sz w:val="21"/>
                <w:szCs w:val="21"/>
                <w:lang w:bidi="ar"/>
              </w:rPr>
              <w:br/>
              <w:t xml:space="preserve">  第五十一条  违反本条例第十八条、第十九条、第二十条、第二十一条第一款、第二十二条、第二十三条、第二十六条第一款、第二十八条、第四十八条规定的，由市政设施行政主管部门责令限期改正，处以二千元以上一万元以下罚款；情节严重的，处以一万元以上二万元以下罚款。</w:t>
            </w:r>
          </w:p>
        </w:tc>
      </w:tr>
      <w:tr w:rsidR="0090025E" w14:paraId="4BC68A0F" w14:textId="77777777" w:rsidTr="006B3D2F">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0FD4981F" w14:textId="77777777" w:rsidR="0090025E" w:rsidRDefault="00000000" w:rsidP="006B3D2F">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处罚种类</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69DC8426"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罚款</w:t>
            </w:r>
          </w:p>
        </w:tc>
      </w:tr>
      <w:tr w:rsidR="0090025E" w14:paraId="3642153A" w14:textId="77777777" w:rsidTr="000C5EA8">
        <w:trPr>
          <w:trHeight w:val="20"/>
          <w:jc w:val="center"/>
        </w:trPr>
        <w:tc>
          <w:tcPr>
            <w:tcW w:w="0" w:type="auto"/>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1AAB3CA4"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裁量基准</w:t>
            </w:r>
          </w:p>
        </w:tc>
      </w:tr>
      <w:tr w:rsidR="0090025E" w14:paraId="539F7540" w14:textId="77777777" w:rsidTr="006B3D2F">
        <w:trPr>
          <w:trHeight w:val="20"/>
          <w:jc w:val="center"/>
        </w:trPr>
        <w:tc>
          <w:tcPr>
            <w:tcW w:w="1140" w:type="dxa"/>
            <w:vMerge w:val="restart"/>
            <w:tcBorders>
              <w:top w:val="nil"/>
              <w:left w:val="single" w:sz="8" w:space="0" w:color="000000"/>
              <w:bottom w:val="single" w:sz="8" w:space="0" w:color="000000"/>
              <w:right w:val="single" w:sz="8" w:space="0" w:color="000000"/>
            </w:tcBorders>
            <w:shd w:val="clear" w:color="auto" w:fill="auto"/>
            <w:vAlign w:val="center"/>
          </w:tcPr>
          <w:p w14:paraId="20352E02" w14:textId="77777777" w:rsidR="0090025E" w:rsidRDefault="00000000" w:rsidP="006B3D2F">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情形描述</w:t>
            </w:r>
          </w:p>
        </w:tc>
        <w:tc>
          <w:tcPr>
            <w:tcW w:w="4086" w:type="dxa"/>
            <w:tcBorders>
              <w:top w:val="nil"/>
              <w:left w:val="nil"/>
              <w:bottom w:val="single" w:sz="8" w:space="0" w:color="000000"/>
              <w:right w:val="single" w:sz="8" w:space="0" w:color="000000"/>
            </w:tcBorders>
            <w:shd w:val="clear" w:color="auto" w:fill="auto"/>
            <w:vAlign w:val="center"/>
          </w:tcPr>
          <w:p w14:paraId="3332D7B2"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情节一般</w:t>
            </w:r>
          </w:p>
        </w:tc>
        <w:tc>
          <w:tcPr>
            <w:tcW w:w="0" w:type="auto"/>
            <w:vMerge w:val="restart"/>
            <w:tcBorders>
              <w:top w:val="nil"/>
              <w:left w:val="nil"/>
              <w:bottom w:val="single" w:sz="8" w:space="0" w:color="000000"/>
              <w:right w:val="single" w:sz="8" w:space="0" w:color="000000"/>
            </w:tcBorders>
            <w:shd w:val="clear" w:color="auto" w:fill="auto"/>
            <w:vAlign w:val="center"/>
          </w:tcPr>
          <w:p w14:paraId="4089A0C1"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裁量幅度</w:t>
            </w:r>
          </w:p>
        </w:tc>
        <w:tc>
          <w:tcPr>
            <w:tcW w:w="0" w:type="auto"/>
            <w:tcBorders>
              <w:top w:val="nil"/>
              <w:left w:val="nil"/>
              <w:bottom w:val="single" w:sz="8" w:space="0" w:color="000000"/>
              <w:right w:val="single" w:sz="8" w:space="0" w:color="000000"/>
            </w:tcBorders>
            <w:shd w:val="clear" w:color="auto" w:fill="auto"/>
            <w:vAlign w:val="center"/>
          </w:tcPr>
          <w:p w14:paraId="7AE8E4D3" w14:textId="77777777" w:rsidR="0090025E" w:rsidRDefault="00000000">
            <w:pPr>
              <w:widowControl/>
              <w:ind w:firstLine="420"/>
              <w:jc w:val="center"/>
              <w:rPr>
                <w:rFonts w:ascii="仿宋_GB2312" w:hAnsi="Times New Roman"/>
                <w:color w:val="000000"/>
                <w:kern w:val="0"/>
              </w:rPr>
            </w:pPr>
            <w:r>
              <w:rPr>
                <w:rFonts w:ascii="Times New Roman" w:hAnsi="Times New Roman"/>
                <w:sz w:val="21"/>
                <w:szCs w:val="21"/>
                <w:lang w:bidi="ar"/>
              </w:rPr>
              <w:t>2000</w:t>
            </w:r>
            <w:r>
              <w:rPr>
                <w:rFonts w:ascii="仿宋_GB2312" w:hAnsi="Times New Roman" w:hint="eastAsia"/>
                <w:sz w:val="21"/>
                <w:szCs w:val="21"/>
                <w:lang w:bidi="ar"/>
              </w:rPr>
              <w:t>-</w:t>
            </w:r>
            <w:r>
              <w:rPr>
                <w:rFonts w:ascii="Times New Roman" w:hAnsi="Times New Roman"/>
                <w:sz w:val="21"/>
                <w:szCs w:val="21"/>
                <w:lang w:bidi="ar"/>
              </w:rPr>
              <w:t>10000</w:t>
            </w:r>
          </w:p>
        </w:tc>
      </w:tr>
      <w:tr w:rsidR="0090025E" w14:paraId="1F983200" w14:textId="77777777" w:rsidTr="006B3D2F">
        <w:trPr>
          <w:trHeight w:val="20"/>
          <w:jc w:val="center"/>
        </w:trPr>
        <w:tc>
          <w:tcPr>
            <w:tcW w:w="1140" w:type="dxa"/>
            <w:vMerge/>
            <w:tcBorders>
              <w:top w:val="nil"/>
              <w:left w:val="single" w:sz="8" w:space="0" w:color="000000"/>
              <w:bottom w:val="single" w:sz="8" w:space="0" w:color="000000"/>
              <w:right w:val="single" w:sz="8" w:space="0" w:color="000000"/>
            </w:tcBorders>
            <w:shd w:val="clear" w:color="auto" w:fill="auto"/>
            <w:vAlign w:val="center"/>
          </w:tcPr>
          <w:p w14:paraId="2762092B" w14:textId="77777777" w:rsidR="0090025E" w:rsidRDefault="0090025E">
            <w:pPr>
              <w:ind w:firstLine="420"/>
              <w:rPr>
                <w:rFonts w:ascii="等线" w:eastAsia="等线" w:hAnsi="等线" w:cs="等线"/>
                <w:sz w:val="21"/>
                <w:szCs w:val="22"/>
              </w:rPr>
            </w:pPr>
          </w:p>
        </w:tc>
        <w:tc>
          <w:tcPr>
            <w:tcW w:w="4086" w:type="dxa"/>
            <w:tcBorders>
              <w:top w:val="nil"/>
              <w:left w:val="nil"/>
              <w:bottom w:val="single" w:sz="8" w:space="0" w:color="000000"/>
              <w:right w:val="single" w:sz="8" w:space="0" w:color="000000"/>
            </w:tcBorders>
            <w:shd w:val="clear" w:color="auto" w:fill="auto"/>
            <w:vAlign w:val="center"/>
          </w:tcPr>
          <w:p w14:paraId="77068631"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情节严重</w:t>
            </w:r>
          </w:p>
        </w:tc>
        <w:tc>
          <w:tcPr>
            <w:tcW w:w="0" w:type="auto"/>
            <w:vMerge/>
            <w:tcBorders>
              <w:top w:val="nil"/>
              <w:left w:val="nil"/>
              <w:bottom w:val="single" w:sz="8" w:space="0" w:color="000000"/>
              <w:right w:val="single" w:sz="8" w:space="0" w:color="000000"/>
            </w:tcBorders>
            <w:shd w:val="clear" w:color="auto" w:fill="auto"/>
            <w:vAlign w:val="center"/>
          </w:tcPr>
          <w:p w14:paraId="50570242" w14:textId="77777777" w:rsidR="0090025E" w:rsidRDefault="0090025E">
            <w:pPr>
              <w:ind w:firstLine="420"/>
              <w:rPr>
                <w:rFonts w:ascii="等线" w:eastAsia="等线" w:hAnsi="等线" w:cs="等线"/>
                <w:sz w:val="21"/>
                <w:szCs w:val="22"/>
              </w:rPr>
            </w:pPr>
          </w:p>
        </w:tc>
        <w:tc>
          <w:tcPr>
            <w:tcW w:w="0" w:type="auto"/>
            <w:tcBorders>
              <w:top w:val="nil"/>
              <w:left w:val="nil"/>
              <w:bottom w:val="single" w:sz="8" w:space="0" w:color="000000"/>
              <w:right w:val="single" w:sz="8" w:space="0" w:color="000000"/>
            </w:tcBorders>
            <w:shd w:val="clear" w:color="auto" w:fill="auto"/>
            <w:vAlign w:val="center"/>
          </w:tcPr>
          <w:p w14:paraId="34FE6C94" w14:textId="77777777" w:rsidR="0090025E" w:rsidRDefault="00000000">
            <w:pPr>
              <w:widowControl/>
              <w:ind w:firstLine="420"/>
              <w:jc w:val="center"/>
              <w:rPr>
                <w:rFonts w:ascii="仿宋_GB2312" w:hAnsi="Times New Roman"/>
                <w:kern w:val="0"/>
              </w:rPr>
            </w:pPr>
            <w:r>
              <w:rPr>
                <w:rFonts w:ascii="Times New Roman" w:hAnsi="Times New Roman"/>
                <w:sz w:val="21"/>
                <w:szCs w:val="21"/>
                <w:lang w:bidi="ar"/>
              </w:rPr>
              <w:t>10000</w:t>
            </w:r>
            <w:r>
              <w:rPr>
                <w:rFonts w:ascii="仿宋_GB2312" w:hAnsi="Times New Roman" w:hint="eastAsia"/>
                <w:sz w:val="21"/>
                <w:szCs w:val="21"/>
                <w:lang w:bidi="ar"/>
              </w:rPr>
              <w:t>-</w:t>
            </w:r>
            <w:r>
              <w:rPr>
                <w:rFonts w:ascii="Times New Roman" w:hAnsi="Times New Roman"/>
                <w:sz w:val="21"/>
                <w:szCs w:val="21"/>
                <w:lang w:bidi="ar"/>
              </w:rPr>
              <w:t>20000</w:t>
            </w:r>
          </w:p>
        </w:tc>
      </w:tr>
    </w:tbl>
    <w:p w14:paraId="2CC2E160" w14:textId="77777777" w:rsidR="0090025E" w:rsidRDefault="00000000">
      <w:pPr>
        <w:widowControl/>
        <w:ind w:firstLine="420"/>
        <w:jc w:val="left"/>
        <w:rPr>
          <w:rFonts w:ascii="仿宋_GB2312" w:cs="仿宋_GB2312"/>
        </w:rPr>
      </w:pPr>
      <w:r>
        <w:rPr>
          <w:rFonts w:ascii="仿宋_GB2312" w:hAnsi="Calibri" w:cs="Calibri" w:hint="eastAsia"/>
          <w:sz w:val="21"/>
          <w:szCs w:val="21"/>
          <w:lang w:bidi="ar"/>
        </w:rPr>
        <w:br w:type="page"/>
      </w:r>
    </w:p>
    <w:tbl>
      <w:tblPr>
        <w:tblW w:w="15876" w:type="dxa"/>
        <w:jc w:val="center"/>
        <w:tblLook w:val="04A0" w:firstRow="1" w:lastRow="0" w:firstColumn="1" w:lastColumn="0" w:noHBand="0" w:noVBand="1"/>
      </w:tblPr>
      <w:tblGrid>
        <w:gridCol w:w="1140"/>
        <w:gridCol w:w="9245"/>
        <w:gridCol w:w="2389"/>
        <w:gridCol w:w="3102"/>
      </w:tblGrid>
      <w:tr w:rsidR="0090025E" w14:paraId="62112986" w14:textId="77777777" w:rsidTr="006B3D2F">
        <w:trPr>
          <w:trHeight w:val="20"/>
          <w:jc w:val="center"/>
        </w:trPr>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B4CDC44" w14:textId="77777777" w:rsidR="0090025E" w:rsidRDefault="00000000" w:rsidP="006B3D2F">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lastRenderedPageBreak/>
              <w:t>编    号</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5EAB05FA" w14:textId="77777777" w:rsidR="0090025E" w:rsidRDefault="00000000">
            <w:pPr>
              <w:widowControl/>
              <w:ind w:firstLine="420"/>
              <w:jc w:val="left"/>
              <w:rPr>
                <w:rFonts w:ascii="仿宋_GB2312" w:hAnsi="等线" w:cs="宋体"/>
                <w:color w:val="000000"/>
                <w:kern w:val="0"/>
              </w:rPr>
            </w:pPr>
            <w:r>
              <w:rPr>
                <w:rFonts w:ascii="Times New Roman" w:hAnsi="Times New Roman"/>
                <w:color w:val="000000"/>
                <w:kern w:val="0"/>
                <w:sz w:val="21"/>
                <w:szCs w:val="21"/>
                <w:lang w:bidi="ar"/>
              </w:rPr>
              <w:t>3202SZ175000</w:t>
            </w:r>
          </w:p>
        </w:tc>
      </w:tr>
      <w:tr w:rsidR="0090025E" w14:paraId="2766D131" w14:textId="77777777" w:rsidTr="006B3D2F">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4772F47D" w14:textId="77777777" w:rsidR="0090025E" w:rsidRDefault="00000000" w:rsidP="006B3D2F">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行为名称</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201A2E16" w14:textId="77777777" w:rsidR="0090025E" w:rsidRDefault="00000000">
            <w:pPr>
              <w:widowControl/>
              <w:ind w:firstLine="420"/>
              <w:jc w:val="left"/>
              <w:rPr>
                <w:rFonts w:ascii="仿宋_GB2312" w:hAnsi="等线" w:cs="宋体"/>
                <w:color w:val="000000"/>
                <w:kern w:val="0"/>
              </w:rPr>
            </w:pPr>
            <w:r>
              <w:rPr>
                <w:rFonts w:ascii="仿宋_GB2312" w:hAnsi="等线" w:cs="宋体" w:hint="eastAsia"/>
                <w:color w:val="000000"/>
                <w:kern w:val="0"/>
                <w:sz w:val="21"/>
                <w:szCs w:val="21"/>
                <w:lang w:bidi="ar"/>
              </w:rPr>
              <w:t>对挖掘城市道路影响行人和非机动车通行，应设置而未设置临时通道的处罚</w:t>
            </w:r>
          </w:p>
        </w:tc>
      </w:tr>
      <w:tr w:rsidR="0090025E" w:rsidRPr="006808CC" w14:paraId="4F2871F8" w14:textId="77777777" w:rsidTr="006B3D2F">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2E741E6B" w14:textId="77777777" w:rsidR="0090025E" w:rsidRPr="006808CC" w:rsidRDefault="00000000" w:rsidP="006B3D2F">
            <w:pPr>
              <w:widowControl/>
              <w:spacing w:line="240" w:lineRule="atLeast"/>
              <w:ind w:firstLineChars="0" w:firstLine="0"/>
              <w:jc w:val="left"/>
              <w:rPr>
                <w:rFonts w:ascii="仿宋_GB2312" w:hAnsi="等线" w:cs="宋体"/>
                <w:color w:val="000000"/>
                <w:kern w:val="0"/>
                <w:sz w:val="21"/>
                <w:szCs w:val="21"/>
                <w:lang w:bidi="ar"/>
              </w:rPr>
            </w:pPr>
            <w:r>
              <w:rPr>
                <w:rFonts w:ascii="仿宋_GB2312" w:hAnsi="等线" w:cs="宋体" w:hint="eastAsia"/>
                <w:color w:val="000000"/>
                <w:kern w:val="0"/>
                <w:sz w:val="21"/>
                <w:szCs w:val="21"/>
                <w:lang w:bidi="ar"/>
              </w:rPr>
              <w:t>法律依据</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37BFABA4" w14:textId="77777777" w:rsidR="0090025E" w:rsidRPr="006808CC" w:rsidRDefault="00000000" w:rsidP="006808CC">
            <w:pPr>
              <w:widowControl/>
              <w:spacing w:line="240" w:lineRule="atLeast"/>
              <w:ind w:firstLine="420"/>
              <w:jc w:val="left"/>
              <w:rPr>
                <w:rFonts w:ascii="仿宋_GB2312" w:hAnsi="等线" w:cs="宋体"/>
                <w:color w:val="000000"/>
                <w:kern w:val="0"/>
                <w:sz w:val="21"/>
                <w:szCs w:val="21"/>
                <w:lang w:bidi="ar"/>
              </w:rPr>
            </w:pPr>
            <w:r>
              <w:rPr>
                <w:rFonts w:ascii="仿宋_GB2312" w:hAnsi="等线" w:cs="宋体" w:hint="eastAsia"/>
                <w:color w:val="000000"/>
                <w:kern w:val="0"/>
                <w:sz w:val="21"/>
                <w:szCs w:val="21"/>
                <w:lang w:bidi="ar"/>
              </w:rPr>
              <w:t>【地方性法规】《苏州市市政设施管理条例》</w:t>
            </w:r>
            <w:r>
              <w:rPr>
                <w:rFonts w:ascii="仿宋_GB2312" w:hAnsi="等线" w:cs="宋体" w:hint="eastAsia"/>
                <w:color w:val="000000"/>
                <w:kern w:val="0"/>
                <w:sz w:val="21"/>
                <w:szCs w:val="21"/>
                <w:lang w:bidi="ar"/>
              </w:rPr>
              <w:br/>
              <w:t xml:space="preserve">  第五条  市市政设施行政主管部门负责本行政区域内市政设施的统一监督管理；县级市（区）市政设施行政主管部门按照职责权限对市政设施进行监督管理。</w:t>
            </w:r>
            <w:r>
              <w:rPr>
                <w:rFonts w:ascii="仿宋_GB2312" w:hAnsi="等线" w:cs="宋体" w:hint="eastAsia"/>
                <w:color w:val="000000"/>
                <w:kern w:val="0"/>
                <w:sz w:val="21"/>
                <w:szCs w:val="21"/>
                <w:lang w:bidi="ar"/>
              </w:rPr>
              <w:br/>
              <w:t xml:space="preserve">  规划、建设、公安、环保、交通、水利（水务）、园林和绿化、工商等行政管理部门，以及各类管线所有人或者管理人应当按照各自职责，共同做好市政设施的相关管理工作。</w:t>
            </w:r>
            <w:r>
              <w:rPr>
                <w:rFonts w:ascii="仿宋_GB2312" w:hAnsi="等线" w:cs="宋体" w:hint="eastAsia"/>
                <w:color w:val="000000"/>
                <w:kern w:val="0"/>
                <w:sz w:val="21"/>
                <w:szCs w:val="21"/>
                <w:lang w:bidi="ar"/>
              </w:rPr>
              <w:br/>
              <w:t xml:space="preserve">　市市政设施行政主管部门可以委托市政设施管理机构具体负责相关市政设施的日常管理。</w:t>
            </w:r>
            <w:r>
              <w:rPr>
                <w:rFonts w:ascii="仿宋_GB2312" w:hAnsi="等线" w:cs="宋体" w:hint="eastAsia"/>
                <w:color w:val="000000"/>
                <w:kern w:val="0"/>
                <w:sz w:val="21"/>
                <w:szCs w:val="21"/>
                <w:lang w:bidi="ar"/>
              </w:rPr>
              <w:br/>
              <w:t xml:space="preserve">  第二十三条 经批准挖掘城市道路的单位和个人，应当遵守下列规定：（五）影响行人和非机动车通行的，应当设置临时通道；</w:t>
            </w:r>
            <w:r>
              <w:rPr>
                <w:rFonts w:ascii="仿宋_GB2312" w:hAnsi="等线" w:cs="宋体" w:hint="eastAsia"/>
                <w:color w:val="000000"/>
                <w:kern w:val="0"/>
                <w:sz w:val="21"/>
                <w:szCs w:val="21"/>
                <w:lang w:bidi="ar"/>
              </w:rPr>
              <w:br/>
              <w:t xml:space="preserve">  第五十一条  违反本条例第十八条、第十九条、第二十条、第二十一条第一款、第二十二条、第二十三条、第二十六条第一款、第二十八条、第四十八条规定的，由市政设施行政主管部门责令限期改正，处以二千元以上一万元以下罚款；情节严重的，处以一万元以上二万元以下罚款。</w:t>
            </w:r>
          </w:p>
        </w:tc>
      </w:tr>
      <w:tr w:rsidR="0090025E" w14:paraId="43A1FA1D" w14:textId="77777777" w:rsidTr="006B3D2F">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5DA90432" w14:textId="77777777" w:rsidR="0090025E" w:rsidRDefault="00000000" w:rsidP="006B3D2F">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处罚种类</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3812C87B"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罚款</w:t>
            </w:r>
          </w:p>
        </w:tc>
      </w:tr>
      <w:tr w:rsidR="0090025E" w14:paraId="33BC4617" w14:textId="77777777" w:rsidTr="000C5EA8">
        <w:trPr>
          <w:trHeight w:val="20"/>
          <w:jc w:val="center"/>
        </w:trPr>
        <w:tc>
          <w:tcPr>
            <w:tcW w:w="0" w:type="auto"/>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380505CC"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裁量基准</w:t>
            </w:r>
          </w:p>
        </w:tc>
      </w:tr>
      <w:tr w:rsidR="0090025E" w14:paraId="2048B88F" w14:textId="77777777" w:rsidTr="006B3D2F">
        <w:trPr>
          <w:trHeight w:val="20"/>
          <w:jc w:val="center"/>
        </w:trPr>
        <w:tc>
          <w:tcPr>
            <w:tcW w:w="1140" w:type="dxa"/>
            <w:vMerge w:val="restart"/>
            <w:tcBorders>
              <w:top w:val="nil"/>
              <w:left w:val="single" w:sz="8" w:space="0" w:color="000000"/>
              <w:bottom w:val="single" w:sz="8" w:space="0" w:color="000000"/>
              <w:right w:val="single" w:sz="8" w:space="0" w:color="000000"/>
            </w:tcBorders>
            <w:shd w:val="clear" w:color="auto" w:fill="auto"/>
            <w:vAlign w:val="center"/>
          </w:tcPr>
          <w:p w14:paraId="58D9B82C" w14:textId="77777777" w:rsidR="0090025E" w:rsidRDefault="00000000" w:rsidP="006B3D2F">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情形描述</w:t>
            </w:r>
          </w:p>
        </w:tc>
        <w:tc>
          <w:tcPr>
            <w:tcW w:w="4086" w:type="dxa"/>
            <w:tcBorders>
              <w:top w:val="nil"/>
              <w:left w:val="nil"/>
              <w:bottom w:val="single" w:sz="8" w:space="0" w:color="000000"/>
              <w:right w:val="single" w:sz="8" w:space="0" w:color="000000"/>
            </w:tcBorders>
            <w:shd w:val="clear" w:color="auto" w:fill="auto"/>
            <w:vAlign w:val="center"/>
          </w:tcPr>
          <w:p w14:paraId="337B4554"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情节一般</w:t>
            </w:r>
          </w:p>
        </w:tc>
        <w:tc>
          <w:tcPr>
            <w:tcW w:w="0" w:type="auto"/>
            <w:vMerge w:val="restart"/>
            <w:tcBorders>
              <w:top w:val="nil"/>
              <w:left w:val="nil"/>
              <w:bottom w:val="single" w:sz="8" w:space="0" w:color="000000"/>
              <w:right w:val="single" w:sz="8" w:space="0" w:color="000000"/>
            </w:tcBorders>
            <w:shd w:val="clear" w:color="auto" w:fill="auto"/>
            <w:vAlign w:val="center"/>
          </w:tcPr>
          <w:p w14:paraId="1B1F7D16"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裁量幅度</w:t>
            </w:r>
          </w:p>
        </w:tc>
        <w:tc>
          <w:tcPr>
            <w:tcW w:w="0" w:type="auto"/>
            <w:tcBorders>
              <w:top w:val="nil"/>
              <w:left w:val="nil"/>
              <w:bottom w:val="single" w:sz="8" w:space="0" w:color="000000"/>
              <w:right w:val="single" w:sz="8" w:space="0" w:color="000000"/>
            </w:tcBorders>
            <w:shd w:val="clear" w:color="auto" w:fill="auto"/>
            <w:vAlign w:val="center"/>
          </w:tcPr>
          <w:p w14:paraId="220E791B" w14:textId="77777777" w:rsidR="0090025E" w:rsidRDefault="00000000">
            <w:pPr>
              <w:widowControl/>
              <w:ind w:firstLine="420"/>
              <w:jc w:val="center"/>
              <w:rPr>
                <w:rFonts w:ascii="仿宋_GB2312" w:hAnsi="Times New Roman"/>
                <w:color w:val="000000"/>
                <w:kern w:val="0"/>
              </w:rPr>
            </w:pPr>
            <w:r>
              <w:rPr>
                <w:rFonts w:ascii="Times New Roman" w:hAnsi="Times New Roman"/>
                <w:sz w:val="21"/>
                <w:szCs w:val="21"/>
                <w:lang w:bidi="ar"/>
              </w:rPr>
              <w:t>2000</w:t>
            </w:r>
            <w:r>
              <w:rPr>
                <w:rFonts w:ascii="仿宋_GB2312" w:hAnsi="Times New Roman" w:hint="eastAsia"/>
                <w:sz w:val="21"/>
                <w:szCs w:val="21"/>
                <w:lang w:bidi="ar"/>
              </w:rPr>
              <w:t>-</w:t>
            </w:r>
            <w:r>
              <w:rPr>
                <w:rFonts w:ascii="Times New Roman" w:hAnsi="Times New Roman"/>
                <w:sz w:val="21"/>
                <w:szCs w:val="21"/>
                <w:lang w:bidi="ar"/>
              </w:rPr>
              <w:t>10000</w:t>
            </w:r>
          </w:p>
        </w:tc>
      </w:tr>
      <w:tr w:rsidR="0090025E" w14:paraId="56735E41" w14:textId="77777777" w:rsidTr="006B3D2F">
        <w:trPr>
          <w:trHeight w:val="20"/>
          <w:jc w:val="center"/>
        </w:trPr>
        <w:tc>
          <w:tcPr>
            <w:tcW w:w="1140" w:type="dxa"/>
            <w:vMerge/>
            <w:tcBorders>
              <w:top w:val="nil"/>
              <w:left w:val="single" w:sz="8" w:space="0" w:color="000000"/>
              <w:bottom w:val="single" w:sz="8" w:space="0" w:color="000000"/>
              <w:right w:val="single" w:sz="8" w:space="0" w:color="000000"/>
            </w:tcBorders>
            <w:shd w:val="clear" w:color="auto" w:fill="auto"/>
            <w:vAlign w:val="center"/>
          </w:tcPr>
          <w:p w14:paraId="20DCFED2" w14:textId="77777777" w:rsidR="0090025E" w:rsidRDefault="0090025E">
            <w:pPr>
              <w:ind w:firstLine="420"/>
              <w:rPr>
                <w:rFonts w:ascii="等线" w:eastAsia="等线" w:hAnsi="等线" w:cs="等线"/>
                <w:sz w:val="21"/>
                <w:szCs w:val="22"/>
              </w:rPr>
            </w:pPr>
          </w:p>
        </w:tc>
        <w:tc>
          <w:tcPr>
            <w:tcW w:w="4086" w:type="dxa"/>
            <w:tcBorders>
              <w:top w:val="nil"/>
              <w:left w:val="nil"/>
              <w:bottom w:val="single" w:sz="8" w:space="0" w:color="000000"/>
              <w:right w:val="single" w:sz="8" w:space="0" w:color="000000"/>
            </w:tcBorders>
            <w:shd w:val="clear" w:color="auto" w:fill="auto"/>
            <w:vAlign w:val="center"/>
          </w:tcPr>
          <w:p w14:paraId="592892F5"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情节严重</w:t>
            </w:r>
          </w:p>
        </w:tc>
        <w:tc>
          <w:tcPr>
            <w:tcW w:w="0" w:type="auto"/>
            <w:vMerge/>
            <w:tcBorders>
              <w:top w:val="nil"/>
              <w:left w:val="nil"/>
              <w:bottom w:val="single" w:sz="8" w:space="0" w:color="000000"/>
              <w:right w:val="single" w:sz="8" w:space="0" w:color="000000"/>
            </w:tcBorders>
            <w:shd w:val="clear" w:color="auto" w:fill="auto"/>
            <w:vAlign w:val="center"/>
          </w:tcPr>
          <w:p w14:paraId="049AA496" w14:textId="77777777" w:rsidR="0090025E" w:rsidRDefault="0090025E">
            <w:pPr>
              <w:ind w:firstLine="420"/>
              <w:rPr>
                <w:rFonts w:ascii="等线" w:eastAsia="等线" w:hAnsi="等线" w:cs="等线"/>
                <w:sz w:val="21"/>
                <w:szCs w:val="22"/>
              </w:rPr>
            </w:pPr>
          </w:p>
        </w:tc>
        <w:tc>
          <w:tcPr>
            <w:tcW w:w="0" w:type="auto"/>
            <w:tcBorders>
              <w:top w:val="nil"/>
              <w:left w:val="nil"/>
              <w:bottom w:val="single" w:sz="8" w:space="0" w:color="000000"/>
              <w:right w:val="single" w:sz="8" w:space="0" w:color="000000"/>
            </w:tcBorders>
            <w:shd w:val="clear" w:color="auto" w:fill="auto"/>
            <w:vAlign w:val="center"/>
          </w:tcPr>
          <w:p w14:paraId="3BA8D154" w14:textId="77777777" w:rsidR="0090025E" w:rsidRDefault="00000000">
            <w:pPr>
              <w:widowControl/>
              <w:ind w:firstLine="420"/>
              <w:jc w:val="center"/>
              <w:rPr>
                <w:rFonts w:ascii="仿宋_GB2312" w:hAnsi="Times New Roman"/>
                <w:kern w:val="0"/>
              </w:rPr>
            </w:pPr>
            <w:r>
              <w:rPr>
                <w:rFonts w:ascii="Times New Roman" w:hAnsi="Times New Roman"/>
                <w:sz w:val="21"/>
                <w:szCs w:val="21"/>
                <w:lang w:bidi="ar"/>
              </w:rPr>
              <w:t>10000</w:t>
            </w:r>
            <w:r>
              <w:rPr>
                <w:rFonts w:ascii="仿宋_GB2312" w:hAnsi="Times New Roman" w:hint="eastAsia"/>
                <w:sz w:val="21"/>
                <w:szCs w:val="21"/>
                <w:lang w:bidi="ar"/>
              </w:rPr>
              <w:t>-</w:t>
            </w:r>
            <w:r>
              <w:rPr>
                <w:rFonts w:ascii="Times New Roman" w:hAnsi="Times New Roman"/>
                <w:sz w:val="21"/>
                <w:szCs w:val="21"/>
                <w:lang w:bidi="ar"/>
              </w:rPr>
              <w:t>20000</w:t>
            </w:r>
          </w:p>
        </w:tc>
      </w:tr>
    </w:tbl>
    <w:p w14:paraId="22F3BC2E" w14:textId="77777777" w:rsidR="0090025E" w:rsidRDefault="00000000">
      <w:pPr>
        <w:widowControl/>
        <w:ind w:firstLine="420"/>
        <w:jc w:val="left"/>
        <w:rPr>
          <w:rFonts w:ascii="仿宋_GB2312" w:cs="仿宋_GB2312"/>
        </w:rPr>
      </w:pPr>
      <w:r>
        <w:rPr>
          <w:rFonts w:ascii="仿宋_GB2312" w:hAnsi="Calibri" w:cs="Calibri" w:hint="eastAsia"/>
          <w:sz w:val="21"/>
          <w:szCs w:val="21"/>
          <w:lang w:bidi="ar"/>
        </w:rPr>
        <w:br w:type="page"/>
      </w:r>
    </w:p>
    <w:tbl>
      <w:tblPr>
        <w:tblW w:w="15876" w:type="dxa"/>
        <w:jc w:val="center"/>
        <w:tblLook w:val="04A0" w:firstRow="1" w:lastRow="0" w:firstColumn="1" w:lastColumn="0" w:noHBand="0" w:noVBand="1"/>
      </w:tblPr>
      <w:tblGrid>
        <w:gridCol w:w="1140"/>
        <w:gridCol w:w="9244"/>
        <w:gridCol w:w="2390"/>
        <w:gridCol w:w="3102"/>
      </w:tblGrid>
      <w:tr w:rsidR="0090025E" w14:paraId="4F7D3B6B" w14:textId="77777777" w:rsidTr="006B3D2F">
        <w:trPr>
          <w:trHeight w:val="20"/>
          <w:jc w:val="center"/>
        </w:trPr>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B86FF02" w14:textId="77777777" w:rsidR="0090025E" w:rsidRDefault="00000000" w:rsidP="006B3D2F">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lastRenderedPageBreak/>
              <w:t>编    号</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04F1E8D1" w14:textId="77777777" w:rsidR="0090025E" w:rsidRDefault="00000000">
            <w:pPr>
              <w:widowControl/>
              <w:ind w:firstLine="420"/>
              <w:jc w:val="left"/>
              <w:rPr>
                <w:rFonts w:ascii="仿宋_GB2312" w:hAnsi="等线" w:cs="宋体"/>
                <w:color w:val="000000"/>
                <w:kern w:val="0"/>
              </w:rPr>
            </w:pPr>
            <w:r>
              <w:rPr>
                <w:rFonts w:ascii="Times New Roman" w:hAnsi="Times New Roman"/>
                <w:color w:val="000000"/>
                <w:kern w:val="0"/>
                <w:sz w:val="21"/>
                <w:szCs w:val="21"/>
                <w:lang w:bidi="ar"/>
              </w:rPr>
              <w:t>3202SZ176000</w:t>
            </w:r>
          </w:p>
        </w:tc>
      </w:tr>
      <w:tr w:rsidR="0090025E" w14:paraId="507205F2" w14:textId="77777777" w:rsidTr="006B3D2F">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125D5922" w14:textId="77777777" w:rsidR="0090025E" w:rsidRDefault="00000000" w:rsidP="006B3D2F">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行为名称</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223117FD" w14:textId="77777777" w:rsidR="0090025E" w:rsidRDefault="00000000">
            <w:pPr>
              <w:widowControl/>
              <w:ind w:firstLine="420"/>
              <w:jc w:val="left"/>
              <w:rPr>
                <w:rFonts w:ascii="仿宋_GB2312" w:hAnsi="等线" w:cs="宋体"/>
                <w:color w:val="000000"/>
                <w:kern w:val="0"/>
              </w:rPr>
            </w:pPr>
            <w:r>
              <w:rPr>
                <w:rFonts w:ascii="仿宋_GB2312" w:hAnsi="等线" w:cs="宋体" w:hint="eastAsia"/>
                <w:color w:val="000000"/>
                <w:kern w:val="0"/>
                <w:sz w:val="21"/>
                <w:szCs w:val="21"/>
                <w:lang w:bidi="ar"/>
              </w:rPr>
              <w:t>对挖掘城市道路超过三百米未分段施工的处罚</w:t>
            </w:r>
          </w:p>
        </w:tc>
      </w:tr>
      <w:tr w:rsidR="0090025E" w:rsidRPr="006808CC" w14:paraId="2502223D" w14:textId="77777777" w:rsidTr="006B3D2F">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415B083B" w14:textId="77777777" w:rsidR="0090025E" w:rsidRPr="006808CC" w:rsidRDefault="00000000" w:rsidP="006B3D2F">
            <w:pPr>
              <w:widowControl/>
              <w:spacing w:line="240" w:lineRule="atLeast"/>
              <w:ind w:firstLineChars="0" w:firstLine="0"/>
              <w:jc w:val="left"/>
              <w:rPr>
                <w:rFonts w:ascii="仿宋_GB2312" w:hAnsi="等线" w:cs="宋体"/>
                <w:color w:val="000000"/>
                <w:kern w:val="0"/>
                <w:sz w:val="21"/>
                <w:szCs w:val="21"/>
                <w:lang w:bidi="ar"/>
              </w:rPr>
            </w:pPr>
            <w:r>
              <w:rPr>
                <w:rFonts w:ascii="仿宋_GB2312" w:hAnsi="等线" w:cs="宋体" w:hint="eastAsia"/>
                <w:color w:val="000000"/>
                <w:kern w:val="0"/>
                <w:sz w:val="21"/>
                <w:szCs w:val="21"/>
                <w:lang w:bidi="ar"/>
              </w:rPr>
              <w:t>法律依据</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5C5787D0" w14:textId="77777777" w:rsidR="0090025E" w:rsidRPr="006808CC" w:rsidRDefault="00000000" w:rsidP="006808CC">
            <w:pPr>
              <w:widowControl/>
              <w:spacing w:line="240" w:lineRule="atLeast"/>
              <w:ind w:firstLine="420"/>
              <w:jc w:val="left"/>
              <w:rPr>
                <w:rFonts w:ascii="仿宋_GB2312" w:hAnsi="等线" w:cs="宋体"/>
                <w:color w:val="000000"/>
                <w:kern w:val="0"/>
                <w:sz w:val="21"/>
                <w:szCs w:val="21"/>
                <w:lang w:bidi="ar"/>
              </w:rPr>
            </w:pPr>
            <w:r>
              <w:rPr>
                <w:rFonts w:ascii="仿宋_GB2312" w:hAnsi="等线" w:cs="宋体" w:hint="eastAsia"/>
                <w:color w:val="000000"/>
                <w:kern w:val="0"/>
                <w:sz w:val="21"/>
                <w:szCs w:val="21"/>
                <w:lang w:bidi="ar"/>
              </w:rPr>
              <w:t>【地方性法规】《苏州市市政设施管理条例》</w:t>
            </w:r>
            <w:r>
              <w:rPr>
                <w:rFonts w:ascii="仿宋_GB2312" w:hAnsi="等线" w:cs="宋体" w:hint="eastAsia"/>
                <w:color w:val="000000"/>
                <w:kern w:val="0"/>
                <w:sz w:val="21"/>
                <w:szCs w:val="21"/>
                <w:lang w:bidi="ar"/>
              </w:rPr>
              <w:br/>
              <w:t xml:space="preserve">  第五条  市市政设施行政主管部门负责本行政区域内市政设施的统一监督管理；县级市（区）市政设施行政主管部门按照职责权限对市政设施进行监督管理。</w:t>
            </w:r>
            <w:r>
              <w:rPr>
                <w:rFonts w:ascii="仿宋_GB2312" w:hAnsi="等线" w:cs="宋体" w:hint="eastAsia"/>
                <w:color w:val="000000"/>
                <w:kern w:val="0"/>
                <w:sz w:val="21"/>
                <w:szCs w:val="21"/>
                <w:lang w:bidi="ar"/>
              </w:rPr>
              <w:br/>
              <w:t xml:space="preserve">  规划、建设、公安、环保、交通、水利（水务）、园林和绿化、工商等行政管理部门，以及各类管线所有人或者管理人应当按照各自职责，共同做好市政设施的相关管理工作。</w:t>
            </w:r>
            <w:r>
              <w:rPr>
                <w:rFonts w:ascii="仿宋_GB2312" w:hAnsi="等线" w:cs="宋体" w:hint="eastAsia"/>
                <w:color w:val="000000"/>
                <w:kern w:val="0"/>
                <w:sz w:val="21"/>
                <w:szCs w:val="21"/>
                <w:lang w:bidi="ar"/>
              </w:rPr>
              <w:br/>
              <w:t xml:space="preserve">　市市政设施行政主管部门可以委托市政设施管理机构具体负责相关市政设施的日常管理。</w:t>
            </w:r>
            <w:r>
              <w:rPr>
                <w:rFonts w:ascii="仿宋_GB2312" w:hAnsi="等线" w:cs="宋体" w:hint="eastAsia"/>
                <w:color w:val="000000"/>
                <w:kern w:val="0"/>
                <w:sz w:val="21"/>
                <w:szCs w:val="21"/>
                <w:lang w:bidi="ar"/>
              </w:rPr>
              <w:br/>
              <w:t xml:space="preserve">  第二十三条  经批准挖掘城市道路的单位和个人，应当遵守下列规定：（六）挖掘城市道路超过三百米的，应当分段施工；</w:t>
            </w:r>
            <w:r>
              <w:rPr>
                <w:rFonts w:ascii="仿宋_GB2312" w:hAnsi="等线" w:cs="宋体" w:hint="eastAsia"/>
                <w:color w:val="000000"/>
                <w:kern w:val="0"/>
                <w:sz w:val="21"/>
                <w:szCs w:val="21"/>
                <w:lang w:bidi="ar"/>
              </w:rPr>
              <w:br/>
              <w:t xml:space="preserve">  第五十一条  违反本条例第十八条、第十九条、第二十条、第二十一条第一款、第二十二条、第二十三条、第二十六条第一款、第二十八条、第四十八条规定的，由市政设施行政主管部门责令限期改正，处以二千元以上一万元以下罚款；情节严重的，处以一万元以上二万元以下罚款。</w:t>
            </w:r>
          </w:p>
        </w:tc>
      </w:tr>
      <w:tr w:rsidR="0090025E" w14:paraId="15DF95E0" w14:textId="77777777" w:rsidTr="006B3D2F">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5DE8324F" w14:textId="77777777" w:rsidR="0090025E" w:rsidRDefault="00000000" w:rsidP="006B3D2F">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处罚种类</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2FDEEAB9"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罚款</w:t>
            </w:r>
          </w:p>
        </w:tc>
      </w:tr>
      <w:tr w:rsidR="0090025E" w14:paraId="4064FC18" w14:textId="77777777" w:rsidTr="000C5EA8">
        <w:trPr>
          <w:trHeight w:val="20"/>
          <w:jc w:val="center"/>
        </w:trPr>
        <w:tc>
          <w:tcPr>
            <w:tcW w:w="0" w:type="auto"/>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3D855D9C"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裁量基准</w:t>
            </w:r>
          </w:p>
        </w:tc>
      </w:tr>
      <w:tr w:rsidR="0090025E" w14:paraId="2C7F68CB" w14:textId="77777777" w:rsidTr="006B3D2F">
        <w:trPr>
          <w:trHeight w:val="20"/>
          <w:jc w:val="center"/>
        </w:trPr>
        <w:tc>
          <w:tcPr>
            <w:tcW w:w="1140" w:type="dxa"/>
            <w:vMerge w:val="restart"/>
            <w:tcBorders>
              <w:top w:val="nil"/>
              <w:left w:val="single" w:sz="8" w:space="0" w:color="000000"/>
              <w:bottom w:val="single" w:sz="8" w:space="0" w:color="000000"/>
              <w:right w:val="single" w:sz="8" w:space="0" w:color="000000"/>
            </w:tcBorders>
            <w:shd w:val="clear" w:color="auto" w:fill="auto"/>
            <w:vAlign w:val="center"/>
          </w:tcPr>
          <w:p w14:paraId="7D27F710" w14:textId="77777777" w:rsidR="0090025E" w:rsidRDefault="00000000" w:rsidP="006B3D2F">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情形描述</w:t>
            </w:r>
          </w:p>
        </w:tc>
        <w:tc>
          <w:tcPr>
            <w:tcW w:w="4085" w:type="dxa"/>
            <w:tcBorders>
              <w:top w:val="nil"/>
              <w:left w:val="nil"/>
              <w:bottom w:val="single" w:sz="8" w:space="0" w:color="000000"/>
              <w:right w:val="single" w:sz="8" w:space="0" w:color="000000"/>
            </w:tcBorders>
            <w:shd w:val="clear" w:color="auto" w:fill="auto"/>
            <w:vAlign w:val="center"/>
          </w:tcPr>
          <w:p w14:paraId="013E128F"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情节一般</w:t>
            </w:r>
          </w:p>
        </w:tc>
        <w:tc>
          <w:tcPr>
            <w:tcW w:w="0" w:type="auto"/>
            <w:vMerge w:val="restart"/>
            <w:tcBorders>
              <w:top w:val="nil"/>
              <w:left w:val="nil"/>
              <w:bottom w:val="single" w:sz="8" w:space="0" w:color="000000"/>
              <w:right w:val="single" w:sz="8" w:space="0" w:color="000000"/>
            </w:tcBorders>
            <w:shd w:val="clear" w:color="auto" w:fill="auto"/>
            <w:vAlign w:val="center"/>
          </w:tcPr>
          <w:p w14:paraId="455AA13C"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裁量幅度</w:t>
            </w:r>
          </w:p>
        </w:tc>
        <w:tc>
          <w:tcPr>
            <w:tcW w:w="0" w:type="auto"/>
            <w:tcBorders>
              <w:top w:val="nil"/>
              <w:left w:val="nil"/>
              <w:bottom w:val="single" w:sz="8" w:space="0" w:color="000000"/>
              <w:right w:val="single" w:sz="8" w:space="0" w:color="000000"/>
            </w:tcBorders>
            <w:shd w:val="clear" w:color="auto" w:fill="auto"/>
            <w:vAlign w:val="center"/>
          </w:tcPr>
          <w:p w14:paraId="40E857DC" w14:textId="77777777" w:rsidR="0090025E" w:rsidRDefault="00000000">
            <w:pPr>
              <w:widowControl/>
              <w:ind w:firstLine="420"/>
              <w:jc w:val="center"/>
              <w:rPr>
                <w:rFonts w:ascii="仿宋_GB2312" w:hAnsi="Times New Roman"/>
                <w:color w:val="000000"/>
                <w:kern w:val="0"/>
              </w:rPr>
            </w:pPr>
            <w:r>
              <w:rPr>
                <w:rFonts w:ascii="Times New Roman" w:hAnsi="Times New Roman"/>
                <w:sz w:val="21"/>
                <w:szCs w:val="21"/>
                <w:lang w:bidi="ar"/>
              </w:rPr>
              <w:t>2000</w:t>
            </w:r>
            <w:r>
              <w:rPr>
                <w:rFonts w:ascii="仿宋_GB2312" w:hAnsi="Times New Roman" w:hint="eastAsia"/>
                <w:sz w:val="21"/>
                <w:szCs w:val="21"/>
                <w:lang w:bidi="ar"/>
              </w:rPr>
              <w:t>-</w:t>
            </w:r>
            <w:r>
              <w:rPr>
                <w:rFonts w:ascii="Times New Roman" w:hAnsi="Times New Roman"/>
                <w:sz w:val="21"/>
                <w:szCs w:val="21"/>
                <w:lang w:bidi="ar"/>
              </w:rPr>
              <w:t>10000</w:t>
            </w:r>
          </w:p>
        </w:tc>
      </w:tr>
      <w:tr w:rsidR="0090025E" w14:paraId="1593DF5D" w14:textId="77777777" w:rsidTr="006B3D2F">
        <w:trPr>
          <w:trHeight w:val="20"/>
          <w:jc w:val="center"/>
        </w:trPr>
        <w:tc>
          <w:tcPr>
            <w:tcW w:w="1140" w:type="dxa"/>
            <w:vMerge/>
            <w:tcBorders>
              <w:top w:val="nil"/>
              <w:left w:val="single" w:sz="8" w:space="0" w:color="000000"/>
              <w:bottom w:val="single" w:sz="8" w:space="0" w:color="000000"/>
              <w:right w:val="single" w:sz="8" w:space="0" w:color="000000"/>
            </w:tcBorders>
            <w:shd w:val="clear" w:color="auto" w:fill="auto"/>
            <w:vAlign w:val="center"/>
          </w:tcPr>
          <w:p w14:paraId="2EE3ED5E" w14:textId="77777777" w:rsidR="0090025E" w:rsidRDefault="0090025E">
            <w:pPr>
              <w:ind w:firstLine="420"/>
              <w:rPr>
                <w:rFonts w:ascii="等线" w:eastAsia="等线" w:hAnsi="等线" w:cs="等线"/>
                <w:sz w:val="21"/>
                <w:szCs w:val="22"/>
              </w:rPr>
            </w:pPr>
          </w:p>
        </w:tc>
        <w:tc>
          <w:tcPr>
            <w:tcW w:w="4085" w:type="dxa"/>
            <w:tcBorders>
              <w:top w:val="nil"/>
              <w:left w:val="nil"/>
              <w:bottom w:val="single" w:sz="8" w:space="0" w:color="000000"/>
              <w:right w:val="single" w:sz="8" w:space="0" w:color="000000"/>
            </w:tcBorders>
            <w:shd w:val="clear" w:color="auto" w:fill="auto"/>
            <w:vAlign w:val="center"/>
          </w:tcPr>
          <w:p w14:paraId="7915FCC5"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情节严重</w:t>
            </w:r>
          </w:p>
        </w:tc>
        <w:tc>
          <w:tcPr>
            <w:tcW w:w="0" w:type="auto"/>
            <w:vMerge/>
            <w:tcBorders>
              <w:top w:val="nil"/>
              <w:left w:val="nil"/>
              <w:bottom w:val="single" w:sz="8" w:space="0" w:color="000000"/>
              <w:right w:val="single" w:sz="8" w:space="0" w:color="000000"/>
            </w:tcBorders>
            <w:shd w:val="clear" w:color="auto" w:fill="auto"/>
            <w:vAlign w:val="center"/>
          </w:tcPr>
          <w:p w14:paraId="5B8F18A9" w14:textId="77777777" w:rsidR="0090025E" w:rsidRDefault="0090025E">
            <w:pPr>
              <w:ind w:firstLine="420"/>
              <w:rPr>
                <w:rFonts w:ascii="等线" w:eastAsia="等线" w:hAnsi="等线" w:cs="等线"/>
                <w:sz w:val="21"/>
                <w:szCs w:val="22"/>
              </w:rPr>
            </w:pPr>
          </w:p>
        </w:tc>
        <w:tc>
          <w:tcPr>
            <w:tcW w:w="0" w:type="auto"/>
            <w:tcBorders>
              <w:top w:val="nil"/>
              <w:left w:val="nil"/>
              <w:bottom w:val="single" w:sz="8" w:space="0" w:color="000000"/>
              <w:right w:val="single" w:sz="8" w:space="0" w:color="000000"/>
            </w:tcBorders>
            <w:shd w:val="clear" w:color="auto" w:fill="auto"/>
            <w:vAlign w:val="center"/>
          </w:tcPr>
          <w:p w14:paraId="1BB1F86B" w14:textId="77777777" w:rsidR="0090025E" w:rsidRDefault="00000000">
            <w:pPr>
              <w:widowControl/>
              <w:ind w:firstLine="420"/>
              <w:jc w:val="center"/>
              <w:rPr>
                <w:rFonts w:ascii="仿宋_GB2312" w:hAnsi="Times New Roman"/>
                <w:kern w:val="0"/>
              </w:rPr>
            </w:pPr>
            <w:r>
              <w:rPr>
                <w:rFonts w:ascii="Times New Roman" w:hAnsi="Times New Roman"/>
                <w:sz w:val="21"/>
                <w:szCs w:val="21"/>
                <w:lang w:bidi="ar"/>
              </w:rPr>
              <w:t>10000</w:t>
            </w:r>
            <w:r>
              <w:rPr>
                <w:rFonts w:ascii="仿宋_GB2312" w:hAnsi="Times New Roman" w:hint="eastAsia"/>
                <w:sz w:val="21"/>
                <w:szCs w:val="21"/>
                <w:lang w:bidi="ar"/>
              </w:rPr>
              <w:t>-</w:t>
            </w:r>
            <w:r>
              <w:rPr>
                <w:rFonts w:ascii="Times New Roman" w:hAnsi="Times New Roman"/>
                <w:sz w:val="21"/>
                <w:szCs w:val="21"/>
                <w:lang w:bidi="ar"/>
              </w:rPr>
              <w:t>20000</w:t>
            </w:r>
          </w:p>
        </w:tc>
      </w:tr>
    </w:tbl>
    <w:p w14:paraId="64ECB8FE" w14:textId="77777777" w:rsidR="0090025E" w:rsidRDefault="00000000">
      <w:pPr>
        <w:widowControl/>
        <w:ind w:firstLine="420"/>
        <w:jc w:val="left"/>
        <w:rPr>
          <w:rFonts w:ascii="仿宋_GB2312" w:cs="仿宋_GB2312"/>
        </w:rPr>
      </w:pPr>
      <w:r>
        <w:rPr>
          <w:rFonts w:ascii="仿宋_GB2312" w:hAnsi="Calibri" w:cs="Calibri" w:hint="eastAsia"/>
          <w:sz w:val="21"/>
          <w:szCs w:val="21"/>
          <w:lang w:bidi="ar"/>
        </w:rPr>
        <w:br w:type="page"/>
      </w:r>
    </w:p>
    <w:tbl>
      <w:tblPr>
        <w:tblW w:w="15876" w:type="dxa"/>
        <w:jc w:val="center"/>
        <w:tblLook w:val="04A0" w:firstRow="1" w:lastRow="0" w:firstColumn="1" w:lastColumn="0" w:noHBand="0" w:noVBand="1"/>
      </w:tblPr>
      <w:tblGrid>
        <w:gridCol w:w="1140"/>
        <w:gridCol w:w="9244"/>
        <w:gridCol w:w="2390"/>
        <w:gridCol w:w="3102"/>
      </w:tblGrid>
      <w:tr w:rsidR="0090025E" w14:paraId="1670259A" w14:textId="77777777" w:rsidTr="006B3D2F">
        <w:trPr>
          <w:trHeight w:val="20"/>
          <w:jc w:val="center"/>
        </w:trPr>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81C9AE" w14:textId="77777777" w:rsidR="0090025E" w:rsidRDefault="00000000" w:rsidP="006B3D2F">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lastRenderedPageBreak/>
              <w:t>编    号</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5622F725" w14:textId="77777777" w:rsidR="0090025E" w:rsidRDefault="00000000">
            <w:pPr>
              <w:widowControl/>
              <w:ind w:firstLine="420"/>
              <w:jc w:val="left"/>
              <w:rPr>
                <w:rFonts w:ascii="仿宋_GB2312" w:hAnsi="等线" w:cs="宋体"/>
                <w:color w:val="000000"/>
                <w:kern w:val="0"/>
              </w:rPr>
            </w:pPr>
            <w:r>
              <w:rPr>
                <w:rFonts w:ascii="Times New Roman" w:hAnsi="Times New Roman"/>
                <w:color w:val="000000"/>
                <w:kern w:val="0"/>
                <w:sz w:val="21"/>
                <w:szCs w:val="21"/>
                <w:lang w:bidi="ar"/>
              </w:rPr>
              <w:t>3202SZ177000</w:t>
            </w:r>
          </w:p>
        </w:tc>
      </w:tr>
      <w:tr w:rsidR="0090025E" w14:paraId="45185B67" w14:textId="77777777" w:rsidTr="006B3D2F">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675F52A5" w14:textId="77777777" w:rsidR="0090025E" w:rsidRDefault="00000000" w:rsidP="006B3D2F">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行为名称</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4EF26BA4" w14:textId="77777777" w:rsidR="0090025E" w:rsidRDefault="00000000">
            <w:pPr>
              <w:widowControl/>
              <w:ind w:firstLine="420"/>
              <w:jc w:val="left"/>
              <w:rPr>
                <w:rFonts w:ascii="仿宋_GB2312" w:hAnsi="等线" w:cs="宋体"/>
                <w:color w:val="000000"/>
                <w:kern w:val="0"/>
              </w:rPr>
            </w:pPr>
            <w:r>
              <w:rPr>
                <w:rFonts w:ascii="仿宋_GB2312" w:hAnsi="等线" w:cs="宋体" w:hint="eastAsia"/>
                <w:color w:val="000000"/>
                <w:kern w:val="0"/>
                <w:sz w:val="21"/>
                <w:szCs w:val="21"/>
                <w:lang w:bidi="ar"/>
              </w:rPr>
              <w:t>对挖掘施工中损坏地下管线的处罚</w:t>
            </w:r>
          </w:p>
        </w:tc>
      </w:tr>
      <w:tr w:rsidR="0090025E" w:rsidRPr="006808CC" w14:paraId="3F29FA3E" w14:textId="77777777" w:rsidTr="006B3D2F">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52775CAD" w14:textId="77777777" w:rsidR="0090025E" w:rsidRPr="006808CC" w:rsidRDefault="00000000" w:rsidP="006B3D2F">
            <w:pPr>
              <w:widowControl/>
              <w:spacing w:line="240" w:lineRule="atLeast"/>
              <w:ind w:firstLineChars="0" w:firstLine="0"/>
              <w:jc w:val="left"/>
              <w:rPr>
                <w:rFonts w:ascii="仿宋_GB2312" w:hAnsi="等线" w:cs="宋体"/>
                <w:color w:val="000000"/>
                <w:kern w:val="0"/>
                <w:sz w:val="21"/>
                <w:szCs w:val="21"/>
                <w:lang w:bidi="ar"/>
              </w:rPr>
            </w:pPr>
            <w:r>
              <w:rPr>
                <w:rFonts w:ascii="仿宋_GB2312" w:hAnsi="等线" w:cs="宋体" w:hint="eastAsia"/>
                <w:color w:val="000000"/>
                <w:kern w:val="0"/>
                <w:sz w:val="21"/>
                <w:szCs w:val="21"/>
                <w:lang w:bidi="ar"/>
              </w:rPr>
              <w:t>法律依据</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482B4605" w14:textId="77777777" w:rsidR="0090025E" w:rsidRPr="006808CC" w:rsidRDefault="00000000" w:rsidP="006808CC">
            <w:pPr>
              <w:widowControl/>
              <w:spacing w:line="240" w:lineRule="atLeast"/>
              <w:ind w:firstLine="420"/>
              <w:jc w:val="left"/>
              <w:rPr>
                <w:rFonts w:ascii="仿宋_GB2312" w:hAnsi="等线" w:cs="宋体"/>
                <w:color w:val="000000"/>
                <w:kern w:val="0"/>
                <w:sz w:val="21"/>
                <w:szCs w:val="21"/>
                <w:lang w:bidi="ar"/>
              </w:rPr>
            </w:pPr>
            <w:r>
              <w:rPr>
                <w:rFonts w:ascii="仿宋_GB2312" w:hAnsi="等线" w:cs="宋体" w:hint="eastAsia"/>
                <w:color w:val="000000"/>
                <w:kern w:val="0"/>
                <w:sz w:val="21"/>
                <w:szCs w:val="21"/>
                <w:lang w:bidi="ar"/>
              </w:rPr>
              <w:t>【地方性法规】《苏州市市政设施管理条例》</w:t>
            </w:r>
            <w:r>
              <w:rPr>
                <w:rFonts w:ascii="仿宋_GB2312" w:hAnsi="等线" w:cs="宋体" w:hint="eastAsia"/>
                <w:color w:val="000000"/>
                <w:kern w:val="0"/>
                <w:sz w:val="21"/>
                <w:szCs w:val="21"/>
                <w:lang w:bidi="ar"/>
              </w:rPr>
              <w:br/>
              <w:t xml:space="preserve">  第五条  市市政设施行政主管部门负责本行政区域内市政设施的统一监督管理；县级市（区）市政设施行政主管部门按照职责权限对市政设施进行监督管理。</w:t>
            </w:r>
            <w:r>
              <w:rPr>
                <w:rFonts w:ascii="仿宋_GB2312" w:hAnsi="等线" w:cs="宋体" w:hint="eastAsia"/>
                <w:color w:val="000000"/>
                <w:kern w:val="0"/>
                <w:sz w:val="21"/>
                <w:szCs w:val="21"/>
                <w:lang w:bidi="ar"/>
              </w:rPr>
              <w:br/>
              <w:t xml:space="preserve">  规划、建设、公安、环保、交通、水利（水务）、园林和绿化、工商等行政管理部门，以及各类管线所有人或者管理人应当按照各自职责，共同做好市政设施的相关管理工作。</w:t>
            </w:r>
            <w:r>
              <w:rPr>
                <w:rFonts w:ascii="仿宋_GB2312" w:hAnsi="等线" w:cs="宋体" w:hint="eastAsia"/>
                <w:color w:val="000000"/>
                <w:kern w:val="0"/>
                <w:sz w:val="21"/>
                <w:szCs w:val="21"/>
                <w:lang w:bidi="ar"/>
              </w:rPr>
              <w:br/>
              <w:t xml:space="preserve">　市市政设施行政主管部门可以委托市政设施管理机构具体负责相关市政设施的日常管理。</w:t>
            </w:r>
            <w:r>
              <w:rPr>
                <w:rFonts w:ascii="仿宋_GB2312" w:hAnsi="等线" w:cs="宋体" w:hint="eastAsia"/>
                <w:color w:val="000000"/>
                <w:kern w:val="0"/>
                <w:sz w:val="21"/>
                <w:szCs w:val="21"/>
                <w:lang w:bidi="ar"/>
              </w:rPr>
              <w:br/>
              <w:t xml:space="preserve">  第二十三条 经批准挖掘城市道路的单位和个人，应当遵守下列规定：（七）挖掘施工中损坏地下管线、与地下管线发生冲突或者发现不明地下管线时，应当立即停止施工，采取相应措施，并报请市政设施主管部门和相关管线所有人或者管理人处理；</w:t>
            </w:r>
            <w:r>
              <w:rPr>
                <w:rFonts w:ascii="仿宋_GB2312" w:hAnsi="等线" w:cs="宋体" w:hint="eastAsia"/>
                <w:color w:val="000000"/>
                <w:kern w:val="0"/>
                <w:sz w:val="21"/>
                <w:szCs w:val="21"/>
                <w:lang w:bidi="ar"/>
              </w:rPr>
              <w:br/>
              <w:t xml:space="preserve">  第五十一条  违反本条例第十八条、第十九条、第二十条、第二十一条第一款、第二十二条、第二十三条、第二十六条第一款、第二十八条、第四十八条规定的，由市政设施行政主管部门责令限期改正，处以二千元以上一万元以下罚款；情节严重的，处以一万元以上二万元以下罚款。</w:t>
            </w:r>
          </w:p>
        </w:tc>
      </w:tr>
      <w:tr w:rsidR="0090025E" w14:paraId="49168D96" w14:textId="77777777" w:rsidTr="006B3D2F">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487200DA" w14:textId="77777777" w:rsidR="0090025E" w:rsidRDefault="00000000" w:rsidP="006B3D2F">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处罚种类</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58978D5A"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罚款</w:t>
            </w:r>
          </w:p>
        </w:tc>
      </w:tr>
      <w:tr w:rsidR="0090025E" w14:paraId="7193A348" w14:textId="77777777" w:rsidTr="000C5EA8">
        <w:trPr>
          <w:trHeight w:val="20"/>
          <w:jc w:val="center"/>
        </w:trPr>
        <w:tc>
          <w:tcPr>
            <w:tcW w:w="0" w:type="auto"/>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01428FCF"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裁量基准</w:t>
            </w:r>
          </w:p>
        </w:tc>
      </w:tr>
      <w:tr w:rsidR="0090025E" w14:paraId="60E5E9DE" w14:textId="77777777" w:rsidTr="006B3D2F">
        <w:trPr>
          <w:trHeight w:val="20"/>
          <w:jc w:val="center"/>
        </w:trPr>
        <w:tc>
          <w:tcPr>
            <w:tcW w:w="1140" w:type="dxa"/>
            <w:vMerge w:val="restart"/>
            <w:tcBorders>
              <w:top w:val="nil"/>
              <w:left w:val="single" w:sz="8" w:space="0" w:color="000000"/>
              <w:bottom w:val="single" w:sz="8" w:space="0" w:color="000000"/>
              <w:right w:val="single" w:sz="8" w:space="0" w:color="000000"/>
            </w:tcBorders>
            <w:shd w:val="clear" w:color="auto" w:fill="auto"/>
            <w:vAlign w:val="center"/>
          </w:tcPr>
          <w:p w14:paraId="47EBEC01" w14:textId="77777777" w:rsidR="0090025E" w:rsidRDefault="00000000" w:rsidP="006B3D2F">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情形描述</w:t>
            </w:r>
          </w:p>
        </w:tc>
        <w:tc>
          <w:tcPr>
            <w:tcW w:w="4085" w:type="dxa"/>
            <w:tcBorders>
              <w:top w:val="nil"/>
              <w:left w:val="nil"/>
              <w:bottom w:val="single" w:sz="8" w:space="0" w:color="000000"/>
              <w:right w:val="single" w:sz="8" w:space="0" w:color="000000"/>
            </w:tcBorders>
            <w:shd w:val="clear" w:color="auto" w:fill="auto"/>
            <w:vAlign w:val="center"/>
          </w:tcPr>
          <w:p w14:paraId="40C9C87E"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情节一般</w:t>
            </w:r>
          </w:p>
        </w:tc>
        <w:tc>
          <w:tcPr>
            <w:tcW w:w="0" w:type="auto"/>
            <w:vMerge w:val="restart"/>
            <w:tcBorders>
              <w:top w:val="nil"/>
              <w:left w:val="nil"/>
              <w:bottom w:val="single" w:sz="8" w:space="0" w:color="000000"/>
              <w:right w:val="single" w:sz="8" w:space="0" w:color="000000"/>
            </w:tcBorders>
            <w:shd w:val="clear" w:color="auto" w:fill="auto"/>
            <w:vAlign w:val="center"/>
          </w:tcPr>
          <w:p w14:paraId="181D535B"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裁量幅度</w:t>
            </w:r>
          </w:p>
        </w:tc>
        <w:tc>
          <w:tcPr>
            <w:tcW w:w="0" w:type="auto"/>
            <w:tcBorders>
              <w:top w:val="nil"/>
              <w:left w:val="nil"/>
              <w:bottom w:val="single" w:sz="8" w:space="0" w:color="000000"/>
              <w:right w:val="single" w:sz="8" w:space="0" w:color="000000"/>
            </w:tcBorders>
            <w:shd w:val="clear" w:color="auto" w:fill="auto"/>
            <w:vAlign w:val="center"/>
          </w:tcPr>
          <w:p w14:paraId="38138BC6" w14:textId="77777777" w:rsidR="0090025E" w:rsidRDefault="00000000">
            <w:pPr>
              <w:widowControl/>
              <w:ind w:firstLine="420"/>
              <w:jc w:val="center"/>
              <w:rPr>
                <w:rFonts w:ascii="仿宋_GB2312" w:hAnsi="Times New Roman"/>
                <w:color w:val="000000"/>
                <w:kern w:val="0"/>
              </w:rPr>
            </w:pPr>
            <w:r>
              <w:rPr>
                <w:rFonts w:ascii="Times New Roman" w:hAnsi="Times New Roman"/>
                <w:sz w:val="21"/>
                <w:szCs w:val="21"/>
                <w:lang w:bidi="ar"/>
              </w:rPr>
              <w:t>2000</w:t>
            </w:r>
            <w:r>
              <w:rPr>
                <w:rFonts w:ascii="仿宋_GB2312" w:hAnsi="Times New Roman" w:hint="eastAsia"/>
                <w:sz w:val="21"/>
                <w:szCs w:val="21"/>
                <w:lang w:bidi="ar"/>
              </w:rPr>
              <w:t>-</w:t>
            </w:r>
            <w:r>
              <w:rPr>
                <w:rFonts w:ascii="Times New Roman" w:hAnsi="Times New Roman"/>
                <w:sz w:val="21"/>
                <w:szCs w:val="21"/>
                <w:lang w:bidi="ar"/>
              </w:rPr>
              <w:t>10000</w:t>
            </w:r>
          </w:p>
        </w:tc>
      </w:tr>
      <w:tr w:rsidR="0090025E" w14:paraId="15DCEBB3" w14:textId="77777777" w:rsidTr="006B3D2F">
        <w:trPr>
          <w:trHeight w:val="20"/>
          <w:jc w:val="center"/>
        </w:trPr>
        <w:tc>
          <w:tcPr>
            <w:tcW w:w="1140" w:type="dxa"/>
            <w:vMerge/>
            <w:tcBorders>
              <w:top w:val="nil"/>
              <w:left w:val="single" w:sz="8" w:space="0" w:color="000000"/>
              <w:bottom w:val="single" w:sz="8" w:space="0" w:color="000000"/>
              <w:right w:val="single" w:sz="8" w:space="0" w:color="000000"/>
            </w:tcBorders>
            <w:shd w:val="clear" w:color="auto" w:fill="auto"/>
            <w:vAlign w:val="center"/>
          </w:tcPr>
          <w:p w14:paraId="6F49D9AA" w14:textId="77777777" w:rsidR="0090025E" w:rsidRDefault="0090025E">
            <w:pPr>
              <w:ind w:firstLine="420"/>
              <w:rPr>
                <w:rFonts w:ascii="等线" w:eastAsia="等线" w:hAnsi="等线" w:cs="等线"/>
                <w:sz w:val="21"/>
                <w:szCs w:val="22"/>
              </w:rPr>
            </w:pPr>
          </w:p>
        </w:tc>
        <w:tc>
          <w:tcPr>
            <w:tcW w:w="4085" w:type="dxa"/>
            <w:tcBorders>
              <w:top w:val="nil"/>
              <w:left w:val="nil"/>
              <w:bottom w:val="single" w:sz="8" w:space="0" w:color="000000"/>
              <w:right w:val="single" w:sz="8" w:space="0" w:color="000000"/>
            </w:tcBorders>
            <w:shd w:val="clear" w:color="auto" w:fill="auto"/>
            <w:vAlign w:val="center"/>
          </w:tcPr>
          <w:p w14:paraId="7F303DCC"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情节严重</w:t>
            </w:r>
          </w:p>
        </w:tc>
        <w:tc>
          <w:tcPr>
            <w:tcW w:w="0" w:type="auto"/>
            <w:vMerge/>
            <w:tcBorders>
              <w:top w:val="nil"/>
              <w:left w:val="nil"/>
              <w:bottom w:val="single" w:sz="8" w:space="0" w:color="000000"/>
              <w:right w:val="single" w:sz="8" w:space="0" w:color="000000"/>
            </w:tcBorders>
            <w:shd w:val="clear" w:color="auto" w:fill="auto"/>
            <w:vAlign w:val="center"/>
          </w:tcPr>
          <w:p w14:paraId="78BFC2CD" w14:textId="77777777" w:rsidR="0090025E" w:rsidRDefault="0090025E">
            <w:pPr>
              <w:ind w:firstLine="420"/>
              <w:rPr>
                <w:rFonts w:ascii="等线" w:eastAsia="等线" w:hAnsi="等线" w:cs="等线"/>
                <w:sz w:val="21"/>
                <w:szCs w:val="22"/>
              </w:rPr>
            </w:pPr>
          </w:p>
        </w:tc>
        <w:tc>
          <w:tcPr>
            <w:tcW w:w="0" w:type="auto"/>
            <w:tcBorders>
              <w:top w:val="nil"/>
              <w:left w:val="nil"/>
              <w:bottom w:val="single" w:sz="8" w:space="0" w:color="000000"/>
              <w:right w:val="single" w:sz="8" w:space="0" w:color="000000"/>
            </w:tcBorders>
            <w:shd w:val="clear" w:color="auto" w:fill="auto"/>
            <w:vAlign w:val="center"/>
          </w:tcPr>
          <w:p w14:paraId="6FA130E0" w14:textId="77777777" w:rsidR="0090025E" w:rsidRDefault="00000000">
            <w:pPr>
              <w:widowControl/>
              <w:ind w:firstLine="420"/>
              <w:jc w:val="center"/>
              <w:rPr>
                <w:rFonts w:ascii="仿宋_GB2312" w:hAnsi="Times New Roman"/>
                <w:kern w:val="0"/>
              </w:rPr>
            </w:pPr>
            <w:r>
              <w:rPr>
                <w:rFonts w:ascii="Times New Roman" w:hAnsi="Times New Roman"/>
                <w:sz w:val="21"/>
                <w:szCs w:val="21"/>
                <w:lang w:bidi="ar"/>
              </w:rPr>
              <w:t>10000</w:t>
            </w:r>
            <w:r>
              <w:rPr>
                <w:rFonts w:ascii="仿宋_GB2312" w:hAnsi="Times New Roman" w:hint="eastAsia"/>
                <w:sz w:val="21"/>
                <w:szCs w:val="21"/>
                <w:lang w:bidi="ar"/>
              </w:rPr>
              <w:t>-</w:t>
            </w:r>
            <w:r>
              <w:rPr>
                <w:rFonts w:ascii="Times New Roman" w:hAnsi="Times New Roman"/>
                <w:sz w:val="21"/>
                <w:szCs w:val="21"/>
                <w:lang w:bidi="ar"/>
              </w:rPr>
              <w:t>20000</w:t>
            </w:r>
          </w:p>
        </w:tc>
      </w:tr>
    </w:tbl>
    <w:p w14:paraId="574B0246" w14:textId="77777777" w:rsidR="0090025E" w:rsidRDefault="00000000">
      <w:pPr>
        <w:widowControl/>
        <w:ind w:firstLine="420"/>
        <w:jc w:val="left"/>
        <w:rPr>
          <w:rFonts w:ascii="仿宋_GB2312" w:cs="仿宋_GB2312"/>
        </w:rPr>
      </w:pPr>
      <w:r>
        <w:rPr>
          <w:rFonts w:ascii="仿宋_GB2312" w:hAnsi="Calibri" w:cs="Calibri" w:hint="eastAsia"/>
          <w:sz w:val="21"/>
          <w:szCs w:val="21"/>
          <w:lang w:bidi="ar"/>
        </w:rPr>
        <w:br w:type="page"/>
      </w:r>
    </w:p>
    <w:tbl>
      <w:tblPr>
        <w:tblW w:w="15876" w:type="dxa"/>
        <w:jc w:val="center"/>
        <w:tblLook w:val="04A0" w:firstRow="1" w:lastRow="0" w:firstColumn="1" w:lastColumn="0" w:noHBand="0" w:noVBand="1"/>
      </w:tblPr>
      <w:tblGrid>
        <w:gridCol w:w="1140"/>
        <w:gridCol w:w="9245"/>
        <w:gridCol w:w="2389"/>
        <w:gridCol w:w="3102"/>
      </w:tblGrid>
      <w:tr w:rsidR="0090025E" w14:paraId="35BBCD0F" w14:textId="77777777" w:rsidTr="006B3D2F">
        <w:trPr>
          <w:trHeight w:val="20"/>
          <w:jc w:val="center"/>
        </w:trPr>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3A325DF" w14:textId="77777777" w:rsidR="0090025E" w:rsidRDefault="00000000" w:rsidP="006B3D2F">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lastRenderedPageBreak/>
              <w:t>编    号</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54F0D22C" w14:textId="77777777" w:rsidR="0090025E" w:rsidRDefault="00000000">
            <w:pPr>
              <w:widowControl/>
              <w:ind w:firstLine="420"/>
              <w:jc w:val="left"/>
              <w:rPr>
                <w:rFonts w:ascii="仿宋_GB2312" w:hAnsi="等线" w:cs="宋体"/>
                <w:color w:val="000000"/>
                <w:kern w:val="0"/>
              </w:rPr>
            </w:pPr>
            <w:r>
              <w:rPr>
                <w:rFonts w:ascii="Times New Roman" w:hAnsi="Times New Roman"/>
                <w:color w:val="000000"/>
                <w:kern w:val="0"/>
                <w:sz w:val="21"/>
                <w:szCs w:val="21"/>
                <w:lang w:bidi="ar"/>
              </w:rPr>
              <w:t>3202SZ178000</w:t>
            </w:r>
          </w:p>
        </w:tc>
      </w:tr>
      <w:tr w:rsidR="0090025E" w14:paraId="370DCD5C" w14:textId="77777777" w:rsidTr="006B3D2F">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00B68195" w14:textId="77777777" w:rsidR="0090025E" w:rsidRDefault="00000000" w:rsidP="006B3D2F">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行为名称</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7495EF64" w14:textId="77777777" w:rsidR="0090025E" w:rsidRDefault="00000000">
            <w:pPr>
              <w:widowControl/>
              <w:ind w:firstLine="420"/>
              <w:jc w:val="left"/>
              <w:rPr>
                <w:rFonts w:ascii="仿宋_GB2312" w:hAnsi="等线" w:cs="宋体"/>
                <w:color w:val="000000"/>
                <w:kern w:val="0"/>
              </w:rPr>
            </w:pPr>
            <w:r>
              <w:rPr>
                <w:rFonts w:ascii="仿宋_GB2312" w:hAnsi="等线" w:cs="宋体" w:hint="eastAsia"/>
                <w:color w:val="000000"/>
                <w:kern w:val="0"/>
                <w:sz w:val="21"/>
                <w:szCs w:val="21"/>
                <w:lang w:bidi="ar"/>
              </w:rPr>
              <w:t>对挖掘施工造成影响消防、防洪或者造成其它危害后果的处罚</w:t>
            </w:r>
          </w:p>
        </w:tc>
      </w:tr>
      <w:tr w:rsidR="0090025E" w:rsidRPr="006808CC" w14:paraId="1763268B" w14:textId="77777777" w:rsidTr="006B3D2F">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278C155F" w14:textId="77777777" w:rsidR="0090025E" w:rsidRPr="006808CC" w:rsidRDefault="00000000" w:rsidP="006B3D2F">
            <w:pPr>
              <w:widowControl/>
              <w:spacing w:line="240" w:lineRule="atLeast"/>
              <w:ind w:firstLineChars="0" w:firstLine="0"/>
              <w:jc w:val="left"/>
              <w:rPr>
                <w:rFonts w:ascii="仿宋_GB2312" w:hAnsi="等线" w:cs="宋体"/>
                <w:color w:val="000000"/>
                <w:kern w:val="0"/>
                <w:sz w:val="21"/>
                <w:szCs w:val="21"/>
                <w:lang w:bidi="ar"/>
              </w:rPr>
            </w:pPr>
            <w:r>
              <w:rPr>
                <w:rFonts w:ascii="仿宋_GB2312" w:hAnsi="等线" w:cs="宋体" w:hint="eastAsia"/>
                <w:color w:val="000000"/>
                <w:kern w:val="0"/>
                <w:sz w:val="21"/>
                <w:szCs w:val="21"/>
                <w:lang w:bidi="ar"/>
              </w:rPr>
              <w:t>法律依据</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441C93E9" w14:textId="77777777" w:rsidR="0090025E" w:rsidRPr="006808CC" w:rsidRDefault="00000000" w:rsidP="006808CC">
            <w:pPr>
              <w:widowControl/>
              <w:spacing w:line="240" w:lineRule="atLeast"/>
              <w:ind w:firstLine="420"/>
              <w:jc w:val="left"/>
              <w:rPr>
                <w:rFonts w:ascii="仿宋_GB2312" w:hAnsi="等线" w:cs="宋体"/>
                <w:color w:val="000000"/>
                <w:kern w:val="0"/>
                <w:sz w:val="21"/>
                <w:szCs w:val="21"/>
                <w:lang w:bidi="ar"/>
              </w:rPr>
            </w:pPr>
            <w:r>
              <w:rPr>
                <w:rFonts w:ascii="仿宋_GB2312" w:hAnsi="等线" w:cs="宋体" w:hint="eastAsia"/>
                <w:color w:val="000000"/>
                <w:kern w:val="0"/>
                <w:sz w:val="21"/>
                <w:szCs w:val="21"/>
                <w:lang w:bidi="ar"/>
              </w:rPr>
              <w:t>【地方性法规】《苏州市市政设施管理条例》</w:t>
            </w:r>
            <w:r>
              <w:rPr>
                <w:rFonts w:ascii="仿宋_GB2312" w:hAnsi="等线" w:cs="宋体" w:hint="eastAsia"/>
                <w:color w:val="000000"/>
                <w:kern w:val="0"/>
                <w:sz w:val="21"/>
                <w:szCs w:val="21"/>
                <w:lang w:bidi="ar"/>
              </w:rPr>
              <w:br/>
              <w:t xml:space="preserve">  第五条  市市政设施行政主管部门负责本行政区域内市政设施的统一监督管理；县级市（区）市政设施行政主管部门按照职责权限对市政设施进行监督管理。</w:t>
            </w:r>
            <w:r>
              <w:rPr>
                <w:rFonts w:ascii="仿宋_GB2312" w:hAnsi="等线" w:cs="宋体" w:hint="eastAsia"/>
                <w:color w:val="000000"/>
                <w:kern w:val="0"/>
                <w:sz w:val="21"/>
                <w:szCs w:val="21"/>
                <w:lang w:bidi="ar"/>
              </w:rPr>
              <w:br/>
              <w:t xml:space="preserve">  规划、建设、公安、环保、交通、水利（水务）、园林和绿化、工商等行政管理部门，以及各类管线所有人或者管理人应当按照各自职责，共同做好市政设施的相关管理工作。</w:t>
            </w:r>
            <w:r>
              <w:rPr>
                <w:rFonts w:ascii="仿宋_GB2312" w:hAnsi="等线" w:cs="宋体" w:hint="eastAsia"/>
                <w:color w:val="000000"/>
                <w:kern w:val="0"/>
                <w:sz w:val="21"/>
                <w:szCs w:val="21"/>
                <w:lang w:bidi="ar"/>
              </w:rPr>
              <w:br/>
              <w:t xml:space="preserve">　市市政设施行政主管部门可以委托市政设施管理机构具体负责相关市政设施的日常管理。</w:t>
            </w:r>
            <w:r>
              <w:rPr>
                <w:rFonts w:ascii="仿宋_GB2312" w:hAnsi="等线" w:cs="宋体" w:hint="eastAsia"/>
                <w:color w:val="000000"/>
                <w:kern w:val="0"/>
                <w:sz w:val="21"/>
                <w:szCs w:val="21"/>
                <w:lang w:bidi="ar"/>
              </w:rPr>
              <w:br/>
              <w:t xml:space="preserve">  第二十三条  经批准挖掘城市道路的单位和个人，应当遵守下列规定：（八）挖掘施工可能影响消防、防洪或者造成其他危害后果的，应当报告有关部门并采取相应防范补救措施；</w:t>
            </w:r>
            <w:r>
              <w:rPr>
                <w:rFonts w:ascii="仿宋_GB2312" w:hAnsi="等线" w:cs="宋体" w:hint="eastAsia"/>
                <w:color w:val="000000"/>
                <w:kern w:val="0"/>
                <w:sz w:val="21"/>
                <w:szCs w:val="21"/>
                <w:lang w:bidi="ar"/>
              </w:rPr>
              <w:br/>
              <w:t xml:space="preserve">  第五十一条  违反本条例第十八条、第十九条、第二十条、第二十一条第一款、第二十二条、第二十三条、第二十六条第一款、第二十八条、第四十八条规定的，由市政设施行政主管部门责令限期改正，处以二千元以上一万元以下罚款；情节严重的，处以一万元以上二万元以下罚款。</w:t>
            </w:r>
          </w:p>
        </w:tc>
      </w:tr>
      <w:tr w:rsidR="0090025E" w14:paraId="129D47A4" w14:textId="77777777" w:rsidTr="006B3D2F">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51CA4E41" w14:textId="77777777" w:rsidR="0090025E" w:rsidRDefault="00000000" w:rsidP="006B3D2F">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处罚种类</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5928F073"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罚款</w:t>
            </w:r>
          </w:p>
        </w:tc>
      </w:tr>
      <w:tr w:rsidR="0090025E" w14:paraId="380506FA" w14:textId="77777777" w:rsidTr="000C5EA8">
        <w:trPr>
          <w:trHeight w:val="20"/>
          <w:jc w:val="center"/>
        </w:trPr>
        <w:tc>
          <w:tcPr>
            <w:tcW w:w="0" w:type="auto"/>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36D22C94"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裁量基准</w:t>
            </w:r>
          </w:p>
        </w:tc>
      </w:tr>
      <w:tr w:rsidR="0090025E" w14:paraId="70F9E24A" w14:textId="77777777" w:rsidTr="006B3D2F">
        <w:trPr>
          <w:trHeight w:val="20"/>
          <w:jc w:val="center"/>
        </w:trPr>
        <w:tc>
          <w:tcPr>
            <w:tcW w:w="1140" w:type="dxa"/>
            <w:vMerge w:val="restart"/>
            <w:tcBorders>
              <w:top w:val="nil"/>
              <w:left w:val="single" w:sz="8" w:space="0" w:color="000000"/>
              <w:bottom w:val="single" w:sz="8" w:space="0" w:color="000000"/>
              <w:right w:val="single" w:sz="8" w:space="0" w:color="000000"/>
            </w:tcBorders>
            <w:shd w:val="clear" w:color="auto" w:fill="auto"/>
            <w:vAlign w:val="center"/>
          </w:tcPr>
          <w:p w14:paraId="33E97D29" w14:textId="77777777" w:rsidR="0090025E" w:rsidRDefault="00000000" w:rsidP="006B3D2F">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情形描述</w:t>
            </w:r>
          </w:p>
        </w:tc>
        <w:tc>
          <w:tcPr>
            <w:tcW w:w="4086" w:type="dxa"/>
            <w:tcBorders>
              <w:top w:val="nil"/>
              <w:left w:val="nil"/>
              <w:bottom w:val="single" w:sz="8" w:space="0" w:color="000000"/>
              <w:right w:val="single" w:sz="8" w:space="0" w:color="000000"/>
            </w:tcBorders>
            <w:shd w:val="clear" w:color="auto" w:fill="auto"/>
            <w:vAlign w:val="center"/>
          </w:tcPr>
          <w:p w14:paraId="1F736DA8"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情节一般</w:t>
            </w:r>
          </w:p>
        </w:tc>
        <w:tc>
          <w:tcPr>
            <w:tcW w:w="0" w:type="auto"/>
            <w:vMerge w:val="restart"/>
            <w:tcBorders>
              <w:top w:val="nil"/>
              <w:left w:val="nil"/>
              <w:bottom w:val="single" w:sz="8" w:space="0" w:color="000000"/>
              <w:right w:val="single" w:sz="8" w:space="0" w:color="000000"/>
            </w:tcBorders>
            <w:shd w:val="clear" w:color="auto" w:fill="auto"/>
            <w:vAlign w:val="center"/>
          </w:tcPr>
          <w:p w14:paraId="2A427EC1"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裁量幅度</w:t>
            </w:r>
          </w:p>
        </w:tc>
        <w:tc>
          <w:tcPr>
            <w:tcW w:w="0" w:type="auto"/>
            <w:tcBorders>
              <w:top w:val="nil"/>
              <w:left w:val="nil"/>
              <w:bottom w:val="single" w:sz="8" w:space="0" w:color="000000"/>
              <w:right w:val="single" w:sz="8" w:space="0" w:color="000000"/>
            </w:tcBorders>
            <w:shd w:val="clear" w:color="auto" w:fill="auto"/>
            <w:vAlign w:val="center"/>
          </w:tcPr>
          <w:p w14:paraId="540578D8" w14:textId="77777777" w:rsidR="0090025E" w:rsidRDefault="00000000">
            <w:pPr>
              <w:widowControl/>
              <w:ind w:firstLine="420"/>
              <w:jc w:val="center"/>
              <w:rPr>
                <w:rFonts w:ascii="仿宋_GB2312" w:hAnsi="Times New Roman"/>
                <w:color w:val="000000"/>
                <w:kern w:val="0"/>
              </w:rPr>
            </w:pPr>
            <w:r>
              <w:rPr>
                <w:rFonts w:ascii="Times New Roman" w:hAnsi="Times New Roman"/>
                <w:sz w:val="21"/>
                <w:szCs w:val="21"/>
                <w:lang w:bidi="ar"/>
              </w:rPr>
              <w:t>2000</w:t>
            </w:r>
            <w:r>
              <w:rPr>
                <w:rFonts w:ascii="仿宋_GB2312" w:hAnsi="Times New Roman" w:hint="eastAsia"/>
                <w:sz w:val="21"/>
                <w:szCs w:val="21"/>
                <w:lang w:bidi="ar"/>
              </w:rPr>
              <w:t>-</w:t>
            </w:r>
            <w:r>
              <w:rPr>
                <w:rFonts w:ascii="Times New Roman" w:hAnsi="Times New Roman"/>
                <w:sz w:val="21"/>
                <w:szCs w:val="21"/>
                <w:lang w:bidi="ar"/>
              </w:rPr>
              <w:t>10000</w:t>
            </w:r>
          </w:p>
        </w:tc>
      </w:tr>
      <w:tr w:rsidR="0090025E" w14:paraId="74C52C17" w14:textId="77777777" w:rsidTr="006B3D2F">
        <w:trPr>
          <w:trHeight w:val="20"/>
          <w:jc w:val="center"/>
        </w:trPr>
        <w:tc>
          <w:tcPr>
            <w:tcW w:w="1140" w:type="dxa"/>
            <w:vMerge/>
            <w:tcBorders>
              <w:top w:val="nil"/>
              <w:left w:val="single" w:sz="8" w:space="0" w:color="000000"/>
              <w:bottom w:val="single" w:sz="8" w:space="0" w:color="000000"/>
              <w:right w:val="single" w:sz="8" w:space="0" w:color="000000"/>
            </w:tcBorders>
            <w:shd w:val="clear" w:color="auto" w:fill="auto"/>
            <w:vAlign w:val="center"/>
          </w:tcPr>
          <w:p w14:paraId="3D6B1955" w14:textId="77777777" w:rsidR="0090025E" w:rsidRDefault="0090025E">
            <w:pPr>
              <w:ind w:firstLine="420"/>
              <w:rPr>
                <w:rFonts w:ascii="等线" w:eastAsia="等线" w:hAnsi="等线" w:cs="等线"/>
                <w:sz w:val="21"/>
                <w:szCs w:val="22"/>
              </w:rPr>
            </w:pPr>
          </w:p>
        </w:tc>
        <w:tc>
          <w:tcPr>
            <w:tcW w:w="4086" w:type="dxa"/>
            <w:tcBorders>
              <w:top w:val="nil"/>
              <w:left w:val="nil"/>
              <w:bottom w:val="single" w:sz="8" w:space="0" w:color="000000"/>
              <w:right w:val="single" w:sz="8" w:space="0" w:color="000000"/>
            </w:tcBorders>
            <w:shd w:val="clear" w:color="auto" w:fill="auto"/>
            <w:vAlign w:val="center"/>
          </w:tcPr>
          <w:p w14:paraId="50B7B3CF"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情节严重</w:t>
            </w:r>
          </w:p>
        </w:tc>
        <w:tc>
          <w:tcPr>
            <w:tcW w:w="0" w:type="auto"/>
            <w:vMerge/>
            <w:tcBorders>
              <w:top w:val="nil"/>
              <w:left w:val="nil"/>
              <w:bottom w:val="single" w:sz="8" w:space="0" w:color="000000"/>
              <w:right w:val="single" w:sz="8" w:space="0" w:color="000000"/>
            </w:tcBorders>
            <w:shd w:val="clear" w:color="auto" w:fill="auto"/>
            <w:vAlign w:val="center"/>
          </w:tcPr>
          <w:p w14:paraId="3279F58D" w14:textId="77777777" w:rsidR="0090025E" w:rsidRDefault="0090025E">
            <w:pPr>
              <w:ind w:firstLine="420"/>
              <w:rPr>
                <w:rFonts w:ascii="等线" w:eastAsia="等线" w:hAnsi="等线" w:cs="等线"/>
                <w:sz w:val="21"/>
                <w:szCs w:val="22"/>
              </w:rPr>
            </w:pPr>
          </w:p>
        </w:tc>
        <w:tc>
          <w:tcPr>
            <w:tcW w:w="0" w:type="auto"/>
            <w:tcBorders>
              <w:top w:val="nil"/>
              <w:left w:val="nil"/>
              <w:bottom w:val="single" w:sz="8" w:space="0" w:color="000000"/>
              <w:right w:val="single" w:sz="8" w:space="0" w:color="000000"/>
            </w:tcBorders>
            <w:shd w:val="clear" w:color="auto" w:fill="auto"/>
            <w:vAlign w:val="center"/>
          </w:tcPr>
          <w:p w14:paraId="0BCDE48A" w14:textId="77777777" w:rsidR="0090025E" w:rsidRDefault="00000000">
            <w:pPr>
              <w:widowControl/>
              <w:ind w:firstLine="420"/>
              <w:jc w:val="center"/>
              <w:rPr>
                <w:rFonts w:ascii="仿宋_GB2312" w:hAnsi="Times New Roman"/>
                <w:kern w:val="0"/>
              </w:rPr>
            </w:pPr>
            <w:r>
              <w:rPr>
                <w:rFonts w:ascii="Times New Roman" w:hAnsi="Times New Roman"/>
                <w:sz w:val="21"/>
                <w:szCs w:val="21"/>
                <w:lang w:bidi="ar"/>
              </w:rPr>
              <w:t>10000</w:t>
            </w:r>
            <w:r>
              <w:rPr>
                <w:rFonts w:ascii="仿宋_GB2312" w:hAnsi="Times New Roman" w:hint="eastAsia"/>
                <w:sz w:val="21"/>
                <w:szCs w:val="21"/>
                <w:lang w:bidi="ar"/>
              </w:rPr>
              <w:t>-</w:t>
            </w:r>
            <w:r>
              <w:rPr>
                <w:rFonts w:ascii="Times New Roman" w:hAnsi="Times New Roman"/>
                <w:sz w:val="21"/>
                <w:szCs w:val="21"/>
                <w:lang w:bidi="ar"/>
              </w:rPr>
              <w:t>20000</w:t>
            </w:r>
          </w:p>
        </w:tc>
      </w:tr>
    </w:tbl>
    <w:p w14:paraId="4B3963C5" w14:textId="77777777" w:rsidR="0090025E" w:rsidRDefault="00000000">
      <w:pPr>
        <w:widowControl/>
        <w:ind w:firstLine="420"/>
        <w:jc w:val="left"/>
        <w:rPr>
          <w:rFonts w:ascii="仿宋_GB2312" w:cs="仿宋_GB2312"/>
        </w:rPr>
      </w:pPr>
      <w:r>
        <w:rPr>
          <w:rFonts w:ascii="仿宋_GB2312" w:hAnsi="Calibri" w:cs="Calibri" w:hint="eastAsia"/>
          <w:sz w:val="21"/>
          <w:szCs w:val="21"/>
          <w:lang w:bidi="ar"/>
        </w:rPr>
        <w:br w:type="page"/>
      </w:r>
    </w:p>
    <w:tbl>
      <w:tblPr>
        <w:tblW w:w="15876" w:type="dxa"/>
        <w:jc w:val="center"/>
        <w:tblLook w:val="04A0" w:firstRow="1" w:lastRow="0" w:firstColumn="1" w:lastColumn="0" w:noHBand="0" w:noVBand="1"/>
      </w:tblPr>
      <w:tblGrid>
        <w:gridCol w:w="1140"/>
        <w:gridCol w:w="9244"/>
        <w:gridCol w:w="2390"/>
        <w:gridCol w:w="3102"/>
      </w:tblGrid>
      <w:tr w:rsidR="0090025E" w14:paraId="13E2693D" w14:textId="77777777" w:rsidTr="006B3D2F">
        <w:trPr>
          <w:trHeight w:val="20"/>
          <w:jc w:val="center"/>
        </w:trPr>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3B54851" w14:textId="77777777" w:rsidR="0090025E" w:rsidRDefault="00000000" w:rsidP="006B3D2F">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lastRenderedPageBreak/>
              <w:t>编    号</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0CA43DC5" w14:textId="77777777" w:rsidR="0090025E" w:rsidRDefault="00000000">
            <w:pPr>
              <w:widowControl/>
              <w:ind w:firstLine="420"/>
              <w:jc w:val="left"/>
              <w:rPr>
                <w:rFonts w:ascii="仿宋_GB2312" w:hAnsi="等线" w:cs="宋体"/>
                <w:color w:val="000000"/>
                <w:kern w:val="0"/>
              </w:rPr>
            </w:pPr>
            <w:r>
              <w:rPr>
                <w:rFonts w:ascii="Times New Roman" w:hAnsi="Times New Roman"/>
                <w:color w:val="000000"/>
                <w:kern w:val="0"/>
                <w:sz w:val="21"/>
                <w:szCs w:val="21"/>
                <w:lang w:bidi="ar"/>
              </w:rPr>
              <w:t>3202SZ179000</w:t>
            </w:r>
          </w:p>
        </w:tc>
      </w:tr>
      <w:tr w:rsidR="0090025E" w14:paraId="25E0D15B" w14:textId="77777777" w:rsidTr="006B3D2F">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6FEC0540" w14:textId="77777777" w:rsidR="0090025E" w:rsidRDefault="00000000" w:rsidP="006B3D2F">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行为名称</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4C925C04" w14:textId="77777777" w:rsidR="0090025E" w:rsidRDefault="00000000">
            <w:pPr>
              <w:widowControl/>
              <w:ind w:firstLine="420"/>
              <w:jc w:val="left"/>
              <w:rPr>
                <w:rFonts w:ascii="仿宋_GB2312" w:hAnsi="等线" w:cs="宋体"/>
                <w:color w:val="000000"/>
                <w:kern w:val="0"/>
              </w:rPr>
            </w:pPr>
            <w:r>
              <w:rPr>
                <w:rFonts w:ascii="仿宋_GB2312" w:hAnsi="等线" w:cs="宋体" w:hint="eastAsia"/>
                <w:color w:val="000000"/>
                <w:kern w:val="0"/>
                <w:sz w:val="21"/>
                <w:szCs w:val="21"/>
                <w:lang w:bidi="ar"/>
              </w:rPr>
              <w:t>对遇到文物测量标志等设施时未报告相关行政主管部门的，或未及时采取保护措施的处罚</w:t>
            </w:r>
          </w:p>
        </w:tc>
      </w:tr>
      <w:tr w:rsidR="0090025E" w:rsidRPr="006808CC" w14:paraId="6B62EA59" w14:textId="77777777" w:rsidTr="006B3D2F">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3CCC69F9" w14:textId="77777777" w:rsidR="0090025E" w:rsidRPr="006808CC" w:rsidRDefault="00000000" w:rsidP="006B3D2F">
            <w:pPr>
              <w:widowControl/>
              <w:spacing w:line="240" w:lineRule="atLeast"/>
              <w:ind w:firstLineChars="0" w:firstLine="0"/>
              <w:jc w:val="left"/>
              <w:rPr>
                <w:rFonts w:ascii="仿宋_GB2312" w:hAnsi="等线" w:cs="宋体"/>
                <w:color w:val="000000"/>
                <w:kern w:val="0"/>
                <w:sz w:val="21"/>
                <w:szCs w:val="21"/>
                <w:lang w:bidi="ar"/>
              </w:rPr>
            </w:pPr>
            <w:r>
              <w:rPr>
                <w:rFonts w:ascii="仿宋_GB2312" w:hAnsi="等线" w:cs="宋体" w:hint="eastAsia"/>
                <w:color w:val="000000"/>
                <w:kern w:val="0"/>
                <w:sz w:val="21"/>
                <w:szCs w:val="21"/>
                <w:lang w:bidi="ar"/>
              </w:rPr>
              <w:t>法律依据</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090A4E1A" w14:textId="77777777" w:rsidR="0090025E" w:rsidRPr="006808CC" w:rsidRDefault="00000000" w:rsidP="006808CC">
            <w:pPr>
              <w:widowControl/>
              <w:spacing w:line="240" w:lineRule="atLeast"/>
              <w:ind w:firstLine="420"/>
              <w:jc w:val="left"/>
              <w:rPr>
                <w:rFonts w:ascii="仿宋_GB2312" w:hAnsi="等线" w:cs="宋体"/>
                <w:color w:val="000000"/>
                <w:kern w:val="0"/>
                <w:sz w:val="21"/>
                <w:szCs w:val="21"/>
                <w:lang w:bidi="ar"/>
              </w:rPr>
            </w:pPr>
            <w:r>
              <w:rPr>
                <w:rFonts w:ascii="仿宋_GB2312" w:hAnsi="等线" w:cs="宋体" w:hint="eastAsia"/>
                <w:color w:val="000000"/>
                <w:kern w:val="0"/>
                <w:sz w:val="21"/>
                <w:szCs w:val="21"/>
                <w:lang w:bidi="ar"/>
              </w:rPr>
              <w:t>【地方性法规】《苏州市市政设施管理条例》</w:t>
            </w:r>
            <w:r>
              <w:rPr>
                <w:rFonts w:ascii="仿宋_GB2312" w:hAnsi="等线" w:cs="宋体" w:hint="eastAsia"/>
                <w:color w:val="000000"/>
                <w:kern w:val="0"/>
                <w:sz w:val="21"/>
                <w:szCs w:val="21"/>
                <w:lang w:bidi="ar"/>
              </w:rPr>
              <w:br/>
              <w:t xml:space="preserve">  第五条  市市政设施行政主管部门负责本行政区域内市政设施的统一监督管理；县级市（区）市政设施行政主管部门按照职责权限对市政设施进行监督管理。</w:t>
            </w:r>
            <w:r>
              <w:rPr>
                <w:rFonts w:ascii="仿宋_GB2312" w:hAnsi="等线" w:cs="宋体" w:hint="eastAsia"/>
                <w:color w:val="000000"/>
                <w:kern w:val="0"/>
                <w:sz w:val="21"/>
                <w:szCs w:val="21"/>
                <w:lang w:bidi="ar"/>
              </w:rPr>
              <w:br/>
              <w:t xml:space="preserve">  规划、建设、公安、环保、交通、水利（水务）、园林和绿化、工商等行政管理部门，以及各类管线所有人或者管理人应当按照各自职责，共同做好市政设施的相关管理工作。</w:t>
            </w:r>
            <w:r>
              <w:rPr>
                <w:rFonts w:ascii="仿宋_GB2312" w:hAnsi="等线" w:cs="宋体" w:hint="eastAsia"/>
                <w:color w:val="000000"/>
                <w:kern w:val="0"/>
                <w:sz w:val="21"/>
                <w:szCs w:val="21"/>
                <w:lang w:bidi="ar"/>
              </w:rPr>
              <w:br/>
              <w:t xml:space="preserve">　市市政设施行政主管部门可以委托市政设施管理机构具体负责相关市政设施的日常管理。</w:t>
            </w:r>
            <w:r>
              <w:rPr>
                <w:rFonts w:ascii="仿宋_GB2312" w:hAnsi="等线" w:cs="宋体" w:hint="eastAsia"/>
                <w:color w:val="000000"/>
                <w:kern w:val="0"/>
                <w:sz w:val="21"/>
                <w:szCs w:val="21"/>
                <w:lang w:bidi="ar"/>
              </w:rPr>
              <w:br/>
              <w:t xml:space="preserve">  第二十三条 经批准挖掘城市道路的单位和个人，应当遵守下列规定：（九）遇到文物、测量标志等设施时，应当报告相关行政主管部门，并及时采取保护措施，不得移位、损坏、填没；</w:t>
            </w:r>
            <w:r>
              <w:rPr>
                <w:rFonts w:ascii="仿宋_GB2312" w:hAnsi="等线" w:cs="宋体" w:hint="eastAsia"/>
                <w:color w:val="000000"/>
                <w:kern w:val="0"/>
                <w:sz w:val="21"/>
                <w:szCs w:val="21"/>
                <w:lang w:bidi="ar"/>
              </w:rPr>
              <w:br/>
              <w:t xml:space="preserve">  第五十一条  违反本条例第十八条、第十九条、第二十条、第二十一条第一款、第二十二条、第二十三条、第二十六条第一款、第二十八条、第四十八条规定的，由市政设施行政主管部门责令限期改正，处以二千元以上一万元以下罚款；情节严重的，处以一万元以上二万元以下罚款。</w:t>
            </w:r>
          </w:p>
        </w:tc>
      </w:tr>
      <w:tr w:rsidR="0090025E" w14:paraId="6D1C09B6" w14:textId="77777777" w:rsidTr="006B3D2F">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4CC54D4B" w14:textId="77777777" w:rsidR="0090025E" w:rsidRDefault="00000000" w:rsidP="006B3D2F">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处罚种类</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483324EA"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罚款</w:t>
            </w:r>
          </w:p>
        </w:tc>
      </w:tr>
      <w:tr w:rsidR="0090025E" w14:paraId="02BED47A" w14:textId="77777777" w:rsidTr="000C5EA8">
        <w:trPr>
          <w:trHeight w:val="20"/>
          <w:jc w:val="center"/>
        </w:trPr>
        <w:tc>
          <w:tcPr>
            <w:tcW w:w="0" w:type="auto"/>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67AD69C0"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裁量基准</w:t>
            </w:r>
          </w:p>
        </w:tc>
      </w:tr>
      <w:tr w:rsidR="0090025E" w14:paraId="29193D66" w14:textId="77777777" w:rsidTr="006B3D2F">
        <w:trPr>
          <w:trHeight w:val="20"/>
          <w:jc w:val="center"/>
        </w:trPr>
        <w:tc>
          <w:tcPr>
            <w:tcW w:w="1140" w:type="dxa"/>
            <w:vMerge w:val="restart"/>
            <w:tcBorders>
              <w:top w:val="nil"/>
              <w:left w:val="single" w:sz="8" w:space="0" w:color="000000"/>
              <w:bottom w:val="single" w:sz="8" w:space="0" w:color="000000"/>
              <w:right w:val="single" w:sz="8" w:space="0" w:color="000000"/>
            </w:tcBorders>
            <w:shd w:val="clear" w:color="auto" w:fill="auto"/>
            <w:vAlign w:val="center"/>
          </w:tcPr>
          <w:p w14:paraId="6DEA0B1C" w14:textId="77777777" w:rsidR="0090025E" w:rsidRDefault="00000000" w:rsidP="006B3D2F">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情形描述</w:t>
            </w:r>
          </w:p>
        </w:tc>
        <w:tc>
          <w:tcPr>
            <w:tcW w:w="4085" w:type="dxa"/>
            <w:tcBorders>
              <w:top w:val="nil"/>
              <w:left w:val="nil"/>
              <w:bottom w:val="single" w:sz="8" w:space="0" w:color="000000"/>
              <w:right w:val="single" w:sz="8" w:space="0" w:color="000000"/>
            </w:tcBorders>
            <w:shd w:val="clear" w:color="auto" w:fill="auto"/>
            <w:vAlign w:val="center"/>
          </w:tcPr>
          <w:p w14:paraId="46B91341"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情节一般</w:t>
            </w:r>
          </w:p>
        </w:tc>
        <w:tc>
          <w:tcPr>
            <w:tcW w:w="0" w:type="auto"/>
            <w:vMerge w:val="restart"/>
            <w:tcBorders>
              <w:top w:val="nil"/>
              <w:left w:val="nil"/>
              <w:bottom w:val="single" w:sz="8" w:space="0" w:color="000000"/>
              <w:right w:val="single" w:sz="8" w:space="0" w:color="000000"/>
            </w:tcBorders>
            <w:shd w:val="clear" w:color="auto" w:fill="auto"/>
            <w:vAlign w:val="center"/>
          </w:tcPr>
          <w:p w14:paraId="45248C8A"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裁量幅度</w:t>
            </w:r>
          </w:p>
        </w:tc>
        <w:tc>
          <w:tcPr>
            <w:tcW w:w="0" w:type="auto"/>
            <w:tcBorders>
              <w:top w:val="nil"/>
              <w:left w:val="nil"/>
              <w:bottom w:val="single" w:sz="8" w:space="0" w:color="000000"/>
              <w:right w:val="single" w:sz="8" w:space="0" w:color="000000"/>
            </w:tcBorders>
            <w:shd w:val="clear" w:color="auto" w:fill="auto"/>
            <w:vAlign w:val="center"/>
          </w:tcPr>
          <w:p w14:paraId="26306180" w14:textId="77777777" w:rsidR="0090025E" w:rsidRDefault="00000000">
            <w:pPr>
              <w:widowControl/>
              <w:ind w:firstLine="420"/>
              <w:jc w:val="center"/>
              <w:rPr>
                <w:rFonts w:ascii="仿宋_GB2312" w:hAnsi="Times New Roman"/>
                <w:color w:val="000000"/>
                <w:kern w:val="0"/>
              </w:rPr>
            </w:pPr>
            <w:r>
              <w:rPr>
                <w:rFonts w:ascii="Times New Roman" w:hAnsi="Times New Roman"/>
                <w:sz w:val="21"/>
                <w:szCs w:val="21"/>
                <w:lang w:bidi="ar"/>
              </w:rPr>
              <w:t>2000</w:t>
            </w:r>
            <w:r>
              <w:rPr>
                <w:rFonts w:ascii="仿宋_GB2312" w:hAnsi="Times New Roman" w:hint="eastAsia"/>
                <w:sz w:val="21"/>
                <w:szCs w:val="21"/>
                <w:lang w:bidi="ar"/>
              </w:rPr>
              <w:t>-</w:t>
            </w:r>
            <w:r>
              <w:rPr>
                <w:rFonts w:ascii="Times New Roman" w:hAnsi="Times New Roman"/>
                <w:sz w:val="21"/>
                <w:szCs w:val="21"/>
                <w:lang w:bidi="ar"/>
              </w:rPr>
              <w:t>10000</w:t>
            </w:r>
          </w:p>
        </w:tc>
      </w:tr>
      <w:tr w:rsidR="0090025E" w14:paraId="36775677" w14:textId="77777777" w:rsidTr="006B3D2F">
        <w:trPr>
          <w:trHeight w:val="20"/>
          <w:jc w:val="center"/>
        </w:trPr>
        <w:tc>
          <w:tcPr>
            <w:tcW w:w="1140" w:type="dxa"/>
            <w:vMerge/>
            <w:tcBorders>
              <w:top w:val="nil"/>
              <w:left w:val="single" w:sz="8" w:space="0" w:color="000000"/>
              <w:bottom w:val="single" w:sz="8" w:space="0" w:color="000000"/>
              <w:right w:val="single" w:sz="8" w:space="0" w:color="000000"/>
            </w:tcBorders>
            <w:shd w:val="clear" w:color="auto" w:fill="auto"/>
            <w:vAlign w:val="center"/>
          </w:tcPr>
          <w:p w14:paraId="485539FC" w14:textId="77777777" w:rsidR="0090025E" w:rsidRDefault="0090025E">
            <w:pPr>
              <w:ind w:firstLine="420"/>
              <w:rPr>
                <w:rFonts w:ascii="等线" w:eastAsia="等线" w:hAnsi="等线" w:cs="等线"/>
                <w:sz w:val="21"/>
                <w:szCs w:val="22"/>
              </w:rPr>
            </w:pPr>
          </w:p>
        </w:tc>
        <w:tc>
          <w:tcPr>
            <w:tcW w:w="4085" w:type="dxa"/>
            <w:tcBorders>
              <w:top w:val="nil"/>
              <w:left w:val="nil"/>
              <w:bottom w:val="single" w:sz="8" w:space="0" w:color="000000"/>
              <w:right w:val="single" w:sz="8" w:space="0" w:color="000000"/>
            </w:tcBorders>
            <w:shd w:val="clear" w:color="auto" w:fill="auto"/>
            <w:vAlign w:val="center"/>
          </w:tcPr>
          <w:p w14:paraId="089E60C7"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情节严重</w:t>
            </w:r>
          </w:p>
        </w:tc>
        <w:tc>
          <w:tcPr>
            <w:tcW w:w="0" w:type="auto"/>
            <w:vMerge/>
            <w:tcBorders>
              <w:top w:val="nil"/>
              <w:left w:val="nil"/>
              <w:bottom w:val="single" w:sz="8" w:space="0" w:color="000000"/>
              <w:right w:val="single" w:sz="8" w:space="0" w:color="000000"/>
            </w:tcBorders>
            <w:shd w:val="clear" w:color="auto" w:fill="auto"/>
            <w:vAlign w:val="center"/>
          </w:tcPr>
          <w:p w14:paraId="3EF358CE" w14:textId="77777777" w:rsidR="0090025E" w:rsidRDefault="0090025E">
            <w:pPr>
              <w:ind w:firstLine="420"/>
              <w:rPr>
                <w:rFonts w:ascii="等线" w:eastAsia="等线" w:hAnsi="等线" w:cs="等线"/>
                <w:sz w:val="21"/>
                <w:szCs w:val="22"/>
              </w:rPr>
            </w:pPr>
          </w:p>
        </w:tc>
        <w:tc>
          <w:tcPr>
            <w:tcW w:w="0" w:type="auto"/>
            <w:tcBorders>
              <w:top w:val="nil"/>
              <w:left w:val="nil"/>
              <w:bottom w:val="single" w:sz="8" w:space="0" w:color="000000"/>
              <w:right w:val="single" w:sz="8" w:space="0" w:color="000000"/>
            </w:tcBorders>
            <w:shd w:val="clear" w:color="auto" w:fill="auto"/>
            <w:vAlign w:val="center"/>
          </w:tcPr>
          <w:p w14:paraId="18A2BE9D" w14:textId="77777777" w:rsidR="0090025E" w:rsidRDefault="00000000">
            <w:pPr>
              <w:widowControl/>
              <w:ind w:firstLine="420"/>
              <w:jc w:val="center"/>
              <w:rPr>
                <w:rFonts w:ascii="仿宋_GB2312" w:hAnsi="Times New Roman"/>
                <w:kern w:val="0"/>
              </w:rPr>
            </w:pPr>
            <w:r>
              <w:rPr>
                <w:rFonts w:ascii="Times New Roman" w:hAnsi="Times New Roman"/>
                <w:sz w:val="21"/>
                <w:szCs w:val="21"/>
                <w:lang w:bidi="ar"/>
              </w:rPr>
              <w:t>10000</w:t>
            </w:r>
            <w:r>
              <w:rPr>
                <w:rFonts w:ascii="仿宋_GB2312" w:hAnsi="Times New Roman" w:hint="eastAsia"/>
                <w:sz w:val="21"/>
                <w:szCs w:val="21"/>
                <w:lang w:bidi="ar"/>
              </w:rPr>
              <w:t>-</w:t>
            </w:r>
            <w:r>
              <w:rPr>
                <w:rFonts w:ascii="Times New Roman" w:hAnsi="Times New Roman"/>
                <w:sz w:val="21"/>
                <w:szCs w:val="21"/>
                <w:lang w:bidi="ar"/>
              </w:rPr>
              <w:t>20000</w:t>
            </w:r>
          </w:p>
        </w:tc>
      </w:tr>
    </w:tbl>
    <w:p w14:paraId="1B3CED5F" w14:textId="77777777" w:rsidR="0090025E" w:rsidRDefault="00000000">
      <w:pPr>
        <w:widowControl/>
        <w:ind w:firstLine="420"/>
        <w:jc w:val="left"/>
        <w:rPr>
          <w:rFonts w:ascii="仿宋_GB2312" w:cs="仿宋_GB2312"/>
        </w:rPr>
      </w:pPr>
      <w:r>
        <w:rPr>
          <w:rFonts w:ascii="仿宋_GB2312" w:hAnsi="Calibri" w:cs="Calibri" w:hint="eastAsia"/>
          <w:sz w:val="21"/>
          <w:szCs w:val="21"/>
          <w:lang w:bidi="ar"/>
        </w:rPr>
        <w:br w:type="page"/>
      </w:r>
    </w:p>
    <w:tbl>
      <w:tblPr>
        <w:tblW w:w="15876" w:type="dxa"/>
        <w:jc w:val="center"/>
        <w:tblLook w:val="04A0" w:firstRow="1" w:lastRow="0" w:firstColumn="1" w:lastColumn="0" w:noHBand="0" w:noVBand="1"/>
      </w:tblPr>
      <w:tblGrid>
        <w:gridCol w:w="1140"/>
        <w:gridCol w:w="6380"/>
        <w:gridCol w:w="1417"/>
        <w:gridCol w:w="6939"/>
      </w:tblGrid>
      <w:tr w:rsidR="0090025E" w14:paraId="429B2DC3" w14:textId="77777777" w:rsidTr="006B3D2F">
        <w:trPr>
          <w:trHeight w:val="20"/>
          <w:jc w:val="center"/>
        </w:trPr>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B6B1CB2" w14:textId="77777777" w:rsidR="0090025E" w:rsidRDefault="00000000" w:rsidP="006B3D2F">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lastRenderedPageBreak/>
              <w:t>编    号</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2738A192" w14:textId="77777777" w:rsidR="0090025E" w:rsidRDefault="00000000">
            <w:pPr>
              <w:widowControl/>
              <w:ind w:firstLine="420"/>
              <w:jc w:val="left"/>
              <w:rPr>
                <w:rFonts w:ascii="仿宋_GB2312" w:hAnsi="等线" w:cs="宋体"/>
                <w:color w:val="000000"/>
                <w:kern w:val="0"/>
              </w:rPr>
            </w:pPr>
            <w:r>
              <w:rPr>
                <w:rFonts w:ascii="Times New Roman" w:hAnsi="Times New Roman"/>
                <w:color w:val="000000"/>
                <w:kern w:val="0"/>
                <w:sz w:val="21"/>
                <w:szCs w:val="21"/>
                <w:lang w:bidi="ar"/>
              </w:rPr>
              <w:t>3202SZ180000</w:t>
            </w:r>
          </w:p>
        </w:tc>
      </w:tr>
      <w:tr w:rsidR="0090025E" w14:paraId="4411CF9F" w14:textId="77777777" w:rsidTr="006B3D2F">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563775DE" w14:textId="77777777" w:rsidR="0090025E" w:rsidRDefault="00000000" w:rsidP="006B3D2F">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行为名称</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28B1B24C" w14:textId="77777777" w:rsidR="0090025E" w:rsidRDefault="00000000">
            <w:pPr>
              <w:widowControl/>
              <w:ind w:firstLine="420"/>
              <w:jc w:val="left"/>
              <w:rPr>
                <w:rFonts w:ascii="仿宋_GB2312" w:hAnsi="等线" w:cs="宋体"/>
                <w:color w:val="000000"/>
                <w:kern w:val="0"/>
              </w:rPr>
            </w:pPr>
            <w:r>
              <w:rPr>
                <w:rFonts w:ascii="仿宋_GB2312" w:hAnsi="等线" w:cs="宋体" w:hint="eastAsia"/>
                <w:color w:val="000000"/>
                <w:kern w:val="0"/>
                <w:sz w:val="21"/>
                <w:szCs w:val="21"/>
                <w:lang w:bidi="ar"/>
              </w:rPr>
              <w:t>对未及时清运挖掘产生的渣土；工程完成后未按照规定回填夯实的；未及时清理现场、拆除临时设施的处罚</w:t>
            </w:r>
          </w:p>
        </w:tc>
      </w:tr>
      <w:tr w:rsidR="0090025E" w:rsidRPr="006808CC" w14:paraId="3655F871" w14:textId="77777777" w:rsidTr="006B3D2F">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7A56E192" w14:textId="77777777" w:rsidR="0090025E" w:rsidRPr="006808CC" w:rsidRDefault="00000000" w:rsidP="006B3D2F">
            <w:pPr>
              <w:widowControl/>
              <w:spacing w:line="240" w:lineRule="atLeast"/>
              <w:ind w:firstLineChars="0" w:firstLine="0"/>
              <w:jc w:val="left"/>
              <w:rPr>
                <w:rFonts w:ascii="仿宋_GB2312" w:hAnsi="等线" w:cs="宋体"/>
                <w:color w:val="000000"/>
                <w:kern w:val="0"/>
                <w:sz w:val="21"/>
                <w:szCs w:val="21"/>
                <w:lang w:bidi="ar"/>
              </w:rPr>
            </w:pPr>
            <w:r>
              <w:rPr>
                <w:rFonts w:ascii="仿宋_GB2312" w:hAnsi="等线" w:cs="宋体" w:hint="eastAsia"/>
                <w:color w:val="000000"/>
                <w:kern w:val="0"/>
                <w:sz w:val="21"/>
                <w:szCs w:val="21"/>
                <w:lang w:bidi="ar"/>
              </w:rPr>
              <w:t>法律依据</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7218A3EF" w14:textId="77777777" w:rsidR="0090025E" w:rsidRPr="006808CC" w:rsidRDefault="00000000" w:rsidP="006808CC">
            <w:pPr>
              <w:widowControl/>
              <w:spacing w:line="240" w:lineRule="atLeast"/>
              <w:ind w:firstLine="420"/>
              <w:jc w:val="left"/>
              <w:rPr>
                <w:rFonts w:ascii="仿宋_GB2312" w:hAnsi="等线" w:cs="宋体"/>
                <w:color w:val="000000"/>
                <w:kern w:val="0"/>
                <w:sz w:val="21"/>
                <w:szCs w:val="21"/>
                <w:lang w:bidi="ar"/>
              </w:rPr>
            </w:pPr>
            <w:r>
              <w:rPr>
                <w:rFonts w:ascii="仿宋_GB2312" w:hAnsi="等线" w:cs="宋体" w:hint="eastAsia"/>
                <w:color w:val="000000"/>
                <w:kern w:val="0"/>
                <w:sz w:val="21"/>
                <w:szCs w:val="21"/>
                <w:lang w:bidi="ar"/>
              </w:rPr>
              <w:t>【地方性法规】《苏州市市政设施管理条例》</w:t>
            </w:r>
            <w:r>
              <w:rPr>
                <w:rFonts w:ascii="仿宋_GB2312" w:hAnsi="等线" w:cs="宋体" w:hint="eastAsia"/>
                <w:color w:val="000000"/>
                <w:kern w:val="0"/>
                <w:sz w:val="21"/>
                <w:szCs w:val="21"/>
                <w:lang w:bidi="ar"/>
              </w:rPr>
              <w:br/>
              <w:t xml:space="preserve">  第五条  市市政设施行政主管部门负责本行政区域内市政设施的统一监督管理；县级市（区）市政设施行政主管部门按照职责权限对市政设施进行监督管理。</w:t>
            </w:r>
            <w:r>
              <w:rPr>
                <w:rFonts w:ascii="仿宋_GB2312" w:hAnsi="等线" w:cs="宋体" w:hint="eastAsia"/>
                <w:color w:val="000000"/>
                <w:kern w:val="0"/>
                <w:sz w:val="21"/>
                <w:szCs w:val="21"/>
                <w:lang w:bidi="ar"/>
              </w:rPr>
              <w:br/>
              <w:t xml:space="preserve">  规划、建设、公安、环保、交通、水利（水务）、园林和绿化、工商等行政管理部门，以及各类管线所有人或者管理人应当按照各自职责，共同做好市政设施的相关管理工作。</w:t>
            </w:r>
            <w:r>
              <w:rPr>
                <w:rFonts w:ascii="仿宋_GB2312" w:hAnsi="等线" w:cs="宋体" w:hint="eastAsia"/>
                <w:color w:val="000000"/>
                <w:kern w:val="0"/>
                <w:sz w:val="21"/>
                <w:szCs w:val="21"/>
                <w:lang w:bidi="ar"/>
              </w:rPr>
              <w:br/>
              <w:t xml:space="preserve">　市市政设施行政主管部门可以委托市政设施管理机构具体负责相关市政设施的日常管理。</w:t>
            </w:r>
            <w:r>
              <w:rPr>
                <w:rFonts w:ascii="仿宋_GB2312" w:hAnsi="等线" w:cs="宋体" w:hint="eastAsia"/>
                <w:color w:val="000000"/>
                <w:kern w:val="0"/>
                <w:sz w:val="21"/>
                <w:szCs w:val="21"/>
                <w:lang w:bidi="ar"/>
              </w:rPr>
              <w:br/>
              <w:t xml:space="preserve">  第二十三条  经批准挖掘城市道路的单位和个人，应当遵守下列规定：（十）及时清运挖掘产生的渣土，工程完成后按照规定回填夯实，及时清理现场、拆除临时设施。</w:t>
            </w:r>
            <w:r>
              <w:rPr>
                <w:rFonts w:ascii="仿宋_GB2312" w:hAnsi="等线" w:cs="宋体" w:hint="eastAsia"/>
                <w:color w:val="000000"/>
                <w:kern w:val="0"/>
                <w:sz w:val="21"/>
                <w:szCs w:val="21"/>
                <w:lang w:bidi="ar"/>
              </w:rPr>
              <w:br/>
              <w:t xml:space="preserve">  第五十一条  违反本条例第十八条、第十九条、第二十条、第二十一条第一款、第二十二条、第二十三条、第二十六条第一款、第二十八条、第四十八条规定的，由市政设施行政主管部门责令限期改正，处以二千元以上一万元以下罚款；情节严重的，处以一万元以上二万元以下罚款。</w:t>
            </w:r>
          </w:p>
        </w:tc>
      </w:tr>
      <w:tr w:rsidR="0090025E" w14:paraId="4E2B1B74" w14:textId="77777777" w:rsidTr="006B3D2F">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1B28E131" w14:textId="77777777" w:rsidR="0090025E" w:rsidRDefault="00000000" w:rsidP="006B3D2F">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处罚种类</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0A53DBFC"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罚款</w:t>
            </w:r>
          </w:p>
        </w:tc>
      </w:tr>
      <w:tr w:rsidR="0090025E" w14:paraId="48330250" w14:textId="77777777" w:rsidTr="000C5EA8">
        <w:trPr>
          <w:trHeight w:val="20"/>
          <w:jc w:val="center"/>
        </w:trPr>
        <w:tc>
          <w:tcPr>
            <w:tcW w:w="0" w:type="auto"/>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66C900DD"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裁量基准</w:t>
            </w:r>
          </w:p>
        </w:tc>
      </w:tr>
      <w:tr w:rsidR="0090025E" w14:paraId="5ED6B5E7" w14:textId="77777777" w:rsidTr="001B36EB">
        <w:trPr>
          <w:trHeight w:val="20"/>
          <w:jc w:val="center"/>
        </w:trPr>
        <w:tc>
          <w:tcPr>
            <w:tcW w:w="1140" w:type="dxa"/>
            <w:vMerge w:val="restart"/>
            <w:tcBorders>
              <w:top w:val="nil"/>
              <w:left w:val="single" w:sz="8" w:space="0" w:color="000000"/>
              <w:bottom w:val="single" w:sz="8" w:space="0" w:color="000000"/>
              <w:right w:val="single" w:sz="8" w:space="0" w:color="000000"/>
            </w:tcBorders>
            <w:shd w:val="clear" w:color="auto" w:fill="auto"/>
            <w:vAlign w:val="center"/>
          </w:tcPr>
          <w:p w14:paraId="67ECA3B5" w14:textId="77777777" w:rsidR="0090025E" w:rsidRDefault="00000000" w:rsidP="006B3D2F">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情形描述</w:t>
            </w:r>
          </w:p>
        </w:tc>
        <w:tc>
          <w:tcPr>
            <w:tcW w:w="6380" w:type="dxa"/>
            <w:tcBorders>
              <w:top w:val="nil"/>
              <w:left w:val="nil"/>
              <w:bottom w:val="single" w:sz="8" w:space="0" w:color="000000"/>
              <w:right w:val="single" w:sz="8" w:space="0" w:color="000000"/>
            </w:tcBorders>
            <w:shd w:val="clear" w:color="auto" w:fill="auto"/>
            <w:vAlign w:val="center"/>
          </w:tcPr>
          <w:p w14:paraId="7C513F20"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情节一般</w:t>
            </w:r>
          </w:p>
        </w:tc>
        <w:tc>
          <w:tcPr>
            <w:tcW w:w="1417" w:type="dxa"/>
            <w:vMerge w:val="restart"/>
            <w:tcBorders>
              <w:top w:val="nil"/>
              <w:left w:val="nil"/>
              <w:bottom w:val="single" w:sz="8" w:space="0" w:color="000000"/>
              <w:right w:val="single" w:sz="8" w:space="0" w:color="000000"/>
            </w:tcBorders>
            <w:shd w:val="clear" w:color="auto" w:fill="auto"/>
            <w:vAlign w:val="center"/>
          </w:tcPr>
          <w:p w14:paraId="53EFAFCD" w14:textId="77777777" w:rsidR="0090025E" w:rsidRDefault="00000000" w:rsidP="006B3D2F">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裁量幅度</w:t>
            </w:r>
          </w:p>
        </w:tc>
        <w:tc>
          <w:tcPr>
            <w:tcW w:w="6939" w:type="dxa"/>
            <w:tcBorders>
              <w:top w:val="nil"/>
              <w:left w:val="nil"/>
              <w:bottom w:val="single" w:sz="8" w:space="0" w:color="000000"/>
              <w:right w:val="single" w:sz="8" w:space="0" w:color="000000"/>
            </w:tcBorders>
            <w:shd w:val="clear" w:color="auto" w:fill="auto"/>
            <w:vAlign w:val="center"/>
          </w:tcPr>
          <w:p w14:paraId="2D382B02" w14:textId="77777777" w:rsidR="0090025E" w:rsidRDefault="00000000">
            <w:pPr>
              <w:widowControl/>
              <w:ind w:firstLine="420"/>
              <w:jc w:val="center"/>
              <w:rPr>
                <w:rFonts w:ascii="仿宋_GB2312" w:hAnsi="Times New Roman"/>
                <w:color w:val="000000"/>
                <w:kern w:val="0"/>
              </w:rPr>
            </w:pPr>
            <w:r>
              <w:rPr>
                <w:rFonts w:ascii="Times New Roman" w:hAnsi="Times New Roman"/>
                <w:sz w:val="21"/>
                <w:szCs w:val="21"/>
                <w:lang w:bidi="ar"/>
              </w:rPr>
              <w:t>2000</w:t>
            </w:r>
            <w:r>
              <w:rPr>
                <w:rFonts w:ascii="仿宋_GB2312" w:hAnsi="Times New Roman" w:hint="eastAsia"/>
                <w:sz w:val="21"/>
                <w:szCs w:val="21"/>
                <w:lang w:bidi="ar"/>
              </w:rPr>
              <w:t>-</w:t>
            </w:r>
            <w:r>
              <w:rPr>
                <w:rFonts w:ascii="Times New Roman" w:hAnsi="Times New Roman"/>
                <w:sz w:val="21"/>
                <w:szCs w:val="21"/>
                <w:lang w:bidi="ar"/>
              </w:rPr>
              <w:t>10000</w:t>
            </w:r>
          </w:p>
        </w:tc>
      </w:tr>
      <w:tr w:rsidR="0090025E" w14:paraId="6158B8F2" w14:textId="77777777" w:rsidTr="001B36EB">
        <w:trPr>
          <w:trHeight w:val="20"/>
          <w:jc w:val="center"/>
        </w:trPr>
        <w:tc>
          <w:tcPr>
            <w:tcW w:w="1140" w:type="dxa"/>
            <w:vMerge/>
            <w:tcBorders>
              <w:top w:val="nil"/>
              <w:left w:val="single" w:sz="8" w:space="0" w:color="000000"/>
              <w:bottom w:val="single" w:sz="8" w:space="0" w:color="000000"/>
              <w:right w:val="single" w:sz="8" w:space="0" w:color="000000"/>
            </w:tcBorders>
            <w:shd w:val="clear" w:color="auto" w:fill="auto"/>
            <w:vAlign w:val="center"/>
          </w:tcPr>
          <w:p w14:paraId="6E0D5860" w14:textId="77777777" w:rsidR="0090025E" w:rsidRDefault="0090025E">
            <w:pPr>
              <w:ind w:firstLine="420"/>
              <w:rPr>
                <w:rFonts w:ascii="等线" w:eastAsia="等线" w:hAnsi="等线" w:cs="等线"/>
                <w:sz w:val="21"/>
                <w:szCs w:val="22"/>
              </w:rPr>
            </w:pPr>
          </w:p>
        </w:tc>
        <w:tc>
          <w:tcPr>
            <w:tcW w:w="6380" w:type="dxa"/>
            <w:tcBorders>
              <w:top w:val="nil"/>
              <w:left w:val="nil"/>
              <w:bottom w:val="single" w:sz="8" w:space="0" w:color="000000"/>
              <w:right w:val="single" w:sz="8" w:space="0" w:color="000000"/>
            </w:tcBorders>
            <w:shd w:val="clear" w:color="auto" w:fill="auto"/>
            <w:vAlign w:val="center"/>
          </w:tcPr>
          <w:p w14:paraId="11044593"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情节严重</w:t>
            </w:r>
          </w:p>
        </w:tc>
        <w:tc>
          <w:tcPr>
            <w:tcW w:w="1417" w:type="dxa"/>
            <w:vMerge/>
            <w:tcBorders>
              <w:top w:val="nil"/>
              <w:left w:val="nil"/>
              <w:bottom w:val="single" w:sz="8" w:space="0" w:color="000000"/>
              <w:right w:val="single" w:sz="8" w:space="0" w:color="000000"/>
            </w:tcBorders>
            <w:shd w:val="clear" w:color="auto" w:fill="auto"/>
            <w:vAlign w:val="center"/>
          </w:tcPr>
          <w:p w14:paraId="6BEDE50D" w14:textId="77777777" w:rsidR="0090025E" w:rsidRDefault="0090025E">
            <w:pPr>
              <w:ind w:firstLine="420"/>
              <w:rPr>
                <w:rFonts w:ascii="等线" w:eastAsia="等线" w:hAnsi="等线" w:cs="等线"/>
                <w:sz w:val="21"/>
                <w:szCs w:val="22"/>
              </w:rPr>
            </w:pPr>
          </w:p>
        </w:tc>
        <w:tc>
          <w:tcPr>
            <w:tcW w:w="6939" w:type="dxa"/>
            <w:tcBorders>
              <w:top w:val="nil"/>
              <w:left w:val="nil"/>
              <w:bottom w:val="single" w:sz="8" w:space="0" w:color="000000"/>
              <w:right w:val="single" w:sz="8" w:space="0" w:color="000000"/>
            </w:tcBorders>
            <w:shd w:val="clear" w:color="auto" w:fill="auto"/>
            <w:vAlign w:val="center"/>
          </w:tcPr>
          <w:p w14:paraId="20791CF5" w14:textId="77777777" w:rsidR="0090025E" w:rsidRDefault="00000000">
            <w:pPr>
              <w:widowControl/>
              <w:ind w:firstLine="420"/>
              <w:jc w:val="center"/>
              <w:rPr>
                <w:rFonts w:ascii="仿宋_GB2312" w:hAnsi="Times New Roman"/>
                <w:kern w:val="0"/>
              </w:rPr>
            </w:pPr>
            <w:r>
              <w:rPr>
                <w:rFonts w:ascii="Times New Roman" w:hAnsi="Times New Roman"/>
                <w:sz w:val="21"/>
                <w:szCs w:val="21"/>
                <w:lang w:bidi="ar"/>
              </w:rPr>
              <w:t>10000</w:t>
            </w:r>
            <w:r>
              <w:rPr>
                <w:rFonts w:ascii="仿宋_GB2312" w:hAnsi="Times New Roman" w:hint="eastAsia"/>
                <w:sz w:val="21"/>
                <w:szCs w:val="21"/>
                <w:lang w:bidi="ar"/>
              </w:rPr>
              <w:t>-</w:t>
            </w:r>
            <w:r>
              <w:rPr>
                <w:rFonts w:ascii="Times New Roman" w:hAnsi="Times New Roman"/>
                <w:sz w:val="21"/>
                <w:szCs w:val="21"/>
                <w:lang w:bidi="ar"/>
              </w:rPr>
              <w:t>20000</w:t>
            </w:r>
          </w:p>
        </w:tc>
      </w:tr>
    </w:tbl>
    <w:p w14:paraId="23BC02DE" w14:textId="77777777" w:rsidR="0090025E" w:rsidRDefault="00000000">
      <w:pPr>
        <w:widowControl/>
        <w:ind w:firstLine="420"/>
        <w:jc w:val="left"/>
        <w:rPr>
          <w:rFonts w:ascii="仿宋_GB2312" w:cs="仿宋_GB2312"/>
        </w:rPr>
      </w:pPr>
      <w:r>
        <w:rPr>
          <w:rFonts w:ascii="仿宋_GB2312" w:hAnsi="Calibri" w:cs="Calibri" w:hint="eastAsia"/>
          <w:sz w:val="21"/>
          <w:szCs w:val="21"/>
          <w:lang w:bidi="ar"/>
        </w:rPr>
        <w:br w:type="page"/>
      </w:r>
    </w:p>
    <w:tbl>
      <w:tblPr>
        <w:tblW w:w="15876" w:type="dxa"/>
        <w:jc w:val="center"/>
        <w:tblLook w:val="04A0" w:firstRow="1" w:lastRow="0" w:firstColumn="1" w:lastColumn="0" w:noHBand="0" w:noVBand="1"/>
      </w:tblPr>
      <w:tblGrid>
        <w:gridCol w:w="1140"/>
        <w:gridCol w:w="9193"/>
        <w:gridCol w:w="2412"/>
        <w:gridCol w:w="3131"/>
      </w:tblGrid>
      <w:tr w:rsidR="0090025E" w14:paraId="3C15A3DB" w14:textId="77777777" w:rsidTr="00D874D1">
        <w:trPr>
          <w:trHeight w:val="20"/>
          <w:jc w:val="center"/>
        </w:trPr>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EC6C826" w14:textId="77777777" w:rsidR="0090025E" w:rsidRDefault="00000000" w:rsidP="00AF3584">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lastRenderedPageBreak/>
              <w:t>编    号</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2AF96147" w14:textId="77777777" w:rsidR="0090025E" w:rsidRDefault="00000000">
            <w:pPr>
              <w:widowControl/>
              <w:ind w:firstLine="420"/>
              <w:jc w:val="left"/>
              <w:rPr>
                <w:rFonts w:ascii="仿宋_GB2312" w:hAnsi="等线" w:cs="宋体"/>
                <w:color w:val="000000"/>
                <w:kern w:val="0"/>
              </w:rPr>
            </w:pPr>
            <w:r>
              <w:rPr>
                <w:rFonts w:ascii="Times New Roman" w:hAnsi="Times New Roman"/>
                <w:color w:val="000000"/>
                <w:kern w:val="0"/>
                <w:sz w:val="21"/>
                <w:szCs w:val="21"/>
                <w:lang w:bidi="ar"/>
              </w:rPr>
              <w:t>3202SZ181000</w:t>
            </w:r>
          </w:p>
        </w:tc>
      </w:tr>
      <w:tr w:rsidR="0090025E" w14:paraId="7D4F331F" w14:textId="77777777" w:rsidTr="00D874D1">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253BD1D7" w14:textId="77777777" w:rsidR="0090025E" w:rsidRDefault="00000000" w:rsidP="00AF3584">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行为名称</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02EDF150" w14:textId="77777777" w:rsidR="0090025E" w:rsidRDefault="00000000">
            <w:pPr>
              <w:widowControl/>
              <w:ind w:firstLine="420"/>
              <w:jc w:val="left"/>
              <w:rPr>
                <w:rFonts w:ascii="仿宋_GB2312" w:hAnsi="等线" w:cs="宋体"/>
                <w:color w:val="000000"/>
                <w:kern w:val="0"/>
              </w:rPr>
            </w:pPr>
            <w:r>
              <w:rPr>
                <w:rFonts w:ascii="仿宋_GB2312" w:hAnsi="等线" w:cs="宋体" w:hint="eastAsia"/>
                <w:color w:val="000000"/>
                <w:kern w:val="0"/>
                <w:sz w:val="21"/>
                <w:szCs w:val="21"/>
                <w:lang w:bidi="ar"/>
              </w:rPr>
              <w:t>对车辆、船舶通过桥涵，未按照限载、限高、限宽等规定标志行驶的处罚</w:t>
            </w:r>
          </w:p>
        </w:tc>
      </w:tr>
      <w:tr w:rsidR="0090025E" w:rsidRPr="006808CC" w14:paraId="5B241E81" w14:textId="77777777" w:rsidTr="00D874D1">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62691AC8" w14:textId="77777777" w:rsidR="0090025E" w:rsidRPr="006808CC" w:rsidRDefault="00000000" w:rsidP="006808CC">
            <w:pPr>
              <w:widowControl/>
              <w:spacing w:line="240" w:lineRule="atLeast"/>
              <w:ind w:firstLine="420"/>
              <w:jc w:val="left"/>
              <w:rPr>
                <w:rFonts w:ascii="仿宋_GB2312" w:hAnsi="等线" w:cs="宋体"/>
                <w:color w:val="000000"/>
                <w:kern w:val="0"/>
                <w:sz w:val="21"/>
                <w:szCs w:val="21"/>
                <w:lang w:bidi="ar"/>
              </w:rPr>
            </w:pPr>
            <w:r>
              <w:rPr>
                <w:rFonts w:ascii="仿宋_GB2312" w:hAnsi="等线" w:cs="宋体" w:hint="eastAsia"/>
                <w:color w:val="000000"/>
                <w:kern w:val="0"/>
                <w:sz w:val="21"/>
                <w:szCs w:val="21"/>
                <w:lang w:bidi="ar"/>
              </w:rPr>
              <w:t>法律依据</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7535586C" w14:textId="77777777" w:rsidR="0090025E" w:rsidRPr="006808CC" w:rsidRDefault="00000000" w:rsidP="006808CC">
            <w:pPr>
              <w:widowControl/>
              <w:spacing w:line="240" w:lineRule="atLeast"/>
              <w:ind w:firstLine="420"/>
              <w:jc w:val="left"/>
              <w:rPr>
                <w:rFonts w:ascii="仿宋_GB2312" w:hAnsi="等线" w:cs="宋体"/>
                <w:color w:val="000000"/>
                <w:kern w:val="0"/>
                <w:sz w:val="21"/>
                <w:szCs w:val="21"/>
                <w:lang w:bidi="ar"/>
              </w:rPr>
            </w:pPr>
            <w:r w:rsidRPr="006808CC">
              <w:rPr>
                <w:rFonts w:ascii="仿宋_GB2312" w:hAnsi="等线" w:cs="宋体" w:hint="eastAsia"/>
                <w:color w:val="000000"/>
                <w:kern w:val="0"/>
                <w:sz w:val="21"/>
                <w:szCs w:val="21"/>
                <w:lang w:bidi="ar"/>
              </w:rPr>
              <w:t>【地方性法规】《苏州市市政设施管理条例》</w:t>
            </w:r>
            <w:r w:rsidRPr="006808CC">
              <w:rPr>
                <w:rFonts w:ascii="仿宋_GB2312" w:hAnsi="等线" w:cs="宋体" w:hint="eastAsia"/>
                <w:color w:val="000000"/>
                <w:kern w:val="0"/>
                <w:sz w:val="21"/>
                <w:szCs w:val="21"/>
                <w:lang w:bidi="ar"/>
              </w:rPr>
              <w:br/>
              <w:t xml:space="preserve">  第五条  市市政设施行政主管部门负责本行政区域内市政设施的统一监督管理；县级市（区）市政设施行政主管部门按照职责权限对市政设施进行监督管理。</w:t>
            </w:r>
            <w:r w:rsidRPr="006808CC">
              <w:rPr>
                <w:rFonts w:ascii="仿宋_GB2312" w:hAnsi="等线" w:cs="宋体" w:hint="eastAsia"/>
                <w:color w:val="000000"/>
                <w:kern w:val="0"/>
                <w:sz w:val="21"/>
                <w:szCs w:val="21"/>
                <w:lang w:bidi="ar"/>
              </w:rPr>
              <w:br/>
              <w:t xml:space="preserve">  规划、建设、公安、环保、交通、水利（水务）、园林和绿化、工商等行政管理部门，以及各类管线所有人或者管理人应当按照各自职责，共同做好市政设施的相关管理工作。</w:t>
            </w:r>
            <w:r w:rsidRPr="006808CC">
              <w:rPr>
                <w:rFonts w:ascii="仿宋_GB2312" w:hAnsi="等线" w:cs="宋体" w:hint="eastAsia"/>
                <w:color w:val="000000"/>
                <w:kern w:val="0"/>
                <w:sz w:val="21"/>
                <w:szCs w:val="21"/>
                <w:lang w:bidi="ar"/>
              </w:rPr>
              <w:br/>
              <w:t xml:space="preserve">　市市政设施行政主管部门可以委托市政设施管理机构具体负责相关市政设施的日常管理。</w:t>
            </w:r>
            <w:r w:rsidRPr="006808CC">
              <w:rPr>
                <w:rFonts w:ascii="仿宋_GB2312" w:hAnsi="等线" w:cs="宋体" w:hint="eastAsia"/>
                <w:color w:val="000000"/>
                <w:kern w:val="0"/>
                <w:sz w:val="21"/>
                <w:szCs w:val="21"/>
                <w:lang w:bidi="ar"/>
              </w:rPr>
              <w:br/>
              <w:t xml:space="preserve">  第二十六条  车辆、船舶通过桥涵，应当遵守下列规定：（一）对设有限载、限高、限宽等标志的，应当按照标志规定行驶；（二）超过限制通行标志规定的机动车需要通过桥涵时，应当向市政设施行政主管部门申报，经批准并采取安全防范措施后按照指定时间、方式通过；（三）船舶应当谨慎行驶，因碰撞等原因损坏桥涵设施的，船舶所有人或者使用人应当主动、及时向市政设施行政主管部门报告，涉及通航水域的，还应当向地方海事管理机构报告。</w:t>
            </w:r>
          </w:p>
          <w:p w14:paraId="1A8E2B69" w14:textId="77777777" w:rsidR="0090025E" w:rsidRPr="006808CC" w:rsidRDefault="00000000" w:rsidP="006808CC">
            <w:pPr>
              <w:widowControl/>
              <w:spacing w:line="240" w:lineRule="atLeast"/>
              <w:ind w:firstLine="420"/>
              <w:jc w:val="left"/>
              <w:rPr>
                <w:rFonts w:ascii="仿宋_GB2312" w:hAnsi="等线" w:cs="宋体"/>
                <w:color w:val="000000"/>
                <w:kern w:val="0"/>
                <w:sz w:val="21"/>
                <w:szCs w:val="21"/>
                <w:lang w:bidi="ar"/>
              </w:rPr>
            </w:pPr>
            <w:r w:rsidRPr="006808CC">
              <w:rPr>
                <w:rFonts w:ascii="仿宋_GB2312" w:hAnsi="等线" w:cs="宋体" w:hint="eastAsia"/>
                <w:color w:val="000000"/>
                <w:kern w:val="0"/>
                <w:sz w:val="21"/>
                <w:szCs w:val="21"/>
                <w:lang w:bidi="ar"/>
              </w:rPr>
              <w:t>在城市高架道路、立体交叉桥、隧道内，禁止行人、非机动车，以及货车、摩托车和其他对桥涵安全有直接影响的机动车通行。市、县级市人民政府另有规定的除外。</w:t>
            </w:r>
            <w:r w:rsidRPr="006808CC">
              <w:rPr>
                <w:rFonts w:ascii="仿宋_GB2312" w:hAnsi="等线" w:cs="宋体" w:hint="eastAsia"/>
                <w:color w:val="000000"/>
                <w:kern w:val="0"/>
                <w:sz w:val="21"/>
                <w:szCs w:val="21"/>
                <w:lang w:bidi="ar"/>
              </w:rPr>
              <w:br/>
              <w:t xml:space="preserve">  第五十一条  违反本条例第十八条、第十九条、第二十条、第二十一条第一款、第二十二条、第二十三条、第二十六条第一款、第二十八条、第四十八条规定的，由市政设施行政主管部门责令限期改正，处以二千元以上一万元以下罚款；情节严重的，处以一万元以上二万元以下罚款。</w:t>
            </w:r>
          </w:p>
        </w:tc>
      </w:tr>
      <w:tr w:rsidR="0090025E" w14:paraId="058D27B2" w14:textId="77777777" w:rsidTr="00D874D1">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13B32005" w14:textId="77777777" w:rsidR="0090025E" w:rsidRDefault="00000000" w:rsidP="00AF3584">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处罚种类</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59E01B88"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罚款</w:t>
            </w:r>
          </w:p>
        </w:tc>
      </w:tr>
      <w:tr w:rsidR="0090025E" w14:paraId="7C3BAA5E" w14:textId="77777777" w:rsidTr="000C5EA8">
        <w:trPr>
          <w:trHeight w:val="20"/>
          <w:jc w:val="center"/>
        </w:trPr>
        <w:tc>
          <w:tcPr>
            <w:tcW w:w="0" w:type="auto"/>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133891BD"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裁量基准</w:t>
            </w:r>
          </w:p>
        </w:tc>
      </w:tr>
      <w:tr w:rsidR="0090025E" w14:paraId="49883C8E" w14:textId="77777777" w:rsidTr="00D874D1">
        <w:trPr>
          <w:trHeight w:val="20"/>
          <w:jc w:val="center"/>
        </w:trPr>
        <w:tc>
          <w:tcPr>
            <w:tcW w:w="1140" w:type="dxa"/>
            <w:vMerge w:val="restart"/>
            <w:tcBorders>
              <w:top w:val="nil"/>
              <w:left w:val="single" w:sz="8" w:space="0" w:color="000000"/>
              <w:bottom w:val="single" w:sz="8" w:space="0" w:color="000000"/>
              <w:right w:val="single" w:sz="8" w:space="0" w:color="000000"/>
            </w:tcBorders>
            <w:shd w:val="clear" w:color="auto" w:fill="auto"/>
            <w:vAlign w:val="center"/>
          </w:tcPr>
          <w:p w14:paraId="1803C685" w14:textId="77777777" w:rsidR="0090025E" w:rsidRDefault="00000000" w:rsidP="00AF3584">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情形描述</w:t>
            </w:r>
          </w:p>
        </w:tc>
        <w:tc>
          <w:tcPr>
            <w:tcW w:w="4025" w:type="dxa"/>
            <w:tcBorders>
              <w:top w:val="nil"/>
              <w:left w:val="nil"/>
              <w:bottom w:val="single" w:sz="8" w:space="0" w:color="000000"/>
              <w:right w:val="single" w:sz="8" w:space="0" w:color="000000"/>
            </w:tcBorders>
            <w:shd w:val="clear" w:color="auto" w:fill="auto"/>
            <w:vAlign w:val="center"/>
          </w:tcPr>
          <w:p w14:paraId="63E3A538"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情节一般</w:t>
            </w:r>
          </w:p>
        </w:tc>
        <w:tc>
          <w:tcPr>
            <w:tcW w:w="0" w:type="auto"/>
            <w:vMerge w:val="restart"/>
            <w:tcBorders>
              <w:top w:val="nil"/>
              <w:left w:val="nil"/>
              <w:bottom w:val="single" w:sz="8" w:space="0" w:color="000000"/>
              <w:right w:val="single" w:sz="8" w:space="0" w:color="000000"/>
            </w:tcBorders>
            <w:shd w:val="clear" w:color="auto" w:fill="auto"/>
            <w:vAlign w:val="center"/>
          </w:tcPr>
          <w:p w14:paraId="2F464B6F" w14:textId="77777777" w:rsidR="0090025E" w:rsidRDefault="00000000" w:rsidP="00AF3584">
            <w:pPr>
              <w:widowControl/>
              <w:ind w:firstLineChars="95" w:firstLine="199"/>
              <w:rPr>
                <w:rFonts w:ascii="仿宋_GB2312" w:hAnsi="等线" w:cs="宋体"/>
                <w:color w:val="000000"/>
                <w:kern w:val="0"/>
              </w:rPr>
            </w:pPr>
            <w:r>
              <w:rPr>
                <w:rFonts w:ascii="仿宋_GB2312" w:hAnsi="等线" w:cs="宋体" w:hint="eastAsia"/>
                <w:color w:val="000000"/>
                <w:kern w:val="0"/>
                <w:sz w:val="21"/>
                <w:szCs w:val="21"/>
                <w:lang w:bidi="ar"/>
              </w:rPr>
              <w:t>裁量幅度</w:t>
            </w:r>
          </w:p>
        </w:tc>
        <w:tc>
          <w:tcPr>
            <w:tcW w:w="0" w:type="auto"/>
            <w:tcBorders>
              <w:top w:val="nil"/>
              <w:left w:val="nil"/>
              <w:bottom w:val="single" w:sz="8" w:space="0" w:color="000000"/>
              <w:right w:val="single" w:sz="8" w:space="0" w:color="000000"/>
            </w:tcBorders>
            <w:shd w:val="clear" w:color="auto" w:fill="auto"/>
            <w:vAlign w:val="center"/>
          </w:tcPr>
          <w:p w14:paraId="36C89EFE" w14:textId="77777777" w:rsidR="0090025E" w:rsidRDefault="00000000">
            <w:pPr>
              <w:widowControl/>
              <w:ind w:firstLine="420"/>
              <w:jc w:val="center"/>
              <w:rPr>
                <w:rFonts w:ascii="仿宋_GB2312" w:hAnsi="Times New Roman"/>
                <w:color w:val="000000"/>
                <w:kern w:val="0"/>
              </w:rPr>
            </w:pPr>
            <w:r>
              <w:rPr>
                <w:rFonts w:ascii="Times New Roman" w:hAnsi="Times New Roman"/>
                <w:sz w:val="21"/>
                <w:szCs w:val="21"/>
                <w:lang w:bidi="ar"/>
              </w:rPr>
              <w:t>2000</w:t>
            </w:r>
            <w:r>
              <w:rPr>
                <w:rFonts w:ascii="仿宋_GB2312" w:hAnsi="Times New Roman" w:hint="eastAsia"/>
                <w:sz w:val="21"/>
                <w:szCs w:val="21"/>
                <w:lang w:bidi="ar"/>
              </w:rPr>
              <w:t>-</w:t>
            </w:r>
            <w:r>
              <w:rPr>
                <w:rFonts w:ascii="Times New Roman" w:hAnsi="Times New Roman"/>
                <w:sz w:val="21"/>
                <w:szCs w:val="21"/>
                <w:lang w:bidi="ar"/>
              </w:rPr>
              <w:t>10000</w:t>
            </w:r>
          </w:p>
        </w:tc>
      </w:tr>
      <w:tr w:rsidR="0090025E" w14:paraId="0BD73546" w14:textId="77777777" w:rsidTr="00D874D1">
        <w:trPr>
          <w:trHeight w:val="20"/>
          <w:jc w:val="center"/>
        </w:trPr>
        <w:tc>
          <w:tcPr>
            <w:tcW w:w="1140" w:type="dxa"/>
            <w:vMerge/>
            <w:tcBorders>
              <w:top w:val="nil"/>
              <w:left w:val="single" w:sz="8" w:space="0" w:color="000000"/>
              <w:bottom w:val="single" w:sz="8" w:space="0" w:color="000000"/>
              <w:right w:val="single" w:sz="8" w:space="0" w:color="000000"/>
            </w:tcBorders>
            <w:shd w:val="clear" w:color="auto" w:fill="auto"/>
            <w:vAlign w:val="center"/>
          </w:tcPr>
          <w:p w14:paraId="0A87FBF7" w14:textId="77777777" w:rsidR="0090025E" w:rsidRDefault="0090025E">
            <w:pPr>
              <w:ind w:firstLine="420"/>
              <w:rPr>
                <w:rFonts w:ascii="等线" w:eastAsia="等线" w:hAnsi="等线" w:cs="等线"/>
                <w:sz w:val="21"/>
                <w:szCs w:val="22"/>
              </w:rPr>
            </w:pPr>
          </w:p>
        </w:tc>
        <w:tc>
          <w:tcPr>
            <w:tcW w:w="4025" w:type="dxa"/>
            <w:tcBorders>
              <w:top w:val="nil"/>
              <w:left w:val="nil"/>
              <w:bottom w:val="single" w:sz="8" w:space="0" w:color="000000"/>
              <w:right w:val="single" w:sz="8" w:space="0" w:color="000000"/>
            </w:tcBorders>
            <w:shd w:val="clear" w:color="auto" w:fill="auto"/>
            <w:vAlign w:val="center"/>
          </w:tcPr>
          <w:p w14:paraId="1DD9E72F"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情节严重</w:t>
            </w:r>
          </w:p>
        </w:tc>
        <w:tc>
          <w:tcPr>
            <w:tcW w:w="0" w:type="auto"/>
            <w:vMerge/>
            <w:tcBorders>
              <w:top w:val="nil"/>
              <w:left w:val="nil"/>
              <w:bottom w:val="single" w:sz="8" w:space="0" w:color="000000"/>
              <w:right w:val="single" w:sz="8" w:space="0" w:color="000000"/>
            </w:tcBorders>
            <w:shd w:val="clear" w:color="auto" w:fill="auto"/>
            <w:vAlign w:val="center"/>
          </w:tcPr>
          <w:p w14:paraId="4B86AF3E" w14:textId="77777777" w:rsidR="0090025E" w:rsidRDefault="0090025E">
            <w:pPr>
              <w:ind w:firstLine="420"/>
              <w:rPr>
                <w:rFonts w:ascii="等线" w:eastAsia="等线" w:hAnsi="等线" w:cs="等线"/>
                <w:sz w:val="21"/>
                <w:szCs w:val="22"/>
              </w:rPr>
            </w:pPr>
          </w:p>
        </w:tc>
        <w:tc>
          <w:tcPr>
            <w:tcW w:w="0" w:type="auto"/>
            <w:tcBorders>
              <w:top w:val="nil"/>
              <w:left w:val="nil"/>
              <w:bottom w:val="single" w:sz="8" w:space="0" w:color="000000"/>
              <w:right w:val="single" w:sz="8" w:space="0" w:color="000000"/>
            </w:tcBorders>
            <w:shd w:val="clear" w:color="auto" w:fill="auto"/>
            <w:vAlign w:val="center"/>
          </w:tcPr>
          <w:p w14:paraId="08FDCE12" w14:textId="77777777" w:rsidR="0090025E" w:rsidRDefault="00000000">
            <w:pPr>
              <w:widowControl/>
              <w:ind w:firstLine="420"/>
              <w:jc w:val="center"/>
              <w:rPr>
                <w:rFonts w:ascii="仿宋_GB2312" w:hAnsi="Times New Roman"/>
                <w:kern w:val="0"/>
              </w:rPr>
            </w:pPr>
            <w:r>
              <w:rPr>
                <w:rFonts w:ascii="Times New Roman" w:hAnsi="Times New Roman"/>
                <w:sz w:val="21"/>
                <w:szCs w:val="21"/>
                <w:lang w:bidi="ar"/>
              </w:rPr>
              <w:t>10000</w:t>
            </w:r>
            <w:r>
              <w:rPr>
                <w:rFonts w:ascii="仿宋_GB2312" w:hAnsi="Times New Roman" w:hint="eastAsia"/>
                <w:sz w:val="21"/>
                <w:szCs w:val="21"/>
                <w:lang w:bidi="ar"/>
              </w:rPr>
              <w:t>-</w:t>
            </w:r>
            <w:r>
              <w:rPr>
                <w:rFonts w:ascii="Times New Roman" w:hAnsi="Times New Roman"/>
                <w:sz w:val="21"/>
                <w:szCs w:val="21"/>
                <w:lang w:bidi="ar"/>
              </w:rPr>
              <w:t>20000</w:t>
            </w:r>
          </w:p>
        </w:tc>
      </w:tr>
    </w:tbl>
    <w:p w14:paraId="5A2382C3" w14:textId="77777777" w:rsidR="0090025E" w:rsidRDefault="00000000">
      <w:pPr>
        <w:widowControl/>
        <w:ind w:firstLine="420"/>
        <w:jc w:val="left"/>
        <w:rPr>
          <w:rFonts w:ascii="仿宋_GB2312" w:cs="仿宋_GB2312"/>
        </w:rPr>
      </w:pPr>
      <w:r>
        <w:rPr>
          <w:rFonts w:ascii="仿宋_GB2312" w:hAnsi="Calibri" w:cs="Calibri" w:hint="eastAsia"/>
          <w:sz w:val="21"/>
          <w:szCs w:val="21"/>
          <w:lang w:bidi="ar"/>
        </w:rPr>
        <w:br w:type="page"/>
      </w:r>
    </w:p>
    <w:tbl>
      <w:tblPr>
        <w:tblW w:w="15876" w:type="dxa"/>
        <w:jc w:val="center"/>
        <w:tblLook w:val="04A0" w:firstRow="1" w:lastRow="0" w:firstColumn="1" w:lastColumn="0" w:noHBand="0" w:noVBand="1"/>
      </w:tblPr>
      <w:tblGrid>
        <w:gridCol w:w="1140"/>
        <w:gridCol w:w="9244"/>
        <w:gridCol w:w="2390"/>
        <w:gridCol w:w="3102"/>
      </w:tblGrid>
      <w:tr w:rsidR="0090025E" w14:paraId="722632C0" w14:textId="77777777" w:rsidTr="00D874D1">
        <w:trPr>
          <w:trHeight w:val="20"/>
          <w:jc w:val="center"/>
        </w:trPr>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F5C65DB" w14:textId="77777777" w:rsidR="0090025E" w:rsidRDefault="00000000" w:rsidP="00AF3584">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lastRenderedPageBreak/>
              <w:t>编    号</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36BC556E" w14:textId="77777777" w:rsidR="0090025E" w:rsidRDefault="00000000">
            <w:pPr>
              <w:widowControl/>
              <w:ind w:firstLine="420"/>
              <w:jc w:val="left"/>
              <w:rPr>
                <w:rFonts w:ascii="仿宋_GB2312" w:hAnsi="等线" w:cs="宋体"/>
                <w:color w:val="000000"/>
                <w:kern w:val="0"/>
              </w:rPr>
            </w:pPr>
            <w:r>
              <w:rPr>
                <w:rFonts w:ascii="Times New Roman" w:hAnsi="Times New Roman"/>
                <w:color w:val="000000"/>
                <w:kern w:val="0"/>
                <w:sz w:val="21"/>
                <w:szCs w:val="21"/>
                <w:lang w:bidi="ar"/>
              </w:rPr>
              <w:t>3202SZ182000</w:t>
            </w:r>
          </w:p>
        </w:tc>
      </w:tr>
      <w:tr w:rsidR="0090025E" w14:paraId="009A8AA9" w14:textId="77777777" w:rsidTr="00D874D1">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3E75EF21" w14:textId="77777777" w:rsidR="0090025E" w:rsidRDefault="00000000" w:rsidP="00AF3584">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行为名称</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4D6396BC" w14:textId="77777777" w:rsidR="0090025E" w:rsidRDefault="00000000">
            <w:pPr>
              <w:widowControl/>
              <w:ind w:firstLine="420"/>
              <w:jc w:val="left"/>
              <w:rPr>
                <w:rFonts w:ascii="仿宋_GB2312" w:hAnsi="等线" w:cs="宋体"/>
                <w:color w:val="000000"/>
                <w:kern w:val="0"/>
              </w:rPr>
            </w:pPr>
            <w:r>
              <w:rPr>
                <w:rFonts w:ascii="仿宋_GB2312" w:hAnsi="等线" w:cs="宋体" w:hint="eastAsia"/>
                <w:color w:val="000000"/>
                <w:kern w:val="0"/>
                <w:sz w:val="21"/>
                <w:szCs w:val="21"/>
                <w:lang w:bidi="ar"/>
              </w:rPr>
              <w:t>对擅自占用城市桥涵的处罚</w:t>
            </w:r>
          </w:p>
        </w:tc>
      </w:tr>
      <w:tr w:rsidR="0090025E" w:rsidRPr="006808CC" w14:paraId="3C357564" w14:textId="77777777" w:rsidTr="00D874D1">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43C61923" w14:textId="77777777" w:rsidR="0090025E" w:rsidRPr="006808CC" w:rsidRDefault="00000000" w:rsidP="00D874D1">
            <w:pPr>
              <w:widowControl/>
              <w:spacing w:line="240" w:lineRule="atLeast"/>
              <w:ind w:firstLineChars="0" w:firstLine="0"/>
              <w:jc w:val="left"/>
              <w:rPr>
                <w:rFonts w:ascii="仿宋_GB2312" w:hAnsi="等线" w:cs="宋体"/>
                <w:color w:val="000000"/>
                <w:kern w:val="0"/>
                <w:sz w:val="21"/>
                <w:szCs w:val="21"/>
                <w:lang w:bidi="ar"/>
              </w:rPr>
            </w:pPr>
            <w:r>
              <w:rPr>
                <w:rFonts w:ascii="仿宋_GB2312" w:hAnsi="等线" w:cs="宋体" w:hint="eastAsia"/>
                <w:color w:val="000000"/>
                <w:kern w:val="0"/>
                <w:sz w:val="21"/>
                <w:szCs w:val="21"/>
                <w:lang w:bidi="ar"/>
              </w:rPr>
              <w:t>法律依据</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21BF1FD8" w14:textId="77777777" w:rsidR="0090025E" w:rsidRPr="006808CC" w:rsidRDefault="00000000" w:rsidP="006808CC">
            <w:pPr>
              <w:widowControl/>
              <w:spacing w:line="240" w:lineRule="atLeast"/>
              <w:ind w:firstLine="420"/>
              <w:jc w:val="left"/>
              <w:rPr>
                <w:rFonts w:ascii="仿宋_GB2312" w:hAnsi="等线" w:cs="宋体"/>
                <w:color w:val="000000"/>
                <w:kern w:val="0"/>
                <w:sz w:val="21"/>
                <w:szCs w:val="21"/>
                <w:lang w:bidi="ar"/>
              </w:rPr>
            </w:pPr>
            <w:r>
              <w:rPr>
                <w:rFonts w:ascii="仿宋_GB2312" w:hAnsi="等线" w:cs="宋体" w:hint="eastAsia"/>
                <w:color w:val="000000"/>
                <w:kern w:val="0"/>
                <w:sz w:val="21"/>
                <w:szCs w:val="21"/>
                <w:lang w:bidi="ar"/>
              </w:rPr>
              <w:t>【地方性法规】《苏州市市政设施管理条例》</w:t>
            </w:r>
            <w:r>
              <w:rPr>
                <w:rFonts w:ascii="仿宋_GB2312" w:hAnsi="等线" w:cs="宋体" w:hint="eastAsia"/>
                <w:color w:val="000000"/>
                <w:kern w:val="0"/>
                <w:sz w:val="21"/>
                <w:szCs w:val="21"/>
                <w:lang w:bidi="ar"/>
              </w:rPr>
              <w:br/>
              <w:t xml:space="preserve">  第五条  市市政设施行政主管部门负责本行政区域内市政设施的统一监督管理；县级市（区）市政设施行政主管部门按照职责权限对市政设施进行监督管理。</w:t>
            </w:r>
            <w:r>
              <w:rPr>
                <w:rFonts w:ascii="仿宋_GB2312" w:hAnsi="等线" w:cs="宋体" w:hint="eastAsia"/>
                <w:color w:val="000000"/>
                <w:kern w:val="0"/>
                <w:sz w:val="21"/>
                <w:szCs w:val="21"/>
                <w:lang w:bidi="ar"/>
              </w:rPr>
              <w:br/>
              <w:t xml:space="preserve">  规划、建设、公安、环保、交通、水利（水务）、园林和绿化、工商等行政管理部门，以及各类管线所有人或者管理人应当按照各自职责，共同做好市政设施的相关管理工作。</w:t>
            </w:r>
            <w:r>
              <w:rPr>
                <w:rFonts w:ascii="仿宋_GB2312" w:hAnsi="等线" w:cs="宋体" w:hint="eastAsia"/>
                <w:color w:val="000000"/>
                <w:kern w:val="0"/>
                <w:sz w:val="21"/>
                <w:szCs w:val="21"/>
                <w:lang w:bidi="ar"/>
              </w:rPr>
              <w:br/>
              <w:t xml:space="preserve">　市市政设施行政主管部门可以委托市政设施管理机构具体负责相关市政设施的日常管理。</w:t>
            </w:r>
            <w:r>
              <w:rPr>
                <w:rFonts w:ascii="仿宋_GB2312" w:hAnsi="等线" w:cs="宋体" w:hint="eastAsia"/>
                <w:color w:val="000000"/>
                <w:kern w:val="0"/>
                <w:sz w:val="21"/>
                <w:szCs w:val="21"/>
                <w:lang w:bidi="ar"/>
              </w:rPr>
              <w:br/>
              <w:t xml:space="preserve">   第二十八条  城市桥涵应当按照规定用途使用和管理，任何单位或者个人不得擅自占用。确需占用的，应当向市政设施行政主管部门申请，经审批同意，签订临时占用及设施保护协议后，按照规定临时占用。影响道路通行的，还应当征得公安机关交通管理部门的同意。</w:t>
            </w:r>
            <w:r>
              <w:rPr>
                <w:rFonts w:ascii="仿宋_GB2312" w:hAnsi="等线" w:cs="宋体" w:hint="eastAsia"/>
                <w:color w:val="000000"/>
                <w:kern w:val="0"/>
                <w:sz w:val="21"/>
                <w:szCs w:val="21"/>
                <w:lang w:bidi="ar"/>
              </w:rPr>
              <w:br/>
              <w:t xml:space="preserve">  第五十一条  违反本条例第十八条、第十九条、第二十条、第二十一条第一款、第二十二条、第二十三条、第二十六条第一款、第二十八条、第四十八条规定的，由市政设施行政主管部门责令限期改正，处以二千元以上一万元以下罚款；情节严重的，处以一万元以上二万元以下罚款。</w:t>
            </w:r>
          </w:p>
        </w:tc>
      </w:tr>
      <w:tr w:rsidR="0090025E" w14:paraId="1D1E9C21" w14:textId="77777777" w:rsidTr="00D874D1">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69E54196" w14:textId="77777777" w:rsidR="0090025E" w:rsidRDefault="00000000" w:rsidP="00AF3584">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处罚种类</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1B12038B"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罚款</w:t>
            </w:r>
          </w:p>
        </w:tc>
      </w:tr>
      <w:tr w:rsidR="0090025E" w14:paraId="68907B88" w14:textId="77777777" w:rsidTr="000C5EA8">
        <w:trPr>
          <w:trHeight w:val="20"/>
          <w:jc w:val="center"/>
        </w:trPr>
        <w:tc>
          <w:tcPr>
            <w:tcW w:w="0" w:type="auto"/>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3A584D0B"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裁量基准</w:t>
            </w:r>
          </w:p>
        </w:tc>
      </w:tr>
      <w:tr w:rsidR="0090025E" w14:paraId="69AE63C0" w14:textId="77777777" w:rsidTr="00D874D1">
        <w:trPr>
          <w:trHeight w:val="20"/>
          <w:jc w:val="center"/>
        </w:trPr>
        <w:tc>
          <w:tcPr>
            <w:tcW w:w="1140" w:type="dxa"/>
            <w:vMerge w:val="restart"/>
            <w:tcBorders>
              <w:top w:val="nil"/>
              <w:left w:val="single" w:sz="8" w:space="0" w:color="000000"/>
              <w:bottom w:val="single" w:sz="8" w:space="0" w:color="000000"/>
              <w:right w:val="single" w:sz="8" w:space="0" w:color="000000"/>
            </w:tcBorders>
            <w:shd w:val="clear" w:color="auto" w:fill="auto"/>
            <w:vAlign w:val="center"/>
          </w:tcPr>
          <w:p w14:paraId="09DFF6C3" w14:textId="77777777" w:rsidR="0090025E" w:rsidRDefault="00000000" w:rsidP="00AF3584">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情形描述</w:t>
            </w:r>
          </w:p>
        </w:tc>
        <w:tc>
          <w:tcPr>
            <w:tcW w:w="4085" w:type="dxa"/>
            <w:tcBorders>
              <w:top w:val="nil"/>
              <w:left w:val="nil"/>
              <w:bottom w:val="single" w:sz="8" w:space="0" w:color="000000"/>
              <w:right w:val="single" w:sz="8" w:space="0" w:color="000000"/>
            </w:tcBorders>
            <w:shd w:val="clear" w:color="auto" w:fill="auto"/>
            <w:vAlign w:val="center"/>
          </w:tcPr>
          <w:p w14:paraId="700A4EF5"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情节一般</w:t>
            </w:r>
          </w:p>
        </w:tc>
        <w:tc>
          <w:tcPr>
            <w:tcW w:w="0" w:type="auto"/>
            <w:vMerge w:val="restart"/>
            <w:tcBorders>
              <w:top w:val="nil"/>
              <w:left w:val="nil"/>
              <w:bottom w:val="single" w:sz="8" w:space="0" w:color="000000"/>
              <w:right w:val="single" w:sz="8" w:space="0" w:color="000000"/>
            </w:tcBorders>
            <w:shd w:val="clear" w:color="auto" w:fill="auto"/>
            <w:vAlign w:val="center"/>
          </w:tcPr>
          <w:p w14:paraId="56840F14"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裁量幅度</w:t>
            </w:r>
          </w:p>
        </w:tc>
        <w:tc>
          <w:tcPr>
            <w:tcW w:w="0" w:type="auto"/>
            <w:tcBorders>
              <w:top w:val="nil"/>
              <w:left w:val="nil"/>
              <w:bottom w:val="single" w:sz="8" w:space="0" w:color="000000"/>
              <w:right w:val="single" w:sz="8" w:space="0" w:color="000000"/>
            </w:tcBorders>
            <w:shd w:val="clear" w:color="auto" w:fill="auto"/>
            <w:vAlign w:val="center"/>
          </w:tcPr>
          <w:p w14:paraId="234358B2" w14:textId="77777777" w:rsidR="0090025E" w:rsidRDefault="00000000">
            <w:pPr>
              <w:widowControl/>
              <w:ind w:firstLine="420"/>
              <w:jc w:val="center"/>
              <w:rPr>
                <w:rFonts w:ascii="仿宋_GB2312" w:hAnsi="Times New Roman"/>
                <w:color w:val="000000"/>
                <w:kern w:val="0"/>
              </w:rPr>
            </w:pPr>
            <w:r>
              <w:rPr>
                <w:rFonts w:ascii="Times New Roman" w:hAnsi="Times New Roman"/>
                <w:sz w:val="21"/>
                <w:szCs w:val="21"/>
                <w:lang w:bidi="ar"/>
              </w:rPr>
              <w:t>2000</w:t>
            </w:r>
            <w:r>
              <w:rPr>
                <w:rFonts w:ascii="仿宋_GB2312" w:hAnsi="Times New Roman" w:hint="eastAsia"/>
                <w:sz w:val="21"/>
                <w:szCs w:val="21"/>
                <w:lang w:bidi="ar"/>
              </w:rPr>
              <w:t>-</w:t>
            </w:r>
            <w:r>
              <w:rPr>
                <w:rFonts w:ascii="Times New Roman" w:hAnsi="Times New Roman"/>
                <w:sz w:val="21"/>
                <w:szCs w:val="21"/>
                <w:lang w:bidi="ar"/>
              </w:rPr>
              <w:t>10000</w:t>
            </w:r>
          </w:p>
        </w:tc>
      </w:tr>
      <w:tr w:rsidR="0090025E" w14:paraId="1EE080FC" w14:textId="77777777" w:rsidTr="00D874D1">
        <w:trPr>
          <w:trHeight w:val="20"/>
          <w:jc w:val="center"/>
        </w:trPr>
        <w:tc>
          <w:tcPr>
            <w:tcW w:w="1140" w:type="dxa"/>
            <w:vMerge/>
            <w:tcBorders>
              <w:top w:val="nil"/>
              <w:left w:val="single" w:sz="8" w:space="0" w:color="000000"/>
              <w:bottom w:val="single" w:sz="8" w:space="0" w:color="000000"/>
              <w:right w:val="single" w:sz="8" w:space="0" w:color="000000"/>
            </w:tcBorders>
            <w:shd w:val="clear" w:color="auto" w:fill="auto"/>
            <w:vAlign w:val="center"/>
          </w:tcPr>
          <w:p w14:paraId="6235BAB4" w14:textId="77777777" w:rsidR="0090025E" w:rsidRDefault="0090025E">
            <w:pPr>
              <w:ind w:firstLine="420"/>
              <w:rPr>
                <w:rFonts w:ascii="等线" w:eastAsia="等线" w:hAnsi="等线" w:cs="等线"/>
                <w:sz w:val="21"/>
                <w:szCs w:val="22"/>
              </w:rPr>
            </w:pPr>
          </w:p>
        </w:tc>
        <w:tc>
          <w:tcPr>
            <w:tcW w:w="4085" w:type="dxa"/>
            <w:tcBorders>
              <w:top w:val="nil"/>
              <w:left w:val="nil"/>
              <w:bottom w:val="single" w:sz="8" w:space="0" w:color="000000"/>
              <w:right w:val="single" w:sz="8" w:space="0" w:color="000000"/>
            </w:tcBorders>
            <w:shd w:val="clear" w:color="auto" w:fill="auto"/>
            <w:vAlign w:val="center"/>
          </w:tcPr>
          <w:p w14:paraId="42487231"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情节严重</w:t>
            </w:r>
          </w:p>
        </w:tc>
        <w:tc>
          <w:tcPr>
            <w:tcW w:w="0" w:type="auto"/>
            <w:vMerge/>
            <w:tcBorders>
              <w:top w:val="nil"/>
              <w:left w:val="nil"/>
              <w:bottom w:val="single" w:sz="8" w:space="0" w:color="000000"/>
              <w:right w:val="single" w:sz="8" w:space="0" w:color="000000"/>
            </w:tcBorders>
            <w:shd w:val="clear" w:color="auto" w:fill="auto"/>
            <w:vAlign w:val="center"/>
          </w:tcPr>
          <w:p w14:paraId="7051A3BB" w14:textId="77777777" w:rsidR="0090025E" w:rsidRDefault="0090025E">
            <w:pPr>
              <w:ind w:firstLine="420"/>
              <w:rPr>
                <w:rFonts w:ascii="等线" w:eastAsia="等线" w:hAnsi="等线" w:cs="等线"/>
                <w:sz w:val="21"/>
                <w:szCs w:val="22"/>
              </w:rPr>
            </w:pPr>
          </w:p>
        </w:tc>
        <w:tc>
          <w:tcPr>
            <w:tcW w:w="0" w:type="auto"/>
            <w:tcBorders>
              <w:top w:val="nil"/>
              <w:left w:val="nil"/>
              <w:bottom w:val="single" w:sz="8" w:space="0" w:color="000000"/>
              <w:right w:val="single" w:sz="8" w:space="0" w:color="000000"/>
            </w:tcBorders>
            <w:shd w:val="clear" w:color="auto" w:fill="auto"/>
            <w:vAlign w:val="center"/>
          </w:tcPr>
          <w:p w14:paraId="07032649" w14:textId="77777777" w:rsidR="0090025E" w:rsidRDefault="00000000">
            <w:pPr>
              <w:widowControl/>
              <w:ind w:firstLine="420"/>
              <w:jc w:val="center"/>
              <w:rPr>
                <w:rFonts w:ascii="仿宋_GB2312" w:hAnsi="Times New Roman"/>
                <w:kern w:val="0"/>
              </w:rPr>
            </w:pPr>
            <w:r>
              <w:rPr>
                <w:rFonts w:ascii="Times New Roman" w:hAnsi="Times New Roman"/>
                <w:sz w:val="21"/>
                <w:szCs w:val="21"/>
                <w:lang w:bidi="ar"/>
              </w:rPr>
              <w:t>10000</w:t>
            </w:r>
            <w:r>
              <w:rPr>
                <w:rFonts w:ascii="仿宋_GB2312" w:hAnsi="Times New Roman" w:hint="eastAsia"/>
                <w:sz w:val="21"/>
                <w:szCs w:val="21"/>
                <w:lang w:bidi="ar"/>
              </w:rPr>
              <w:t>-</w:t>
            </w:r>
            <w:r>
              <w:rPr>
                <w:rFonts w:ascii="Times New Roman" w:hAnsi="Times New Roman"/>
                <w:sz w:val="21"/>
                <w:szCs w:val="21"/>
                <w:lang w:bidi="ar"/>
              </w:rPr>
              <w:t>20000</w:t>
            </w:r>
          </w:p>
        </w:tc>
      </w:tr>
    </w:tbl>
    <w:p w14:paraId="25C0FB72" w14:textId="77777777" w:rsidR="0090025E" w:rsidRDefault="00000000">
      <w:pPr>
        <w:widowControl/>
        <w:ind w:firstLine="420"/>
        <w:jc w:val="left"/>
        <w:rPr>
          <w:rFonts w:ascii="仿宋_GB2312" w:cs="仿宋_GB2312"/>
        </w:rPr>
      </w:pPr>
      <w:r>
        <w:rPr>
          <w:rFonts w:ascii="仿宋_GB2312" w:hAnsi="Calibri" w:cs="Calibri" w:hint="eastAsia"/>
          <w:sz w:val="21"/>
          <w:szCs w:val="21"/>
          <w:lang w:bidi="ar"/>
        </w:rPr>
        <w:br w:type="page"/>
      </w:r>
    </w:p>
    <w:tbl>
      <w:tblPr>
        <w:tblW w:w="15876" w:type="dxa"/>
        <w:jc w:val="center"/>
        <w:tblLook w:val="04A0" w:firstRow="1" w:lastRow="0" w:firstColumn="1" w:lastColumn="0" w:noHBand="0" w:noVBand="1"/>
      </w:tblPr>
      <w:tblGrid>
        <w:gridCol w:w="1134"/>
        <w:gridCol w:w="4685"/>
        <w:gridCol w:w="4819"/>
        <w:gridCol w:w="5238"/>
      </w:tblGrid>
      <w:tr w:rsidR="0090025E" w14:paraId="78773AAD" w14:textId="77777777" w:rsidTr="001B36EB">
        <w:trPr>
          <w:trHeight w:val="20"/>
          <w:jc w:val="center"/>
        </w:trPr>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77B0B38" w14:textId="77777777" w:rsidR="0090025E" w:rsidRDefault="00000000" w:rsidP="00AF3584">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lastRenderedPageBreak/>
              <w:t>编    号</w:t>
            </w:r>
          </w:p>
        </w:tc>
        <w:tc>
          <w:tcPr>
            <w:tcW w:w="14742"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466A5622" w14:textId="77777777" w:rsidR="0090025E" w:rsidRDefault="00000000">
            <w:pPr>
              <w:widowControl/>
              <w:ind w:firstLine="420"/>
              <w:jc w:val="left"/>
              <w:rPr>
                <w:rFonts w:ascii="仿宋_GB2312" w:hAnsi="等线" w:cs="宋体"/>
                <w:color w:val="000000"/>
                <w:kern w:val="0"/>
              </w:rPr>
            </w:pPr>
            <w:r>
              <w:rPr>
                <w:rFonts w:ascii="Times New Roman" w:hAnsi="Times New Roman"/>
                <w:color w:val="000000"/>
                <w:kern w:val="0"/>
                <w:sz w:val="21"/>
                <w:szCs w:val="21"/>
                <w:lang w:bidi="ar"/>
              </w:rPr>
              <w:t>3202SZ183000</w:t>
            </w:r>
          </w:p>
        </w:tc>
      </w:tr>
      <w:tr w:rsidR="0090025E" w14:paraId="204C10B0" w14:textId="77777777" w:rsidTr="001B36EB">
        <w:trPr>
          <w:trHeight w:val="20"/>
          <w:jc w:val="center"/>
        </w:trPr>
        <w:tc>
          <w:tcPr>
            <w:tcW w:w="1134" w:type="dxa"/>
            <w:tcBorders>
              <w:top w:val="nil"/>
              <w:left w:val="single" w:sz="8" w:space="0" w:color="000000"/>
              <w:bottom w:val="single" w:sz="8" w:space="0" w:color="000000"/>
              <w:right w:val="single" w:sz="8" w:space="0" w:color="000000"/>
            </w:tcBorders>
            <w:shd w:val="clear" w:color="auto" w:fill="auto"/>
            <w:vAlign w:val="center"/>
          </w:tcPr>
          <w:p w14:paraId="1113075F" w14:textId="77777777" w:rsidR="0090025E" w:rsidRDefault="00000000" w:rsidP="00AF3584">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行为名称</w:t>
            </w:r>
          </w:p>
        </w:tc>
        <w:tc>
          <w:tcPr>
            <w:tcW w:w="14742"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220E7931" w14:textId="77777777" w:rsidR="0090025E" w:rsidRDefault="00000000">
            <w:pPr>
              <w:widowControl/>
              <w:ind w:firstLine="420"/>
              <w:jc w:val="left"/>
              <w:rPr>
                <w:rFonts w:ascii="仿宋_GB2312" w:hAnsi="等线" w:cs="宋体"/>
                <w:color w:val="000000"/>
                <w:kern w:val="0"/>
              </w:rPr>
            </w:pPr>
            <w:r>
              <w:rPr>
                <w:rFonts w:ascii="仿宋_GB2312" w:hAnsi="等线" w:cs="宋体" w:hint="eastAsia"/>
                <w:color w:val="000000"/>
                <w:kern w:val="0"/>
                <w:sz w:val="21"/>
                <w:szCs w:val="21"/>
                <w:lang w:bidi="ar"/>
              </w:rPr>
              <w:t>对地下管线建设单位未在竣工验收后向主管部门报送竣工资料的处罚</w:t>
            </w:r>
          </w:p>
        </w:tc>
      </w:tr>
      <w:tr w:rsidR="0090025E" w:rsidRPr="006808CC" w14:paraId="38AE5165" w14:textId="77777777" w:rsidTr="001B36EB">
        <w:trPr>
          <w:trHeight w:val="20"/>
          <w:jc w:val="center"/>
        </w:trPr>
        <w:tc>
          <w:tcPr>
            <w:tcW w:w="1134" w:type="dxa"/>
            <w:tcBorders>
              <w:top w:val="nil"/>
              <w:left w:val="single" w:sz="8" w:space="0" w:color="000000"/>
              <w:bottom w:val="single" w:sz="8" w:space="0" w:color="000000"/>
              <w:right w:val="single" w:sz="8" w:space="0" w:color="000000"/>
            </w:tcBorders>
            <w:shd w:val="clear" w:color="auto" w:fill="auto"/>
            <w:vAlign w:val="center"/>
          </w:tcPr>
          <w:p w14:paraId="2128F925" w14:textId="77777777" w:rsidR="0090025E" w:rsidRPr="006808CC" w:rsidRDefault="00000000" w:rsidP="00D874D1">
            <w:pPr>
              <w:widowControl/>
              <w:spacing w:line="240" w:lineRule="atLeast"/>
              <w:ind w:firstLineChars="0" w:firstLine="0"/>
              <w:jc w:val="left"/>
              <w:rPr>
                <w:rFonts w:ascii="仿宋_GB2312" w:hAnsi="等线" w:cs="宋体"/>
                <w:color w:val="000000"/>
                <w:kern w:val="0"/>
                <w:sz w:val="21"/>
                <w:szCs w:val="21"/>
                <w:lang w:bidi="ar"/>
              </w:rPr>
            </w:pPr>
            <w:r>
              <w:rPr>
                <w:rFonts w:ascii="仿宋_GB2312" w:hAnsi="等线" w:cs="宋体" w:hint="eastAsia"/>
                <w:color w:val="000000"/>
                <w:kern w:val="0"/>
                <w:sz w:val="21"/>
                <w:szCs w:val="21"/>
                <w:lang w:bidi="ar"/>
              </w:rPr>
              <w:t>法律依据</w:t>
            </w:r>
          </w:p>
        </w:tc>
        <w:tc>
          <w:tcPr>
            <w:tcW w:w="14742"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3BEAC5AD" w14:textId="77777777" w:rsidR="0090025E" w:rsidRPr="006808CC" w:rsidRDefault="00000000" w:rsidP="006808CC">
            <w:pPr>
              <w:widowControl/>
              <w:spacing w:line="240" w:lineRule="atLeast"/>
              <w:ind w:firstLine="420"/>
              <w:jc w:val="left"/>
              <w:rPr>
                <w:rFonts w:ascii="仿宋_GB2312" w:hAnsi="等线" w:cs="宋体"/>
                <w:color w:val="000000"/>
                <w:kern w:val="0"/>
                <w:sz w:val="21"/>
                <w:szCs w:val="21"/>
                <w:lang w:bidi="ar"/>
              </w:rPr>
            </w:pPr>
            <w:r>
              <w:rPr>
                <w:rFonts w:ascii="仿宋_GB2312" w:hAnsi="等线" w:cs="宋体" w:hint="eastAsia"/>
                <w:color w:val="000000"/>
                <w:kern w:val="0"/>
                <w:sz w:val="21"/>
                <w:szCs w:val="21"/>
                <w:lang w:bidi="ar"/>
              </w:rPr>
              <w:t>【地方性法规】《苏州市市政设施管理条例》</w:t>
            </w:r>
            <w:r>
              <w:rPr>
                <w:rFonts w:ascii="仿宋_GB2312" w:hAnsi="等线" w:cs="宋体" w:hint="eastAsia"/>
                <w:color w:val="000000"/>
                <w:kern w:val="0"/>
                <w:sz w:val="21"/>
                <w:szCs w:val="21"/>
                <w:lang w:bidi="ar"/>
              </w:rPr>
              <w:br/>
              <w:t xml:space="preserve">  第五条  市市政设施行政主管部门负责本行政区域内市政设施的统一监督管理；县级市（区）市政设施行政主管部门按照职责权限对市政设施进行监督管理。</w:t>
            </w:r>
            <w:r>
              <w:rPr>
                <w:rFonts w:ascii="仿宋_GB2312" w:hAnsi="等线" w:cs="宋体" w:hint="eastAsia"/>
                <w:color w:val="000000"/>
                <w:kern w:val="0"/>
                <w:sz w:val="21"/>
                <w:szCs w:val="21"/>
                <w:lang w:bidi="ar"/>
              </w:rPr>
              <w:br/>
              <w:t xml:space="preserve">  规划、建设、公安、环保、交通、水利（水务）、园林和绿化、工商等行政管理部门，以及各类管线所有人或者管理人应当按照各自职责，共同做好市政设施的相关管理工作。</w:t>
            </w:r>
            <w:r>
              <w:rPr>
                <w:rFonts w:ascii="仿宋_GB2312" w:hAnsi="等线" w:cs="宋体" w:hint="eastAsia"/>
                <w:color w:val="000000"/>
                <w:kern w:val="0"/>
                <w:sz w:val="21"/>
                <w:szCs w:val="21"/>
                <w:lang w:bidi="ar"/>
              </w:rPr>
              <w:br/>
              <w:t xml:space="preserve">　市市政设施行政主管部门可以委托市政设施管理机构具体负责相关市政设施的日常管理。                                    </w:t>
            </w:r>
            <w:r>
              <w:rPr>
                <w:rFonts w:ascii="仿宋_GB2312" w:hAnsi="等线" w:cs="宋体" w:hint="eastAsia"/>
                <w:color w:val="000000"/>
                <w:kern w:val="0"/>
                <w:sz w:val="21"/>
                <w:szCs w:val="21"/>
                <w:lang w:bidi="ar"/>
              </w:rPr>
              <w:br/>
              <w:t xml:space="preserve">  第四十八条 地下管线建设单位应当在竣工验收后向市政设施行政主管部门报送竣工资料。</w:t>
            </w:r>
            <w:r>
              <w:rPr>
                <w:rFonts w:ascii="仿宋_GB2312" w:hAnsi="等线" w:cs="宋体" w:hint="eastAsia"/>
                <w:color w:val="000000"/>
                <w:kern w:val="0"/>
                <w:sz w:val="21"/>
                <w:szCs w:val="21"/>
                <w:lang w:bidi="ar"/>
              </w:rPr>
              <w:br/>
              <w:t xml:space="preserve">  第五十一条  违反本条例第十八条、第十九条、第二十条、第二十一条第一款、第二十二条、第二十三条、第二十六条第一款、第二十八条、第四十八条规定的，由市政设施行政主管部门责令限期改正，处以二千元以上一万元以下罚款；情节严重的，处以一万元以上二万元以下罚款。</w:t>
            </w:r>
          </w:p>
        </w:tc>
      </w:tr>
      <w:tr w:rsidR="0090025E" w14:paraId="171C2102" w14:textId="77777777" w:rsidTr="001B36EB">
        <w:trPr>
          <w:trHeight w:val="20"/>
          <w:jc w:val="center"/>
        </w:trPr>
        <w:tc>
          <w:tcPr>
            <w:tcW w:w="1134" w:type="dxa"/>
            <w:tcBorders>
              <w:top w:val="nil"/>
              <w:left w:val="single" w:sz="8" w:space="0" w:color="000000"/>
              <w:bottom w:val="single" w:sz="4" w:space="0" w:color="auto"/>
              <w:right w:val="single" w:sz="8" w:space="0" w:color="000000"/>
            </w:tcBorders>
            <w:shd w:val="clear" w:color="auto" w:fill="auto"/>
            <w:vAlign w:val="center"/>
          </w:tcPr>
          <w:p w14:paraId="1275577A" w14:textId="77777777" w:rsidR="0090025E" w:rsidRDefault="00000000" w:rsidP="00AF3584">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处罚种类</w:t>
            </w:r>
          </w:p>
        </w:tc>
        <w:tc>
          <w:tcPr>
            <w:tcW w:w="14742"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3AA9973F"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罚款</w:t>
            </w:r>
          </w:p>
        </w:tc>
      </w:tr>
      <w:tr w:rsidR="001B36EB" w14:paraId="1AA7BB01" w14:textId="77777777" w:rsidTr="00713931">
        <w:trPr>
          <w:trHeight w:val="20"/>
          <w:jc w:val="center"/>
        </w:trPr>
        <w:tc>
          <w:tcPr>
            <w:tcW w:w="15876" w:type="dxa"/>
            <w:gridSpan w:val="4"/>
            <w:tcBorders>
              <w:top w:val="nil"/>
              <w:left w:val="single" w:sz="8" w:space="0" w:color="000000"/>
              <w:bottom w:val="single" w:sz="4" w:space="0" w:color="auto"/>
              <w:right w:val="single" w:sz="8" w:space="0" w:color="000000"/>
            </w:tcBorders>
            <w:shd w:val="clear" w:color="auto" w:fill="auto"/>
            <w:vAlign w:val="center"/>
          </w:tcPr>
          <w:p w14:paraId="6443DDFA" w14:textId="66E95E7B" w:rsidR="001B36EB" w:rsidRDefault="001B36EB">
            <w:pPr>
              <w:widowControl/>
              <w:ind w:firstLine="420"/>
              <w:jc w:val="center"/>
              <w:rPr>
                <w:rFonts w:ascii="仿宋_GB2312" w:hAnsi="等线" w:cs="宋体" w:hint="eastAsia"/>
                <w:color w:val="000000"/>
                <w:kern w:val="0"/>
                <w:sz w:val="21"/>
                <w:szCs w:val="21"/>
                <w:lang w:bidi="ar"/>
              </w:rPr>
            </w:pPr>
            <w:r>
              <w:rPr>
                <w:rFonts w:ascii="仿宋_GB2312" w:hAnsi="等线" w:cs="宋体" w:hint="eastAsia"/>
                <w:color w:val="000000"/>
                <w:kern w:val="0"/>
                <w:sz w:val="21"/>
                <w:szCs w:val="21"/>
                <w:lang w:bidi="ar"/>
              </w:rPr>
              <w:t>裁量基准</w:t>
            </w:r>
          </w:p>
        </w:tc>
      </w:tr>
      <w:tr w:rsidR="0090025E" w14:paraId="1D081DA9" w14:textId="77777777" w:rsidTr="001B36EB">
        <w:trPr>
          <w:trHeight w:val="20"/>
          <w:jc w:val="center"/>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7B98B75" w14:textId="77777777" w:rsidR="0090025E" w:rsidRDefault="00000000" w:rsidP="00D874D1">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情形描述</w:t>
            </w:r>
          </w:p>
        </w:tc>
        <w:tc>
          <w:tcPr>
            <w:tcW w:w="4685" w:type="dxa"/>
            <w:tcBorders>
              <w:top w:val="single" w:sz="4" w:space="0" w:color="auto"/>
              <w:left w:val="single" w:sz="4" w:space="0" w:color="auto"/>
              <w:bottom w:val="single" w:sz="4" w:space="0" w:color="auto"/>
              <w:right w:val="single" w:sz="4" w:space="0" w:color="auto"/>
            </w:tcBorders>
            <w:shd w:val="clear" w:color="auto" w:fill="auto"/>
            <w:vAlign w:val="center"/>
          </w:tcPr>
          <w:p w14:paraId="3427F14E"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情节一般</w:t>
            </w:r>
          </w:p>
        </w:tc>
        <w:tc>
          <w:tcPr>
            <w:tcW w:w="481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B610317"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裁量幅度</w:t>
            </w:r>
          </w:p>
        </w:tc>
        <w:tc>
          <w:tcPr>
            <w:tcW w:w="5238" w:type="dxa"/>
            <w:tcBorders>
              <w:top w:val="single" w:sz="4" w:space="0" w:color="auto"/>
              <w:left w:val="single" w:sz="4" w:space="0" w:color="auto"/>
              <w:bottom w:val="single" w:sz="4" w:space="0" w:color="auto"/>
              <w:right w:val="single" w:sz="4" w:space="0" w:color="auto"/>
            </w:tcBorders>
            <w:shd w:val="clear" w:color="auto" w:fill="auto"/>
            <w:vAlign w:val="center"/>
          </w:tcPr>
          <w:p w14:paraId="53C08DAE" w14:textId="77777777" w:rsidR="0090025E" w:rsidRDefault="00000000">
            <w:pPr>
              <w:widowControl/>
              <w:ind w:firstLine="420"/>
              <w:jc w:val="center"/>
              <w:rPr>
                <w:rFonts w:ascii="仿宋_GB2312" w:hAnsi="Times New Roman"/>
                <w:color w:val="000000"/>
                <w:kern w:val="0"/>
              </w:rPr>
            </w:pPr>
            <w:r>
              <w:rPr>
                <w:rFonts w:ascii="Times New Roman" w:hAnsi="Times New Roman"/>
                <w:sz w:val="21"/>
                <w:szCs w:val="21"/>
                <w:lang w:bidi="ar"/>
              </w:rPr>
              <w:t>2000</w:t>
            </w:r>
            <w:r>
              <w:rPr>
                <w:rFonts w:ascii="仿宋_GB2312" w:hAnsi="Times New Roman" w:hint="eastAsia"/>
                <w:sz w:val="21"/>
                <w:szCs w:val="21"/>
                <w:lang w:bidi="ar"/>
              </w:rPr>
              <w:t>-</w:t>
            </w:r>
            <w:r>
              <w:rPr>
                <w:rFonts w:ascii="Times New Roman" w:hAnsi="Times New Roman"/>
                <w:sz w:val="21"/>
                <w:szCs w:val="21"/>
                <w:lang w:bidi="ar"/>
              </w:rPr>
              <w:t>10000</w:t>
            </w:r>
          </w:p>
        </w:tc>
      </w:tr>
      <w:tr w:rsidR="0090025E" w14:paraId="36F17585" w14:textId="77777777" w:rsidTr="001B36EB">
        <w:trPr>
          <w:trHeight w:val="20"/>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B66A0E1" w14:textId="77777777" w:rsidR="0090025E" w:rsidRDefault="0090025E">
            <w:pPr>
              <w:ind w:firstLine="420"/>
              <w:rPr>
                <w:rFonts w:ascii="等线" w:eastAsia="等线" w:hAnsi="等线" w:cs="等线"/>
                <w:sz w:val="21"/>
                <w:szCs w:val="22"/>
              </w:rPr>
            </w:pPr>
          </w:p>
        </w:tc>
        <w:tc>
          <w:tcPr>
            <w:tcW w:w="4685" w:type="dxa"/>
            <w:tcBorders>
              <w:top w:val="single" w:sz="4" w:space="0" w:color="auto"/>
              <w:left w:val="single" w:sz="4" w:space="0" w:color="auto"/>
              <w:bottom w:val="single" w:sz="4" w:space="0" w:color="auto"/>
              <w:right w:val="single" w:sz="4" w:space="0" w:color="auto"/>
            </w:tcBorders>
            <w:shd w:val="clear" w:color="auto" w:fill="auto"/>
            <w:vAlign w:val="center"/>
          </w:tcPr>
          <w:p w14:paraId="0B36B255"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情节严重</w:t>
            </w:r>
          </w:p>
        </w:tc>
        <w:tc>
          <w:tcPr>
            <w:tcW w:w="481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640B25" w14:textId="77777777" w:rsidR="0090025E" w:rsidRDefault="0090025E">
            <w:pPr>
              <w:ind w:firstLine="420"/>
              <w:rPr>
                <w:rFonts w:ascii="等线" w:eastAsia="等线" w:hAnsi="等线" w:cs="等线"/>
                <w:sz w:val="21"/>
                <w:szCs w:val="22"/>
              </w:rPr>
            </w:pPr>
          </w:p>
        </w:tc>
        <w:tc>
          <w:tcPr>
            <w:tcW w:w="5238" w:type="dxa"/>
            <w:tcBorders>
              <w:top w:val="single" w:sz="4" w:space="0" w:color="auto"/>
              <w:left w:val="single" w:sz="4" w:space="0" w:color="auto"/>
              <w:bottom w:val="single" w:sz="4" w:space="0" w:color="auto"/>
              <w:right w:val="single" w:sz="4" w:space="0" w:color="auto"/>
            </w:tcBorders>
            <w:shd w:val="clear" w:color="auto" w:fill="auto"/>
            <w:vAlign w:val="center"/>
          </w:tcPr>
          <w:p w14:paraId="350C60FC" w14:textId="77777777" w:rsidR="0090025E" w:rsidRDefault="00000000">
            <w:pPr>
              <w:widowControl/>
              <w:ind w:firstLine="420"/>
              <w:jc w:val="center"/>
              <w:rPr>
                <w:rFonts w:ascii="仿宋_GB2312" w:hAnsi="Times New Roman"/>
                <w:kern w:val="0"/>
              </w:rPr>
            </w:pPr>
            <w:r>
              <w:rPr>
                <w:rFonts w:ascii="Times New Roman" w:hAnsi="Times New Roman"/>
                <w:sz w:val="21"/>
                <w:szCs w:val="21"/>
                <w:lang w:bidi="ar"/>
              </w:rPr>
              <w:t>10000</w:t>
            </w:r>
            <w:r>
              <w:rPr>
                <w:rFonts w:ascii="仿宋_GB2312" w:hAnsi="Times New Roman" w:hint="eastAsia"/>
                <w:sz w:val="21"/>
                <w:szCs w:val="21"/>
                <w:lang w:bidi="ar"/>
              </w:rPr>
              <w:t>-</w:t>
            </w:r>
            <w:r>
              <w:rPr>
                <w:rFonts w:ascii="Times New Roman" w:hAnsi="Times New Roman"/>
                <w:sz w:val="21"/>
                <w:szCs w:val="21"/>
                <w:lang w:bidi="ar"/>
              </w:rPr>
              <w:t>20000</w:t>
            </w:r>
          </w:p>
        </w:tc>
      </w:tr>
    </w:tbl>
    <w:p w14:paraId="68363E37" w14:textId="77777777" w:rsidR="0090025E" w:rsidRDefault="00000000">
      <w:pPr>
        <w:widowControl/>
        <w:ind w:firstLine="420"/>
        <w:jc w:val="left"/>
        <w:rPr>
          <w:rFonts w:ascii="仿宋_GB2312" w:cs="仿宋_GB2312"/>
        </w:rPr>
      </w:pPr>
      <w:r>
        <w:rPr>
          <w:rFonts w:ascii="仿宋_GB2312" w:hAnsi="Calibri" w:cs="Calibri" w:hint="eastAsia"/>
          <w:sz w:val="21"/>
          <w:szCs w:val="21"/>
          <w:lang w:bidi="ar"/>
        </w:rPr>
        <w:br w:type="page"/>
      </w:r>
    </w:p>
    <w:tbl>
      <w:tblPr>
        <w:tblW w:w="15876" w:type="dxa"/>
        <w:jc w:val="center"/>
        <w:tblLook w:val="04A0" w:firstRow="1" w:lastRow="0" w:firstColumn="1" w:lastColumn="0" w:noHBand="0" w:noVBand="1"/>
      </w:tblPr>
      <w:tblGrid>
        <w:gridCol w:w="1140"/>
        <w:gridCol w:w="10058"/>
        <w:gridCol w:w="2127"/>
        <w:gridCol w:w="2551"/>
      </w:tblGrid>
      <w:tr w:rsidR="0090025E" w14:paraId="12D62BC8" w14:textId="77777777" w:rsidTr="00D874D1">
        <w:trPr>
          <w:trHeight w:val="20"/>
          <w:jc w:val="center"/>
        </w:trPr>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3FDA817" w14:textId="77777777" w:rsidR="0090025E" w:rsidRDefault="00000000" w:rsidP="00D874D1">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lastRenderedPageBreak/>
              <w:t>编    号</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3526213F" w14:textId="77777777" w:rsidR="0090025E" w:rsidRDefault="00000000">
            <w:pPr>
              <w:widowControl/>
              <w:ind w:firstLine="420"/>
              <w:jc w:val="left"/>
              <w:rPr>
                <w:rFonts w:ascii="仿宋_GB2312" w:hAnsi="等线" w:cs="宋体"/>
                <w:color w:val="000000"/>
                <w:kern w:val="0"/>
              </w:rPr>
            </w:pPr>
            <w:r>
              <w:rPr>
                <w:rFonts w:ascii="Times New Roman" w:hAnsi="Times New Roman"/>
                <w:color w:val="000000"/>
                <w:kern w:val="0"/>
                <w:sz w:val="21"/>
                <w:szCs w:val="21"/>
                <w:lang w:bidi="ar"/>
              </w:rPr>
              <w:t>3202SZ184000</w:t>
            </w:r>
          </w:p>
        </w:tc>
      </w:tr>
      <w:tr w:rsidR="0090025E" w14:paraId="2483169A" w14:textId="77777777" w:rsidTr="00D874D1">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3D5A4C7B" w14:textId="77777777" w:rsidR="0090025E" w:rsidRDefault="00000000" w:rsidP="00D874D1">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行为名称</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4C34E6B2" w14:textId="77777777" w:rsidR="0090025E" w:rsidRDefault="00000000">
            <w:pPr>
              <w:widowControl/>
              <w:ind w:firstLine="420"/>
              <w:jc w:val="left"/>
              <w:rPr>
                <w:rFonts w:ascii="仿宋_GB2312" w:hAnsi="等线" w:cs="宋体"/>
                <w:color w:val="000000"/>
                <w:kern w:val="0"/>
              </w:rPr>
            </w:pPr>
            <w:r>
              <w:rPr>
                <w:rFonts w:ascii="仿宋_GB2312" w:hAnsi="等线" w:cs="宋体" w:hint="eastAsia"/>
                <w:color w:val="000000"/>
                <w:kern w:val="0"/>
                <w:sz w:val="21"/>
                <w:szCs w:val="21"/>
                <w:lang w:bidi="ar"/>
              </w:rPr>
              <w:t>对擅自撤除、侵占城市道路停车泊位的处罚</w:t>
            </w:r>
          </w:p>
        </w:tc>
      </w:tr>
      <w:tr w:rsidR="0090025E" w:rsidRPr="006808CC" w14:paraId="436D2FCC" w14:textId="77777777" w:rsidTr="00D874D1">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5406E6EA" w14:textId="77777777" w:rsidR="0090025E" w:rsidRPr="006808CC" w:rsidRDefault="00000000" w:rsidP="00D874D1">
            <w:pPr>
              <w:widowControl/>
              <w:spacing w:line="240" w:lineRule="atLeast"/>
              <w:ind w:firstLineChars="0" w:firstLine="0"/>
              <w:jc w:val="left"/>
              <w:rPr>
                <w:rFonts w:ascii="仿宋_GB2312" w:hAnsi="等线" w:cs="宋体"/>
                <w:color w:val="000000"/>
                <w:kern w:val="0"/>
                <w:sz w:val="21"/>
                <w:szCs w:val="21"/>
                <w:lang w:bidi="ar"/>
              </w:rPr>
            </w:pPr>
            <w:r>
              <w:rPr>
                <w:rFonts w:ascii="仿宋_GB2312" w:hAnsi="等线" w:cs="宋体" w:hint="eastAsia"/>
                <w:color w:val="000000"/>
                <w:kern w:val="0"/>
                <w:sz w:val="21"/>
                <w:szCs w:val="21"/>
                <w:lang w:bidi="ar"/>
              </w:rPr>
              <w:t>法律依据</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27D57819" w14:textId="77777777" w:rsidR="0090025E" w:rsidRPr="006808CC" w:rsidRDefault="00000000" w:rsidP="006808CC">
            <w:pPr>
              <w:widowControl/>
              <w:spacing w:line="240" w:lineRule="atLeast"/>
              <w:ind w:firstLine="420"/>
              <w:jc w:val="left"/>
              <w:rPr>
                <w:rFonts w:ascii="仿宋_GB2312" w:hAnsi="等线" w:cs="宋体"/>
                <w:color w:val="000000"/>
                <w:kern w:val="0"/>
                <w:sz w:val="21"/>
                <w:szCs w:val="21"/>
                <w:lang w:bidi="ar"/>
              </w:rPr>
            </w:pPr>
            <w:r>
              <w:rPr>
                <w:rFonts w:ascii="仿宋_GB2312" w:hAnsi="等线" w:cs="宋体" w:hint="eastAsia"/>
                <w:color w:val="000000"/>
                <w:kern w:val="0"/>
                <w:sz w:val="21"/>
                <w:szCs w:val="21"/>
                <w:lang w:bidi="ar"/>
              </w:rPr>
              <w:t>【地方性法规】《苏州市市政设施管理条例》</w:t>
            </w:r>
            <w:r>
              <w:rPr>
                <w:rFonts w:ascii="仿宋_GB2312" w:hAnsi="等线" w:cs="宋体" w:hint="eastAsia"/>
                <w:color w:val="000000"/>
                <w:kern w:val="0"/>
                <w:sz w:val="21"/>
                <w:szCs w:val="21"/>
                <w:lang w:bidi="ar"/>
              </w:rPr>
              <w:br/>
              <w:t xml:space="preserve">  第五条  市市政设施行政主管部门负责本行政区域内市政设施的统一监督管理；县级市（区）市政设施行政主管部门按照职责权限对市政设施进行监督管理。</w:t>
            </w:r>
            <w:r>
              <w:rPr>
                <w:rFonts w:ascii="仿宋_GB2312" w:hAnsi="等线" w:cs="宋体" w:hint="eastAsia"/>
                <w:color w:val="000000"/>
                <w:kern w:val="0"/>
                <w:sz w:val="21"/>
                <w:szCs w:val="21"/>
                <w:lang w:bidi="ar"/>
              </w:rPr>
              <w:br/>
              <w:t xml:space="preserve">  规划、建设、公安、环保、交通、水利（水务）、园林和绿化、工商等行政管理部门，以及各类管线所有人或者管理人应当按照各自职责，共同做好市政设施的相关管理工作。</w:t>
            </w:r>
            <w:r>
              <w:rPr>
                <w:rFonts w:ascii="仿宋_GB2312" w:hAnsi="等线" w:cs="宋体" w:hint="eastAsia"/>
                <w:color w:val="000000"/>
                <w:kern w:val="0"/>
                <w:sz w:val="21"/>
                <w:szCs w:val="21"/>
                <w:lang w:bidi="ar"/>
              </w:rPr>
              <w:br/>
              <w:t xml:space="preserve">　市市政设施行政主管部门可以委托市政设施管理机构具体负责相关市政设施的日常管理。</w:t>
            </w:r>
            <w:r>
              <w:rPr>
                <w:rFonts w:ascii="仿宋_GB2312" w:hAnsi="等线" w:cs="宋体" w:hint="eastAsia"/>
                <w:color w:val="000000"/>
                <w:kern w:val="0"/>
                <w:sz w:val="21"/>
                <w:szCs w:val="21"/>
                <w:lang w:bidi="ar"/>
              </w:rPr>
              <w:br/>
              <w:t xml:space="preserve">  第三十四条 因交通情况发生变化或者因道路大修、路面挖掘影响停车泊位使用的，公安机关交通管理部门应当会同市政设施行政主管部门撤除停车泊位，并由市政设施行政主管部门向社会公告。</w:t>
            </w:r>
            <w:r>
              <w:rPr>
                <w:rFonts w:ascii="仿宋_GB2312" w:hAnsi="等线" w:cs="宋体" w:hint="eastAsia"/>
                <w:color w:val="000000"/>
                <w:kern w:val="0"/>
                <w:sz w:val="21"/>
                <w:szCs w:val="21"/>
                <w:lang w:bidi="ar"/>
              </w:rPr>
              <w:br/>
              <w:t xml:space="preserve">  因道路大修、路面挖掘而撤除的停车泊位，应当在道路大修、路面挖掘竣工后予以恢复。</w:t>
            </w:r>
            <w:r>
              <w:rPr>
                <w:rFonts w:ascii="仿宋_GB2312" w:hAnsi="等线" w:cs="宋体" w:hint="eastAsia"/>
                <w:color w:val="000000"/>
                <w:kern w:val="0"/>
                <w:sz w:val="21"/>
                <w:szCs w:val="21"/>
                <w:lang w:bidi="ar"/>
              </w:rPr>
              <w:br/>
              <w:t xml:space="preserve">  其他单位或者个人不得撤除、侵占城市道路停车泊位。</w:t>
            </w:r>
            <w:r>
              <w:rPr>
                <w:rFonts w:ascii="仿宋_GB2312" w:hAnsi="等线" w:cs="宋体" w:hint="eastAsia"/>
                <w:color w:val="000000"/>
                <w:kern w:val="0"/>
                <w:sz w:val="21"/>
                <w:szCs w:val="21"/>
                <w:lang w:bidi="ar"/>
              </w:rPr>
              <w:br/>
              <w:t xml:space="preserve">  公共停车泊位不得作为单位或者个人专用停车泊位。</w:t>
            </w:r>
            <w:r>
              <w:rPr>
                <w:rFonts w:ascii="仿宋_GB2312" w:hAnsi="等线" w:cs="宋体" w:hint="eastAsia"/>
                <w:color w:val="000000"/>
                <w:kern w:val="0"/>
                <w:sz w:val="21"/>
                <w:szCs w:val="21"/>
                <w:lang w:bidi="ar"/>
              </w:rPr>
              <w:br/>
              <w:t xml:space="preserve">  第五十二条  违反本条例第三十四条第三款和第四款规定的，由市政设施行政主管部门责令限期改正，处以二百元以上二千元以下罚款；情节严重的，处以二千元以上一万元以下罚款。</w:t>
            </w:r>
          </w:p>
        </w:tc>
      </w:tr>
      <w:tr w:rsidR="0090025E" w14:paraId="2692DD2B" w14:textId="77777777" w:rsidTr="00D874D1">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4ECF8158" w14:textId="77777777" w:rsidR="0090025E" w:rsidRDefault="00000000" w:rsidP="00D874D1">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处罚种类</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09A1FDD0"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罚款</w:t>
            </w:r>
          </w:p>
        </w:tc>
      </w:tr>
      <w:tr w:rsidR="0090025E" w14:paraId="67C9A3E4" w14:textId="77777777" w:rsidTr="000C5EA8">
        <w:trPr>
          <w:trHeight w:val="20"/>
          <w:jc w:val="center"/>
        </w:trPr>
        <w:tc>
          <w:tcPr>
            <w:tcW w:w="0" w:type="auto"/>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6B3B94D5"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裁量基准</w:t>
            </w:r>
          </w:p>
        </w:tc>
      </w:tr>
      <w:tr w:rsidR="0090025E" w14:paraId="249DDFC8" w14:textId="77777777" w:rsidTr="00D874D1">
        <w:trPr>
          <w:trHeight w:val="20"/>
          <w:jc w:val="center"/>
        </w:trPr>
        <w:tc>
          <w:tcPr>
            <w:tcW w:w="1140" w:type="dxa"/>
            <w:vMerge w:val="restart"/>
            <w:tcBorders>
              <w:top w:val="nil"/>
              <w:left w:val="single" w:sz="8" w:space="0" w:color="000000"/>
              <w:bottom w:val="single" w:sz="8" w:space="0" w:color="000000"/>
              <w:right w:val="single" w:sz="8" w:space="0" w:color="000000"/>
            </w:tcBorders>
            <w:shd w:val="clear" w:color="auto" w:fill="auto"/>
            <w:vAlign w:val="center"/>
          </w:tcPr>
          <w:p w14:paraId="3DA14D0D" w14:textId="77777777" w:rsidR="0090025E" w:rsidRDefault="00000000" w:rsidP="00D874D1">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情形描述</w:t>
            </w:r>
          </w:p>
        </w:tc>
        <w:tc>
          <w:tcPr>
            <w:tcW w:w="4992" w:type="dxa"/>
            <w:tcBorders>
              <w:top w:val="nil"/>
              <w:left w:val="nil"/>
              <w:bottom w:val="single" w:sz="8" w:space="0" w:color="000000"/>
              <w:right w:val="single" w:sz="8" w:space="0" w:color="000000"/>
            </w:tcBorders>
            <w:shd w:val="clear" w:color="auto" w:fill="auto"/>
            <w:vAlign w:val="center"/>
          </w:tcPr>
          <w:p w14:paraId="7015C2C9"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按期改正</w:t>
            </w:r>
          </w:p>
        </w:tc>
        <w:tc>
          <w:tcPr>
            <w:tcW w:w="0" w:type="auto"/>
            <w:vMerge w:val="restart"/>
            <w:tcBorders>
              <w:top w:val="nil"/>
              <w:left w:val="nil"/>
              <w:bottom w:val="single" w:sz="8" w:space="0" w:color="000000"/>
              <w:right w:val="single" w:sz="8" w:space="0" w:color="000000"/>
            </w:tcBorders>
            <w:shd w:val="clear" w:color="auto" w:fill="auto"/>
            <w:vAlign w:val="center"/>
          </w:tcPr>
          <w:p w14:paraId="0DDE9BC6"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裁量幅度</w:t>
            </w:r>
          </w:p>
        </w:tc>
        <w:tc>
          <w:tcPr>
            <w:tcW w:w="0" w:type="auto"/>
            <w:tcBorders>
              <w:top w:val="nil"/>
              <w:left w:val="nil"/>
              <w:bottom w:val="single" w:sz="8" w:space="0" w:color="000000"/>
              <w:right w:val="single" w:sz="8" w:space="0" w:color="000000"/>
            </w:tcBorders>
            <w:shd w:val="clear" w:color="auto" w:fill="auto"/>
            <w:vAlign w:val="center"/>
          </w:tcPr>
          <w:p w14:paraId="300AAD0F" w14:textId="77777777" w:rsidR="0090025E" w:rsidRDefault="00000000">
            <w:pPr>
              <w:widowControl/>
              <w:ind w:firstLine="420"/>
              <w:jc w:val="center"/>
              <w:rPr>
                <w:rFonts w:ascii="仿宋_GB2312" w:hAnsi="Times New Roman"/>
                <w:color w:val="000000"/>
                <w:kern w:val="0"/>
              </w:rPr>
            </w:pPr>
            <w:r>
              <w:rPr>
                <w:rFonts w:ascii="Times New Roman" w:hAnsi="Times New Roman"/>
                <w:color w:val="000000"/>
                <w:kern w:val="0"/>
                <w:sz w:val="21"/>
                <w:szCs w:val="21"/>
                <w:lang w:bidi="ar"/>
              </w:rPr>
              <w:t>200</w:t>
            </w:r>
            <w:r>
              <w:rPr>
                <w:rFonts w:ascii="仿宋_GB2312" w:hAnsi="Times New Roman" w:hint="eastAsia"/>
                <w:color w:val="000000"/>
                <w:kern w:val="0"/>
                <w:sz w:val="21"/>
                <w:szCs w:val="21"/>
                <w:lang w:bidi="ar"/>
              </w:rPr>
              <w:t>-</w:t>
            </w:r>
            <w:r>
              <w:rPr>
                <w:rFonts w:ascii="Times New Roman" w:hAnsi="Times New Roman"/>
                <w:color w:val="000000"/>
                <w:kern w:val="0"/>
                <w:sz w:val="21"/>
                <w:szCs w:val="21"/>
                <w:lang w:bidi="ar"/>
              </w:rPr>
              <w:t>2000</w:t>
            </w:r>
          </w:p>
        </w:tc>
      </w:tr>
      <w:tr w:rsidR="0090025E" w14:paraId="5F2524B3" w14:textId="77777777" w:rsidTr="00D874D1">
        <w:trPr>
          <w:trHeight w:val="20"/>
          <w:jc w:val="center"/>
        </w:trPr>
        <w:tc>
          <w:tcPr>
            <w:tcW w:w="1140" w:type="dxa"/>
            <w:vMerge/>
            <w:tcBorders>
              <w:top w:val="nil"/>
              <w:left w:val="single" w:sz="8" w:space="0" w:color="000000"/>
              <w:bottom w:val="single" w:sz="8" w:space="0" w:color="000000"/>
              <w:right w:val="single" w:sz="8" w:space="0" w:color="000000"/>
            </w:tcBorders>
            <w:shd w:val="clear" w:color="auto" w:fill="auto"/>
            <w:vAlign w:val="center"/>
          </w:tcPr>
          <w:p w14:paraId="579ED27F" w14:textId="77777777" w:rsidR="0090025E" w:rsidRDefault="0090025E">
            <w:pPr>
              <w:ind w:firstLine="420"/>
              <w:rPr>
                <w:rFonts w:ascii="等线" w:eastAsia="等线" w:hAnsi="等线" w:cs="等线"/>
                <w:sz w:val="21"/>
                <w:szCs w:val="22"/>
              </w:rPr>
            </w:pPr>
          </w:p>
        </w:tc>
        <w:tc>
          <w:tcPr>
            <w:tcW w:w="4992" w:type="dxa"/>
            <w:tcBorders>
              <w:top w:val="nil"/>
              <w:left w:val="nil"/>
              <w:bottom w:val="single" w:sz="8" w:space="0" w:color="000000"/>
              <w:right w:val="single" w:sz="8" w:space="0" w:color="000000"/>
            </w:tcBorders>
            <w:shd w:val="clear" w:color="auto" w:fill="auto"/>
            <w:vAlign w:val="center"/>
          </w:tcPr>
          <w:p w14:paraId="02FE3FFC" w14:textId="77777777" w:rsidR="0090025E" w:rsidRDefault="00000000">
            <w:pPr>
              <w:widowControl/>
              <w:ind w:firstLine="420"/>
              <w:jc w:val="center"/>
              <w:rPr>
                <w:rFonts w:ascii="仿宋_GB2312" w:hAnsi="Times New Roman"/>
                <w:kern w:val="0"/>
              </w:rPr>
            </w:pPr>
            <w:r>
              <w:rPr>
                <w:rFonts w:ascii="仿宋_GB2312" w:hAnsi="等线" w:cs="宋体" w:hint="eastAsia"/>
                <w:color w:val="000000"/>
                <w:kern w:val="0"/>
                <w:sz w:val="21"/>
                <w:szCs w:val="21"/>
                <w:lang w:bidi="ar"/>
              </w:rPr>
              <w:t>未按期改正</w:t>
            </w:r>
          </w:p>
        </w:tc>
        <w:tc>
          <w:tcPr>
            <w:tcW w:w="0" w:type="auto"/>
            <w:vMerge/>
            <w:tcBorders>
              <w:top w:val="nil"/>
              <w:left w:val="nil"/>
              <w:bottom w:val="single" w:sz="8" w:space="0" w:color="000000"/>
              <w:right w:val="single" w:sz="8" w:space="0" w:color="000000"/>
            </w:tcBorders>
            <w:shd w:val="clear" w:color="auto" w:fill="auto"/>
            <w:vAlign w:val="center"/>
          </w:tcPr>
          <w:p w14:paraId="6EE964F6" w14:textId="77777777" w:rsidR="0090025E" w:rsidRDefault="0090025E">
            <w:pPr>
              <w:ind w:firstLine="420"/>
              <w:rPr>
                <w:rFonts w:ascii="等线" w:eastAsia="等线" w:hAnsi="等线" w:cs="等线"/>
                <w:sz w:val="21"/>
                <w:szCs w:val="22"/>
              </w:rPr>
            </w:pPr>
          </w:p>
        </w:tc>
        <w:tc>
          <w:tcPr>
            <w:tcW w:w="0" w:type="auto"/>
            <w:tcBorders>
              <w:top w:val="nil"/>
              <w:left w:val="nil"/>
              <w:bottom w:val="single" w:sz="8" w:space="0" w:color="000000"/>
              <w:right w:val="single" w:sz="8" w:space="0" w:color="000000"/>
            </w:tcBorders>
            <w:shd w:val="clear" w:color="auto" w:fill="auto"/>
            <w:vAlign w:val="center"/>
          </w:tcPr>
          <w:p w14:paraId="0AD316FA" w14:textId="77777777" w:rsidR="0090025E" w:rsidRDefault="00000000">
            <w:pPr>
              <w:widowControl/>
              <w:ind w:firstLine="420"/>
              <w:jc w:val="center"/>
              <w:rPr>
                <w:rFonts w:ascii="仿宋_GB2312" w:hAnsi="Times New Roman"/>
                <w:kern w:val="0"/>
              </w:rPr>
            </w:pPr>
            <w:r>
              <w:rPr>
                <w:rFonts w:ascii="Times New Roman" w:hAnsi="Times New Roman"/>
                <w:kern w:val="0"/>
                <w:sz w:val="21"/>
                <w:szCs w:val="21"/>
                <w:lang w:bidi="ar"/>
              </w:rPr>
              <w:t>2000</w:t>
            </w:r>
            <w:r>
              <w:rPr>
                <w:rFonts w:ascii="仿宋_GB2312" w:hAnsi="Times New Roman" w:hint="eastAsia"/>
                <w:kern w:val="0"/>
                <w:sz w:val="21"/>
                <w:szCs w:val="21"/>
                <w:lang w:bidi="ar"/>
              </w:rPr>
              <w:t>-</w:t>
            </w:r>
            <w:r>
              <w:rPr>
                <w:rFonts w:ascii="Times New Roman" w:hAnsi="Times New Roman"/>
                <w:kern w:val="0"/>
                <w:sz w:val="21"/>
                <w:szCs w:val="21"/>
                <w:lang w:bidi="ar"/>
              </w:rPr>
              <w:t>10000</w:t>
            </w:r>
          </w:p>
        </w:tc>
      </w:tr>
    </w:tbl>
    <w:p w14:paraId="2EFDC37D" w14:textId="77777777" w:rsidR="0090025E" w:rsidRDefault="0090025E">
      <w:pPr>
        <w:ind w:firstLine="640"/>
        <w:rPr>
          <w:rFonts w:ascii="仿宋_GB2312" w:cs="仿宋_GB2312"/>
        </w:rPr>
      </w:pPr>
    </w:p>
    <w:p w14:paraId="584171CB" w14:textId="77777777" w:rsidR="0090025E" w:rsidRDefault="00000000">
      <w:pPr>
        <w:widowControl/>
        <w:ind w:firstLine="420"/>
        <w:jc w:val="left"/>
        <w:rPr>
          <w:rFonts w:ascii="仿宋_GB2312" w:cs="仿宋_GB2312"/>
        </w:rPr>
      </w:pPr>
      <w:r>
        <w:rPr>
          <w:rFonts w:ascii="仿宋_GB2312" w:hAnsi="Calibri" w:cs="Calibri" w:hint="eastAsia"/>
          <w:sz w:val="21"/>
          <w:szCs w:val="21"/>
          <w:lang w:bidi="ar"/>
        </w:rPr>
        <w:br w:type="page"/>
      </w:r>
    </w:p>
    <w:tbl>
      <w:tblPr>
        <w:tblW w:w="15876" w:type="dxa"/>
        <w:jc w:val="center"/>
        <w:tblLook w:val="04A0" w:firstRow="1" w:lastRow="0" w:firstColumn="1" w:lastColumn="0" w:noHBand="0" w:noVBand="1"/>
      </w:tblPr>
      <w:tblGrid>
        <w:gridCol w:w="1140"/>
        <w:gridCol w:w="10057"/>
        <w:gridCol w:w="2128"/>
        <w:gridCol w:w="2551"/>
      </w:tblGrid>
      <w:tr w:rsidR="0090025E" w14:paraId="58D587DB" w14:textId="77777777" w:rsidTr="00D874D1">
        <w:trPr>
          <w:trHeight w:val="20"/>
          <w:jc w:val="center"/>
        </w:trPr>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1B75B5A" w14:textId="77777777" w:rsidR="0090025E" w:rsidRDefault="00000000" w:rsidP="00D874D1">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lastRenderedPageBreak/>
              <w:t>编    号</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52386708" w14:textId="77777777" w:rsidR="0090025E" w:rsidRDefault="00000000">
            <w:pPr>
              <w:widowControl/>
              <w:ind w:firstLine="420"/>
              <w:jc w:val="left"/>
              <w:rPr>
                <w:rFonts w:ascii="仿宋_GB2312" w:hAnsi="等线" w:cs="宋体"/>
                <w:color w:val="000000"/>
                <w:kern w:val="0"/>
              </w:rPr>
            </w:pPr>
            <w:r>
              <w:rPr>
                <w:rFonts w:ascii="Times New Roman" w:hAnsi="Times New Roman"/>
                <w:color w:val="000000"/>
                <w:kern w:val="0"/>
                <w:sz w:val="21"/>
                <w:szCs w:val="21"/>
                <w:lang w:bidi="ar"/>
              </w:rPr>
              <w:t>3202SZ185000</w:t>
            </w:r>
          </w:p>
        </w:tc>
      </w:tr>
      <w:tr w:rsidR="0090025E" w14:paraId="436A25ED" w14:textId="77777777" w:rsidTr="00D874D1">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12C9B042" w14:textId="77777777" w:rsidR="0090025E" w:rsidRDefault="00000000" w:rsidP="00D874D1">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行为名称</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5E7B8354" w14:textId="77777777" w:rsidR="0090025E" w:rsidRDefault="00000000">
            <w:pPr>
              <w:widowControl/>
              <w:ind w:firstLine="420"/>
              <w:jc w:val="left"/>
              <w:rPr>
                <w:rFonts w:ascii="仿宋_GB2312" w:hAnsi="等线" w:cs="宋体"/>
                <w:color w:val="000000"/>
                <w:kern w:val="0"/>
              </w:rPr>
            </w:pPr>
            <w:r>
              <w:rPr>
                <w:rFonts w:ascii="仿宋_GB2312" w:hAnsi="等线" w:cs="宋体" w:hint="eastAsia"/>
                <w:color w:val="000000"/>
                <w:kern w:val="0"/>
                <w:sz w:val="21"/>
                <w:szCs w:val="21"/>
                <w:lang w:bidi="ar"/>
              </w:rPr>
              <w:t>对擅自将公共停车泊位作为单位或者个人专用停车泊位的处罚</w:t>
            </w:r>
          </w:p>
        </w:tc>
      </w:tr>
      <w:tr w:rsidR="0090025E" w:rsidRPr="006808CC" w14:paraId="129F4B1C" w14:textId="77777777" w:rsidTr="00D874D1">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5A3DCAF7" w14:textId="77777777" w:rsidR="0090025E" w:rsidRPr="006808CC" w:rsidRDefault="00000000" w:rsidP="00D874D1">
            <w:pPr>
              <w:widowControl/>
              <w:spacing w:line="240" w:lineRule="atLeast"/>
              <w:ind w:firstLineChars="0" w:firstLine="0"/>
              <w:jc w:val="left"/>
              <w:rPr>
                <w:rFonts w:ascii="仿宋_GB2312" w:hAnsi="等线" w:cs="宋体"/>
                <w:color w:val="000000"/>
                <w:kern w:val="0"/>
                <w:sz w:val="21"/>
                <w:szCs w:val="21"/>
                <w:lang w:bidi="ar"/>
              </w:rPr>
            </w:pPr>
            <w:r>
              <w:rPr>
                <w:rFonts w:ascii="仿宋_GB2312" w:hAnsi="等线" w:cs="宋体" w:hint="eastAsia"/>
                <w:color w:val="000000"/>
                <w:kern w:val="0"/>
                <w:sz w:val="21"/>
                <w:szCs w:val="21"/>
                <w:lang w:bidi="ar"/>
              </w:rPr>
              <w:t>法律依据</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0FA045B8" w14:textId="77777777" w:rsidR="0090025E" w:rsidRPr="006808CC" w:rsidRDefault="00000000" w:rsidP="006808CC">
            <w:pPr>
              <w:widowControl/>
              <w:spacing w:line="240" w:lineRule="atLeast"/>
              <w:ind w:firstLine="420"/>
              <w:jc w:val="left"/>
              <w:rPr>
                <w:rFonts w:ascii="仿宋_GB2312" w:hAnsi="等线" w:cs="宋体"/>
                <w:color w:val="000000"/>
                <w:kern w:val="0"/>
                <w:sz w:val="21"/>
                <w:szCs w:val="21"/>
                <w:lang w:bidi="ar"/>
              </w:rPr>
            </w:pPr>
            <w:r>
              <w:rPr>
                <w:rFonts w:ascii="仿宋_GB2312" w:hAnsi="等线" w:cs="宋体" w:hint="eastAsia"/>
                <w:color w:val="000000"/>
                <w:kern w:val="0"/>
                <w:sz w:val="21"/>
                <w:szCs w:val="21"/>
                <w:lang w:bidi="ar"/>
              </w:rPr>
              <w:t>【地方性法规】《苏州市市政设施管理条例》</w:t>
            </w:r>
            <w:r>
              <w:rPr>
                <w:rFonts w:ascii="仿宋_GB2312" w:hAnsi="等线" w:cs="宋体" w:hint="eastAsia"/>
                <w:color w:val="000000"/>
                <w:kern w:val="0"/>
                <w:sz w:val="21"/>
                <w:szCs w:val="21"/>
                <w:lang w:bidi="ar"/>
              </w:rPr>
              <w:br/>
              <w:t xml:space="preserve">  第五条  市市政设施行政主管部门负责本行政区域内市政设施的统一监督管理；县级市（区）市政设施行政主管部门按照职责权限对市政设施进行监督管理。</w:t>
            </w:r>
            <w:r>
              <w:rPr>
                <w:rFonts w:ascii="仿宋_GB2312" w:hAnsi="等线" w:cs="宋体" w:hint="eastAsia"/>
                <w:color w:val="000000"/>
                <w:kern w:val="0"/>
                <w:sz w:val="21"/>
                <w:szCs w:val="21"/>
                <w:lang w:bidi="ar"/>
              </w:rPr>
              <w:br/>
              <w:t xml:space="preserve">  规划、建设、公安、环保、交通、水利（水务）、园林和绿化、工商等行政管理部门，以及各类管线所有人或者管理人应当按照各自职责，共同做好市政设施的相关管理工作。</w:t>
            </w:r>
            <w:r>
              <w:rPr>
                <w:rFonts w:ascii="仿宋_GB2312" w:hAnsi="等线" w:cs="宋体" w:hint="eastAsia"/>
                <w:color w:val="000000"/>
                <w:kern w:val="0"/>
                <w:sz w:val="21"/>
                <w:szCs w:val="21"/>
                <w:lang w:bidi="ar"/>
              </w:rPr>
              <w:br/>
              <w:t xml:space="preserve">　市市政设施行政主管部门可以委托市政设施管理机构具体负责相关市政设施的日常管理。</w:t>
            </w:r>
            <w:r>
              <w:rPr>
                <w:rFonts w:ascii="仿宋_GB2312" w:hAnsi="等线" w:cs="宋体" w:hint="eastAsia"/>
                <w:color w:val="000000"/>
                <w:kern w:val="0"/>
                <w:sz w:val="21"/>
                <w:szCs w:val="21"/>
                <w:lang w:bidi="ar"/>
              </w:rPr>
              <w:br/>
              <w:t xml:space="preserve">  第三十四条 因交通情况发生变化或者因道路大修、路面挖掘影响停车泊位使用的，公安机关交通管理部门应当会同市政设施行政主管部门撤除停车泊位，并由市政设施行政主管部门向社会公告。</w:t>
            </w:r>
            <w:r>
              <w:rPr>
                <w:rFonts w:ascii="仿宋_GB2312" w:hAnsi="等线" w:cs="宋体" w:hint="eastAsia"/>
                <w:color w:val="000000"/>
                <w:kern w:val="0"/>
                <w:sz w:val="21"/>
                <w:szCs w:val="21"/>
                <w:lang w:bidi="ar"/>
              </w:rPr>
              <w:br/>
              <w:t xml:space="preserve">  因道路大修、路面挖掘而撤除的停车泊位，应当在道路大修、路面挖掘竣工后予以恢复。</w:t>
            </w:r>
            <w:r>
              <w:rPr>
                <w:rFonts w:ascii="仿宋_GB2312" w:hAnsi="等线" w:cs="宋体" w:hint="eastAsia"/>
                <w:color w:val="000000"/>
                <w:kern w:val="0"/>
                <w:sz w:val="21"/>
                <w:szCs w:val="21"/>
                <w:lang w:bidi="ar"/>
              </w:rPr>
              <w:br/>
              <w:t xml:space="preserve">  其他单位或者个人不得撤除、侵占城市道路停车泊位。</w:t>
            </w:r>
            <w:r>
              <w:rPr>
                <w:rFonts w:ascii="仿宋_GB2312" w:hAnsi="等线" w:cs="宋体" w:hint="eastAsia"/>
                <w:color w:val="000000"/>
                <w:kern w:val="0"/>
                <w:sz w:val="21"/>
                <w:szCs w:val="21"/>
                <w:lang w:bidi="ar"/>
              </w:rPr>
              <w:br/>
              <w:t xml:space="preserve">  公共停车泊位不得作为单位或者个人专用停车泊位。</w:t>
            </w:r>
            <w:r>
              <w:rPr>
                <w:rFonts w:ascii="仿宋_GB2312" w:hAnsi="等线" w:cs="宋体" w:hint="eastAsia"/>
                <w:color w:val="000000"/>
                <w:kern w:val="0"/>
                <w:sz w:val="21"/>
                <w:szCs w:val="21"/>
                <w:lang w:bidi="ar"/>
              </w:rPr>
              <w:br/>
              <w:t xml:space="preserve">  第五十二条  违反本条例第三十四条第三款和第四款规定的，由市政设施行政主管部门责令限期改正，处以二百元以上二千元以下罚款；情节严重的，处以二千元以上一万元以下罚款。</w:t>
            </w:r>
          </w:p>
        </w:tc>
      </w:tr>
      <w:tr w:rsidR="0090025E" w14:paraId="6680EF26" w14:textId="77777777" w:rsidTr="00D874D1">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04112B8C" w14:textId="77777777" w:rsidR="0090025E" w:rsidRDefault="00000000" w:rsidP="00D874D1">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处罚种类</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21C03A15"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罚款</w:t>
            </w:r>
          </w:p>
        </w:tc>
      </w:tr>
      <w:tr w:rsidR="0090025E" w14:paraId="319F6A2C" w14:textId="77777777" w:rsidTr="000C5EA8">
        <w:trPr>
          <w:trHeight w:val="20"/>
          <w:jc w:val="center"/>
        </w:trPr>
        <w:tc>
          <w:tcPr>
            <w:tcW w:w="0" w:type="auto"/>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7B63757E"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裁量基准</w:t>
            </w:r>
          </w:p>
        </w:tc>
      </w:tr>
      <w:tr w:rsidR="0090025E" w14:paraId="47801CD6" w14:textId="77777777" w:rsidTr="00D874D1">
        <w:trPr>
          <w:trHeight w:val="20"/>
          <w:jc w:val="center"/>
        </w:trPr>
        <w:tc>
          <w:tcPr>
            <w:tcW w:w="1140" w:type="dxa"/>
            <w:vMerge w:val="restart"/>
            <w:tcBorders>
              <w:top w:val="nil"/>
              <w:left w:val="single" w:sz="8" w:space="0" w:color="000000"/>
              <w:bottom w:val="single" w:sz="8" w:space="0" w:color="000000"/>
              <w:right w:val="single" w:sz="8" w:space="0" w:color="000000"/>
            </w:tcBorders>
            <w:shd w:val="clear" w:color="auto" w:fill="auto"/>
            <w:vAlign w:val="center"/>
          </w:tcPr>
          <w:p w14:paraId="4BB8D627" w14:textId="77777777" w:rsidR="0090025E" w:rsidRDefault="00000000" w:rsidP="00D874D1">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情形描述</w:t>
            </w:r>
          </w:p>
        </w:tc>
        <w:tc>
          <w:tcPr>
            <w:tcW w:w="4991" w:type="dxa"/>
            <w:tcBorders>
              <w:top w:val="nil"/>
              <w:left w:val="nil"/>
              <w:bottom w:val="single" w:sz="8" w:space="0" w:color="000000"/>
              <w:right w:val="single" w:sz="8" w:space="0" w:color="000000"/>
            </w:tcBorders>
            <w:shd w:val="clear" w:color="auto" w:fill="auto"/>
            <w:vAlign w:val="center"/>
          </w:tcPr>
          <w:p w14:paraId="0CFC6A8A"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按期改正</w:t>
            </w:r>
          </w:p>
        </w:tc>
        <w:tc>
          <w:tcPr>
            <w:tcW w:w="0" w:type="auto"/>
            <w:vMerge w:val="restart"/>
            <w:tcBorders>
              <w:top w:val="nil"/>
              <w:left w:val="nil"/>
              <w:bottom w:val="single" w:sz="8" w:space="0" w:color="000000"/>
              <w:right w:val="single" w:sz="8" w:space="0" w:color="000000"/>
            </w:tcBorders>
            <w:shd w:val="clear" w:color="auto" w:fill="auto"/>
            <w:vAlign w:val="center"/>
          </w:tcPr>
          <w:p w14:paraId="4A8FF7D7"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裁量幅度</w:t>
            </w:r>
          </w:p>
        </w:tc>
        <w:tc>
          <w:tcPr>
            <w:tcW w:w="0" w:type="auto"/>
            <w:tcBorders>
              <w:top w:val="nil"/>
              <w:left w:val="nil"/>
              <w:bottom w:val="single" w:sz="8" w:space="0" w:color="000000"/>
              <w:right w:val="single" w:sz="8" w:space="0" w:color="000000"/>
            </w:tcBorders>
            <w:shd w:val="clear" w:color="auto" w:fill="auto"/>
            <w:vAlign w:val="center"/>
          </w:tcPr>
          <w:p w14:paraId="1023C66E" w14:textId="77777777" w:rsidR="0090025E" w:rsidRDefault="00000000">
            <w:pPr>
              <w:widowControl/>
              <w:ind w:firstLine="420"/>
              <w:jc w:val="center"/>
              <w:rPr>
                <w:rFonts w:ascii="仿宋_GB2312" w:hAnsi="Times New Roman"/>
                <w:color w:val="000000"/>
                <w:kern w:val="0"/>
              </w:rPr>
            </w:pPr>
            <w:r>
              <w:rPr>
                <w:rFonts w:ascii="Times New Roman" w:hAnsi="Times New Roman"/>
                <w:color w:val="000000"/>
                <w:kern w:val="0"/>
                <w:sz w:val="21"/>
                <w:szCs w:val="21"/>
                <w:lang w:bidi="ar"/>
              </w:rPr>
              <w:t>200</w:t>
            </w:r>
            <w:r>
              <w:rPr>
                <w:rFonts w:ascii="仿宋_GB2312" w:hAnsi="Times New Roman" w:hint="eastAsia"/>
                <w:color w:val="000000"/>
                <w:kern w:val="0"/>
                <w:sz w:val="21"/>
                <w:szCs w:val="21"/>
                <w:lang w:bidi="ar"/>
              </w:rPr>
              <w:t>-</w:t>
            </w:r>
            <w:r>
              <w:rPr>
                <w:rFonts w:ascii="Times New Roman" w:hAnsi="Times New Roman"/>
                <w:color w:val="000000"/>
                <w:kern w:val="0"/>
                <w:sz w:val="21"/>
                <w:szCs w:val="21"/>
                <w:lang w:bidi="ar"/>
              </w:rPr>
              <w:t>2000</w:t>
            </w:r>
          </w:p>
        </w:tc>
      </w:tr>
      <w:tr w:rsidR="0090025E" w14:paraId="53835E71" w14:textId="77777777" w:rsidTr="00D874D1">
        <w:trPr>
          <w:trHeight w:val="20"/>
          <w:jc w:val="center"/>
        </w:trPr>
        <w:tc>
          <w:tcPr>
            <w:tcW w:w="1140" w:type="dxa"/>
            <w:vMerge/>
            <w:tcBorders>
              <w:top w:val="nil"/>
              <w:left w:val="single" w:sz="8" w:space="0" w:color="000000"/>
              <w:bottom w:val="single" w:sz="8" w:space="0" w:color="000000"/>
              <w:right w:val="single" w:sz="8" w:space="0" w:color="000000"/>
            </w:tcBorders>
            <w:shd w:val="clear" w:color="auto" w:fill="auto"/>
            <w:vAlign w:val="center"/>
          </w:tcPr>
          <w:p w14:paraId="18DF2466" w14:textId="77777777" w:rsidR="0090025E" w:rsidRDefault="0090025E">
            <w:pPr>
              <w:ind w:firstLine="420"/>
              <w:rPr>
                <w:rFonts w:ascii="等线" w:eastAsia="等线" w:hAnsi="等线" w:cs="等线"/>
                <w:sz w:val="21"/>
                <w:szCs w:val="22"/>
              </w:rPr>
            </w:pPr>
          </w:p>
        </w:tc>
        <w:tc>
          <w:tcPr>
            <w:tcW w:w="4991" w:type="dxa"/>
            <w:tcBorders>
              <w:top w:val="nil"/>
              <w:left w:val="nil"/>
              <w:bottom w:val="single" w:sz="8" w:space="0" w:color="000000"/>
              <w:right w:val="single" w:sz="8" w:space="0" w:color="000000"/>
            </w:tcBorders>
            <w:shd w:val="clear" w:color="auto" w:fill="auto"/>
            <w:vAlign w:val="center"/>
          </w:tcPr>
          <w:p w14:paraId="43840AB0" w14:textId="77777777" w:rsidR="0090025E" w:rsidRDefault="00000000">
            <w:pPr>
              <w:widowControl/>
              <w:ind w:firstLine="420"/>
              <w:jc w:val="center"/>
              <w:rPr>
                <w:rFonts w:ascii="仿宋_GB2312" w:hAnsi="Times New Roman"/>
                <w:kern w:val="0"/>
              </w:rPr>
            </w:pPr>
            <w:r>
              <w:rPr>
                <w:rFonts w:ascii="仿宋_GB2312" w:hAnsi="等线" w:cs="宋体" w:hint="eastAsia"/>
                <w:color w:val="000000"/>
                <w:kern w:val="0"/>
                <w:sz w:val="21"/>
                <w:szCs w:val="21"/>
                <w:lang w:bidi="ar"/>
              </w:rPr>
              <w:t>未按期改正</w:t>
            </w:r>
          </w:p>
        </w:tc>
        <w:tc>
          <w:tcPr>
            <w:tcW w:w="0" w:type="auto"/>
            <w:vMerge/>
            <w:tcBorders>
              <w:top w:val="nil"/>
              <w:left w:val="nil"/>
              <w:bottom w:val="single" w:sz="8" w:space="0" w:color="000000"/>
              <w:right w:val="single" w:sz="8" w:space="0" w:color="000000"/>
            </w:tcBorders>
            <w:shd w:val="clear" w:color="auto" w:fill="auto"/>
            <w:vAlign w:val="center"/>
          </w:tcPr>
          <w:p w14:paraId="3B9ACD2B" w14:textId="77777777" w:rsidR="0090025E" w:rsidRDefault="0090025E">
            <w:pPr>
              <w:ind w:firstLine="420"/>
              <w:rPr>
                <w:rFonts w:ascii="等线" w:eastAsia="等线" w:hAnsi="等线" w:cs="等线"/>
                <w:sz w:val="21"/>
                <w:szCs w:val="22"/>
              </w:rPr>
            </w:pPr>
          </w:p>
        </w:tc>
        <w:tc>
          <w:tcPr>
            <w:tcW w:w="0" w:type="auto"/>
            <w:tcBorders>
              <w:top w:val="nil"/>
              <w:left w:val="nil"/>
              <w:bottom w:val="single" w:sz="8" w:space="0" w:color="000000"/>
              <w:right w:val="single" w:sz="8" w:space="0" w:color="000000"/>
            </w:tcBorders>
            <w:shd w:val="clear" w:color="auto" w:fill="auto"/>
            <w:vAlign w:val="center"/>
          </w:tcPr>
          <w:p w14:paraId="3CBDAC2F" w14:textId="77777777" w:rsidR="0090025E" w:rsidRDefault="00000000">
            <w:pPr>
              <w:widowControl/>
              <w:ind w:firstLine="420"/>
              <w:jc w:val="center"/>
              <w:rPr>
                <w:rFonts w:ascii="仿宋_GB2312" w:hAnsi="Times New Roman"/>
                <w:kern w:val="0"/>
              </w:rPr>
            </w:pPr>
            <w:r>
              <w:rPr>
                <w:rFonts w:ascii="Times New Roman" w:hAnsi="Times New Roman"/>
                <w:kern w:val="0"/>
                <w:sz w:val="21"/>
                <w:szCs w:val="21"/>
                <w:lang w:bidi="ar"/>
              </w:rPr>
              <w:t>2000</w:t>
            </w:r>
            <w:r>
              <w:rPr>
                <w:rFonts w:ascii="仿宋_GB2312" w:hAnsi="Times New Roman" w:hint="eastAsia"/>
                <w:kern w:val="0"/>
                <w:sz w:val="21"/>
                <w:szCs w:val="21"/>
                <w:lang w:bidi="ar"/>
              </w:rPr>
              <w:t>-</w:t>
            </w:r>
            <w:r>
              <w:rPr>
                <w:rFonts w:ascii="Times New Roman" w:hAnsi="Times New Roman"/>
                <w:kern w:val="0"/>
                <w:sz w:val="21"/>
                <w:szCs w:val="21"/>
                <w:lang w:bidi="ar"/>
              </w:rPr>
              <w:t>10000</w:t>
            </w:r>
          </w:p>
        </w:tc>
      </w:tr>
    </w:tbl>
    <w:p w14:paraId="71CAE6F2" w14:textId="77777777" w:rsidR="0090025E" w:rsidRDefault="0090025E">
      <w:pPr>
        <w:ind w:firstLine="640"/>
        <w:rPr>
          <w:rFonts w:ascii="仿宋_GB2312" w:cs="仿宋_GB2312"/>
        </w:rPr>
      </w:pPr>
    </w:p>
    <w:p w14:paraId="100AC036" w14:textId="77777777" w:rsidR="0090025E" w:rsidRDefault="00000000">
      <w:pPr>
        <w:widowControl/>
        <w:ind w:firstLine="420"/>
        <w:jc w:val="left"/>
        <w:rPr>
          <w:rFonts w:ascii="仿宋_GB2312" w:cs="仿宋_GB2312"/>
        </w:rPr>
      </w:pPr>
      <w:r>
        <w:rPr>
          <w:rFonts w:ascii="仿宋_GB2312" w:hAnsi="Calibri" w:cs="Calibri" w:hint="eastAsia"/>
          <w:sz w:val="21"/>
          <w:szCs w:val="21"/>
          <w:lang w:bidi="ar"/>
        </w:rPr>
        <w:br w:type="page"/>
      </w:r>
    </w:p>
    <w:tbl>
      <w:tblPr>
        <w:tblW w:w="15876" w:type="dxa"/>
        <w:jc w:val="center"/>
        <w:tblLook w:val="04A0" w:firstRow="1" w:lastRow="0" w:firstColumn="1" w:lastColumn="0" w:noHBand="0" w:noVBand="1"/>
      </w:tblPr>
      <w:tblGrid>
        <w:gridCol w:w="1140"/>
        <w:gridCol w:w="10096"/>
        <w:gridCol w:w="2110"/>
        <w:gridCol w:w="2530"/>
      </w:tblGrid>
      <w:tr w:rsidR="0090025E" w14:paraId="1D05E5BA" w14:textId="77777777" w:rsidTr="00EB67C5">
        <w:trPr>
          <w:trHeight w:val="20"/>
          <w:jc w:val="center"/>
        </w:trPr>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77C997C" w14:textId="77777777" w:rsidR="0090025E" w:rsidRDefault="00000000" w:rsidP="00EB67C5">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lastRenderedPageBreak/>
              <w:t>编    号</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5218D08F" w14:textId="77777777" w:rsidR="0090025E" w:rsidRDefault="00000000">
            <w:pPr>
              <w:widowControl/>
              <w:ind w:firstLine="420"/>
              <w:jc w:val="left"/>
              <w:rPr>
                <w:rFonts w:ascii="仿宋_GB2312" w:hAnsi="等线" w:cs="宋体"/>
                <w:color w:val="000000"/>
                <w:kern w:val="0"/>
              </w:rPr>
            </w:pPr>
            <w:r>
              <w:rPr>
                <w:rFonts w:ascii="Times New Roman" w:hAnsi="Times New Roman"/>
                <w:color w:val="000000"/>
                <w:kern w:val="0"/>
                <w:sz w:val="21"/>
                <w:szCs w:val="21"/>
                <w:lang w:bidi="ar"/>
              </w:rPr>
              <w:t>3202SZ186000</w:t>
            </w:r>
          </w:p>
        </w:tc>
      </w:tr>
      <w:tr w:rsidR="0090025E" w14:paraId="30D08843" w14:textId="77777777" w:rsidTr="003103D6">
        <w:trPr>
          <w:trHeight w:val="351"/>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064ADA01" w14:textId="77777777" w:rsidR="0090025E" w:rsidRDefault="00000000" w:rsidP="00EB67C5">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行为名称</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009A0C25" w14:textId="77777777" w:rsidR="0090025E" w:rsidRDefault="00000000">
            <w:pPr>
              <w:widowControl/>
              <w:ind w:firstLine="420"/>
              <w:jc w:val="left"/>
              <w:rPr>
                <w:rFonts w:ascii="仿宋_GB2312" w:hAnsi="等线" w:cs="宋体"/>
                <w:color w:val="000000"/>
                <w:kern w:val="0"/>
              </w:rPr>
            </w:pPr>
            <w:r>
              <w:rPr>
                <w:rFonts w:ascii="仿宋_GB2312" w:hAnsi="等线" w:cs="宋体" w:hint="eastAsia"/>
                <w:color w:val="000000"/>
                <w:kern w:val="0"/>
                <w:sz w:val="21"/>
                <w:szCs w:val="21"/>
                <w:lang w:bidi="ar"/>
              </w:rPr>
              <w:t>对擅自迁移、拆除城市照明设施的处罚</w:t>
            </w:r>
          </w:p>
        </w:tc>
      </w:tr>
      <w:tr w:rsidR="0090025E" w:rsidRPr="006808CC" w14:paraId="728C05C3" w14:textId="77777777" w:rsidTr="00EB67C5">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4B083B3F" w14:textId="77777777" w:rsidR="0090025E" w:rsidRPr="006808CC" w:rsidRDefault="00000000" w:rsidP="00EB67C5">
            <w:pPr>
              <w:widowControl/>
              <w:spacing w:line="240" w:lineRule="atLeast"/>
              <w:ind w:firstLineChars="0" w:firstLine="0"/>
              <w:jc w:val="left"/>
              <w:rPr>
                <w:rFonts w:ascii="仿宋_GB2312" w:hAnsi="等线" w:cs="宋体"/>
                <w:color w:val="000000"/>
                <w:kern w:val="0"/>
                <w:sz w:val="21"/>
                <w:szCs w:val="21"/>
                <w:lang w:bidi="ar"/>
              </w:rPr>
            </w:pPr>
            <w:r>
              <w:rPr>
                <w:rFonts w:ascii="仿宋_GB2312" w:hAnsi="等线" w:cs="宋体" w:hint="eastAsia"/>
                <w:color w:val="000000"/>
                <w:kern w:val="0"/>
                <w:sz w:val="21"/>
                <w:szCs w:val="21"/>
                <w:lang w:bidi="ar"/>
              </w:rPr>
              <w:t>法律依据</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15D5BB1D" w14:textId="77777777" w:rsidR="0090025E" w:rsidRPr="006808CC" w:rsidRDefault="00000000" w:rsidP="006808CC">
            <w:pPr>
              <w:widowControl/>
              <w:spacing w:line="240" w:lineRule="atLeast"/>
              <w:ind w:firstLine="420"/>
              <w:jc w:val="left"/>
              <w:rPr>
                <w:rFonts w:ascii="仿宋_GB2312" w:hAnsi="等线" w:cs="宋体"/>
                <w:color w:val="000000"/>
                <w:kern w:val="0"/>
                <w:sz w:val="21"/>
                <w:szCs w:val="21"/>
                <w:lang w:bidi="ar"/>
              </w:rPr>
            </w:pPr>
            <w:r w:rsidRPr="006808CC">
              <w:rPr>
                <w:rFonts w:ascii="仿宋_GB2312" w:hAnsi="等线" w:cs="宋体" w:hint="eastAsia"/>
                <w:color w:val="000000"/>
                <w:kern w:val="0"/>
                <w:sz w:val="21"/>
                <w:szCs w:val="21"/>
                <w:lang w:bidi="ar"/>
              </w:rPr>
              <w:t>【地方性法规】《苏州市市政设施管理条例》</w:t>
            </w:r>
          </w:p>
          <w:p w14:paraId="437813D0" w14:textId="77777777" w:rsidR="0090025E" w:rsidRPr="006808CC" w:rsidRDefault="00000000" w:rsidP="003103D6">
            <w:pPr>
              <w:widowControl/>
              <w:spacing w:line="240" w:lineRule="atLeast"/>
              <w:ind w:firstLine="420"/>
              <w:jc w:val="left"/>
              <w:rPr>
                <w:rFonts w:ascii="仿宋_GB2312" w:hAnsi="等线" w:cs="宋体"/>
                <w:color w:val="000000"/>
                <w:kern w:val="0"/>
                <w:sz w:val="21"/>
                <w:szCs w:val="21"/>
                <w:lang w:bidi="ar"/>
              </w:rPr>
            </w:pPr>
            <w:r w:rsidRPr="006808CC">
              <w:rPr>
                <w:rFonts w:ascii="仿宋_GB2312" w:hAnsi="等线" w:cs="宋体" w:hint="eastAsia"/>
                <w:color w:val="000000"/>
                <w:kern w:val="0"/>
                <w:sz w:val="21"/>
                <w:szCs w:val="21"/>
                <w:lang w:bidi="ar"/>
              </w:rPr>
              <w:t>第五条  市市政设施行政主管部门负责本行政区域内市政设施的统一监督管理；县级市（区）市政设施行政主管部门按照职责权限对市政设施进行监督管理。</w:t>
            </w:r>
          </w:p>
          <w:p w14:paraId="709CE8F4" w14:textId="77777777" w:rsidR="0090025E" w:rsidRPr="006808CC" w:rsidRDefault="00000000" w:rsidP="006808CC">
            <w:pPr>
              <w:widowControl/>
              <w:spacing w:line="240" w:lineRule="atLeast"/>
              <w:ind w:firstLine="420"/>
              <w:jc w:val="left"/>
              <w:rPr>
                <w:rFonts w:ascii="仿宋_GB2312" w:hAnsi="等线" w:cs="宋体"/>
                <w:color w:val="000000"/>
                <w:kern w:val="0"/>
                <w:sz w:val="21"/>
                <w:szCs w:val="21"/>
                <w:lang w:bidi="ar"/>
              </w:rPr>
            </w:pPr>
            <w:r w:rsidRPr="006808CC">
              <w:rPr>
                <w:rFonts w:ascii="仿宋_GB2312" w:hAnsi="等线" w:cs="宋体" w:hint="eastAsia"/>
                <w:color w:val="000000"/>
                <w:kern w:val="0"/>
                <w:sz w:val="21"/>
                <w:szCs w:val="21"/>
                <w:lang w:bidi="ar"/>
              </w:rPr>
              <w:t>规划、建设、公安、环保、交通、水利（水务）、园林和绿化、工商等行政管理部门，以及各类管线所有人或者管理人应当按照各自职责，共同做好市政设施的相关管理工作。</w:t>
            </w:r>
          </w:p>
          <w:p w14:paraId="4EA1C30A" w14:textId="77777777" w:rsidR="0090025E" w:rsidRPr="006808CC" w:rsidRDefault="00000000" w:rsidP="006808CC">
            <w:pPr>
              <w:widowControl/>
              <w:spacing w:line="240" w:lineRule="atLeast"/>
              <w:ind w:firstLine="420"/>
              <w:jc w:val="left"/>
              <w:rPr>
                <w:rFonts w:ascii="仿宋_GB2312" w:hAnsi="等线" w:cs="宋体"/>
                <w:color w:val="000000"/>
                <w:kern w:val="0"/>
                <w:sz w:val="21"/>
                <w:szCs w:val="21"/>
                <w:lang w:bidi="ar"/>
              </w:rPr>
            </w:pPr>
            <w:r w:rsidRPr="006808CC">
              <w:rPr>
                <w:rFonts w:ascii="仿宋_GB2312" w:hAnsi="等线" w:cs="宋体" w:hint="eastAsia"/>
                <w:color w:val="000000"/>
                <w:kern w:val="0"/>
                <w:sz w:val="21"/>
                <w:szCs w:val="21"/>
                <w:lang w:bidi="ar"/>
              </w:rPr>
              <w:t xml:space="preserve">市市政设施行政主管部门可以委托市政设施管理机构具体负责相关市政设施的日常管理。 </w:t>
            </w:r>
          </w:p>
          <w:p w14:paraId="2EC42DC7" w14:textId="77777777" w:rsidR="0090025E" w:rsidRPr="006808CC" w:rsidRDefault="00000000" w:rsidP="006808CC">
            <w:pPr>
              <w:widowControl/>
              <w:spacing w:line="240" w:lineRule="atLeast"/>
              <w:ind w:firstLine="420"/>
              <w:jc w:val="left"/>
              <w:rPr>
                <w:rFonts w:ascii="仿宋_GB2312" w:hAnsi="等线" w:cs="宋体"/>
                <w:color w:val="000000"/>
                <w:kern w:val="0"/>
                <w:sz w:val="21"/>
                <w:szCs w:val="21"/>
                <w:lang w:bidi="ar"/>
              </w:rPr>
            </w:pPr>
            <w:r w:rsidRPr="006808CC">
              <w:rPr>
                <w:rFonts w:ascii="仿宋_GB2312" w:hAnsi="等线" w:cs="宋体" w:hint="eastAsia"/>
                <w:color w:val="000000"/>
                <w:kern w:val="0"/>
                <w:sz w:val="21"/>
                <w:szCs w:val="21"/>
                <w:lang w:bidi="ar"/>
              </w:rPr>
              <w:t>第三十九条  禁止下列损害城市照明设施的行为：</w:t>
            </w:r>
          </w:p>
          <w:p w14:paraId="371CE849" w14:textId="77777777" w:rsidR="0090025E" w:rsidRPr="006808CC" w:rsidRDefault="00000000" w:rsidP="006808CC">
            <w:pPr>
              <w:widowControl/>
              <w:spacing w:line="240" w:lineRule="atLeast"/>
              <w:ind w:firstLine="420"/>
              <w:jc w:val="left"/>
              <w:rPr>
                <w:rFonts w:ascii="仿宋_GB2312" w:hAnsi="等线" w:cs="宋体"/>
                <w:color w:val="000000"/>
                <w:kern w:val="0"/>
                <w:sz w:val="21"/>
                <w:szCs w:val="21"/>
                <w:lang w:bidi="ar"/>
              </w:rPr>
            </w:pPr>
            <w:r w:rsidRPr="006808CC">
              <w:rPr>
                <w:rFonts w:ascii="仿宋_GB2312" w:hAnsi="等线" w:cs="宋体" w:hint="eastAsia"/>
                <w:color w:val="000000"/>
                <w:kern w:val="0"/>
                <w:sz w:val="21"/>
                <w:szCs w:val="21"/>
                <w:lang w:bidi="ar"/>
              </w:rPr>
              <w:t>（一）擅自迁移、拆除、停用、改动城市照明设施；</w:t>
            </w:r>
          </w:p>
          <w:p w14:paraId="6B080CD0" w14:textId="77777777" w:rsidR="0090025E" w:rsidRPr="006808CC" w:rsidRDefault="00000000" w:rsidP="006808CC">
            <w:pPr>
              <w:widowControl/>
              <w:spacing w:line="240" w:lineRule="atLeast"/>
              <w:ind w:firstLine="420"/>
              <w:jc w:val="left"/>
              <w:rPr>
                <w:rFonts w:ascii="仿宋_GB2312" w:hAnsi="等线" w:cs="宋体"/>
                <w:color w:val="000000"/>
                <w:kern w:val="0"/>
                <w:sz w:val="21"/>
                <w:szCs w:val="21"/>
                <w:lang w:bidi="ar"/>
              </w:rPr>
            </w:pPr>
            <w:r w:rsidRPr="006808CC">
              <w:rPr>
                <w:rFonts w:ascii="仿宋_GB2312" w:hAnsi="等线" w:cs="宋体" w:hint="eastAsia"/>
                <w:color w:val="000000"/>
                <w:kern w:val="0"/>
                <w:sz w:val="21"/>
                <w:szCs w:val="21"/>
                <w:lang w:bidi="ar"/>
              </w:rPr>
              <w:t>（二）擅自利用城市照明设施设置、张贴、悬挂宣传品和广告；</w:t>
            </w:r>
          </w:p>
          <w:p w14:paraId="2EE06EAA" w14:textId="77777777" w:rsidR="0090025E" w:rsidRPr="006808CC" w:rsidRDefault="00000000" w:rsidP="006808CC">
            <w:pPr>
              <w:widowControl/>
              <w:spacing w:line="240" w:lineRule="atLeast"/>
              <w:ind w:firstLine="420"/>
              <w:jc w:val="left"/>
              <w:rPr>
                <w:rFonts w:ascii="仿宋_GB2312" w:hAnsi="等线" w:cs="宋体"/>
                <w:color w:val="000000"/>
                <w:kern w:val="0"/>
                <w:sz w:val="21"/>
                <w:szCs w:val="21"/>
                <w:lang w:bidi="ar"/>
              </w:rPr>
            </w:pPr>
            <w:r w:rsidRPr="006808CC">
              <w:rPr>
                <w:rFonts w:ascii="仿宋_GB2312" w:hAnsi="等线" w:cs="宋体" w:hint="eastAsia"/>
                <w:color w:val="000000"/>
                <w:kern w:val="0"/>
                <w:sz w:val="21"/>
                <w:szCs w:val="21"/>
                <w:lang w:bidi="ar"/>
              </w:rPr>
              <w:t>（三）擅自在城市照明设施上架设线缆、设置其他设施或者接用电源；</w:t>
            </w:r>
          </w:p>
          <w:p w14:paraId="73024732" w14:textId="77777777" w:rsidR="0090025E" w:rsidRPr="006808CC" w:rsidRDefault="00000000" w:rsidP="006808CC">
            <w:pPr>
              <w:widowControl/>
              <w:spacing w:line="240" w:lineRule="atLeast"/>
              <w:ind w:firstLine="420"/>
              <w:jc w:val="left"/>
              <w:rPr>
                <w:rFonts w:ascii="仿宋_GB2312" w:hAnsi="等线" w:cs="宋体"/>
                <w:color w:val="000000"/>
                <w:kern w:val="0"/>
                <w:sz w:val="21"/>
                <w:szCs w:val="21"/>
                <w:lang w:bidi="ar"/>
              </w:rPr>
            </w:pPr>
            <w:r w:rsidRPr="006808CC">
              <w:rPr>
                <w:rFonts w:ascii="仿宋_GB2312" w:hAnsi="等线" w:cs="宋体" w:hint="eastAsia"/>
                <w:color w:val="000000"/>
                <w:kern w:val="0"/>
                <w:sz w:val="21"/>
                <w:szCs w:val="21"/>
                <w:lang w:bidi="ar"/>
              </w:rPr>
              <w:t>（四）擅自在城市照明设施周围挖坑取土、堆放物品、修建</w:t>
            </w:r>
            <w:proofErr w:type="gramStart"/>
            <w:r w:rsidRPr="006808CC">
              <w:rPr>
                <w:rFonts w:ascii="仿宋_GB2312" w:hAnsi="等线" w:cs="宋体" w:hint="eastAsia"/>
                <w:color w:val="000000"/>
                <w:kern w:val="0"/>
                <w:sz w:val="21"/>
                <w:szCs w:val="21"/>
                <w:lang w:bidi="ar"/>
              </w:rPr>
              <w:t>建</w:t>
            </w:r>
            <w:proofErr w:type="gramEnd"/>
            <w:r w:rsidRPr="006808CC">
              <w:rPr>
                <w:rFonts w:ascii="仿宋_GB2312" w:hAnsi="等线" w:cs="宋体" w:hint="eastAsia"/>
                <w:color w:val="000000"/>
                <w:kern w:val="0"/>
                <w:sz w:val="21"/>
                <w:szCs w:val="21"/>
                <w:lang w:bidi="ar"/>
              </w:rPr>
              <w:t>（构）筑物；</w:t>
            </w:r>
          </w:p>
          <w:p w14:paraId="39724865" w14:textId="77777777" w:rsidR="0090025E" w:rsidRPr="006808CC" w:rsidRDefault="00000000" w:rsidP="006808CC">
            <w:pPr>
              <w:widowControl/>
              <w:spacing w:line="240" w:lineRule="atLeast"/>
              <w:ind w:firstLine="420"/>
              <w:jc w:val="left"/>
              <w:rPr>
                <w:rFonts w:ascii="仿宋_GB2312" w:hAnsi="等线" w:cs="宋体"/>
                <w:color w:val="000000"/>
                <w:kern w:val="0"/>
                <w:sz w:val="21"/>
                <w:szCs w:val="21"/>
                <w:lang w:bidi="ar"/>
              </w:rPr>
            </w:pPr>
            <w:r w:rsidRPr="006808CC">
              <w:rPr>
                <w:rFonts w:ascii="仿宋_GB2312" w:hAnsi="等线" w:cs="宋体" w:hint="eastAsia"/>
                <w:color w:val="000000"/>
                <w:kern w:val="0"/>
                <w:sz w:val="21"/>
                <w:szCs w:val="21"/>
                <w:lang w:bidi="ar"/>
              </w:rPr>
              <w:t>（五）其他损害城市照明设施的行为。</w:t>
            </w:r>
          </w:p>
          <w:p w14:paraId="70500EA6" w14:textId="77777777" w:rsidR="0090025E" w:rsidRPr="006808CC" w:rsidRDefault="00000000" w:rsidP="006808CC">
            <w:pPr>
              <w:widowControl/>
              <w:spacing w:line="240" w:lineRule="atLeast"/>
              <w:ind w:firstLine="420"/>
              <w:jc w:val="left"/>
              <w:rPr>
                <w:rFonts w:ascii="仿宋_GB2312" w:hAnsi="等线" w:cs="宋体"/>
                <w:color w:val="000000"/>
                <w:kern w:val="0"/>
                <w:sz w:val="21"/>
                <w:szCs w:val="21"/>
                <w:lang w:bidi="ar"/>
              </w:rPr>
            </w:pPr>
            <w:r w:rsidRPr="006808CC">
              <w:rPr>
                <w:rFonts w:ascii="仿宋_GB2312" w:hAnsi="等线" w:cs="宋体" w:hint="eastAsia"/>
                <w:color w:val="000000"/>
                <w:kern w:val="0"/>
                <w:sz w:val="21"/>
                <w:szCs w:val="21"/>
                <w:lang w:bidi="ar"/>
              </w:rPr>
              <w:t>第五十条  违反本条例第十七条、第二十七条、第三十九条规定的，由市政设施行政主管部门责令限期改正，并按照下列规定处罚：</w:t>
            </w:r>
          </w:p>
          <w:p w14:paraId="4A4EECD7" w14:textId="77777777" w:rsidR="0090025E" w:rsidRPr="006808CC" w:rsidRDefault="00000000" w:rsidP="006808CC">
            <w:pPr>
              <w:widowControl/>
              <w:spacing w:line="240" w:lineRule="atLeast"/>
              <w:ind w:firstLine="420"/>
              <w:jc w:val="left"/>
              <w:rPr>
                <w:rFonts w:ascii="仿宋_GB2312" w:hAnsi="等线" w:cs="宋体"/>
                <w:color w:val="000000"/>
                <w:kern w:val="0"/>
                <w:sz w:val="21"/>
                <w:szCs w:val="21"/>
                <w:lang w:bidi="ar"/>
              </w:rPr>
            </w:pPr>
            <w:r w:rsidRPr="006808CC">
              <w:rPr>
                <w:rFonts w:ascii="仿宋_GB2312" w:hAnsi="等线" w:cs="宋体" w:hint="eastAsia"/>
                <w:color w:val="000000"/>
                <w:kern w:val="0"/>
                <w:sz w:val="21"/>
                <w:szCs w:val="21"/>
                <w:lang w:bidi="ar"/>
              </w:rPr>
              <w:t>（一）情节轻微，或者造成一千元以下损失的，处以二百元以上一千元以下罚款；</w:t>
            </w:r>
          </w:p>
          <w:p w14:paraId="50E0DBBB" w14:textId="77777777" w:rsidR="0090025E" w:rsidRPr="006808CC" w:rsidRDefault="00000000" w:rsidP="006808CC">
            <w:pPr>
              <w:widowControl/>
              <w:spacing w:line="240" w:lineRule="atLeast"/>
              <w:ind w:firstLine="420"/>
              <w:jc w:val="left"/>
              <w:rPr>
                <w:rFonts w:ascii="仿宋_GB2312" w:hAnsi="等线" w:cs="宋体"/>
                <w:color w:val="000000"/>
                <w:kern w:val="0"/>
                <w:sz w:val="21"/>
                <w:szCs w:val="21"/>
                <w:lang w:bidi="ar"/>
              </w:rPr>
            </w:pPr>
            <w:r w:rsidRPr="006808CC">
              <w:rPr>
                <w:rFonts w:ascii="仿宋_GB2312" w:hAnsi="等线" w:cs="宋体" w:hint="eastAsia"/>
                <w:color w:val="000000"/>
                <w:kern w:val="0"/>
                <w:sz w:val="21"/>
                <w:szCs w:val="21"/>
                <w:lang w:bidi="ar"/>
              </w:rPr>
              <w:t xml:space="preserve">（二）情节一般，或者造成一千元以上五千元以下损失的，处以一千元以上一万元以下罚款； </w:t>
            </w:r>
          </w:p>
          <w:p w14:paraId="5D5A76CA" w14:textId="77777777" w:rsidR="0090025E" w:rsidRPr="006808CC" w:rsidRDefault="00000000" w:rsidP="006808CC">
            <w:pPr>
              <w:widowControl/>
              <w:spacing w:line="240" w:lineRule="atLeast"/>
              <w:ind w:firstLine="420"/>
              <w:jc w:val="left"/>
              <w:rPr>
                <w:rFonts w:ascii="仿宋_GB2312" w:hAnsi="等线" w:cs="宋体"/>
                <w:color w:val="000000"/>
                <w:kern w:val="0"/>
                <w:sz w:val="21"/>
                <w:szCs w:val="21"/>
                <w:lang w:bidi="ar"/>
              </w:rPr>
            </w:pPr>
            <w:r w:rsidRPr="006808CC">
              <w:rPr>
                <w:rFonts w:ascii="仿宋_GB2312" w:hAnsi="等线" w:cs="宋体" w:hint="eastAsia"/>
                <w:color w:val="000000"/>
                <w:kern w:val="0"/>
                <w:sz w:val="21"/>
                <w:szCs w:val="21"/>
                <w:lang w:bidi="ar"/>
              </w:rPr>
              <w:t>（三）情节严重，或者造成五千元以上损失的，处以一万元以上五万元以下罚款。</w:t>
            </w:r>
          </w:p>
        </w:tc>
      </w:tr>
      <w:tr w:rsidR="0090025E" w14:paraId="4AB46CD4" w14:textId="77777777" w:rsidTr="00EB67C5">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00C5F6A4" w14:textId="77777777" w:rsidR="0090025E" w:rsidRDefault="00000000" w:rsidP="00EB67C5">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处罚种类</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45939B2A"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罚款</w:t>
            </w:r>
          </w:p>
        </w:tc>
      </w:tr>
      <w:tr w:rsidR="0090025E" w14:paraId="0BEAD653" w14:textId="77777777" w:rsidTr="000C5EA8">
        <w:trPr>
          <w:trHeight w:val="20"/>
          <w:jc w:val="center"/>
        </w:trPr>
        <w:tc>
          <w:tcPr>
            <w:tcW w:w="0" w:type="auto"/>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06BFECC4"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裁量基准</w:t>
            </w:r>
          </w:p>
        </w:tc>
      </w:tr>
      <w:tr w:rsidR="0090025E" w14:paraId="5687BC8C" w14:textId="77777777" w:rsidTr="00EB67C5">
        <w:trPr>
          <w:trHeight w:val="20"/>
          <w:jc w:val="center"/>
        </w:trPr>
        <w:tc>
          <w:tcPr>
            <w:tcW w:w="1140" w:type="dxa"/>
            <w:vMerge w:val="restart"/>
            <w:tcBorders>
              <w:top w:val="nil"/>
              <w:left w:val="single" w:sz="8" w:space="0" w:color="000000"/>
              <w:bottom w:val="single" w:sz="8" w:space="0" w:color="000000"/>
              <w:right w:val="single" w:sz="8" w:space="0" w:color="000000"/>
            </w:tcBorders>
            <w:shd w:val="clear" w:color="auto" w:fill="auto"/>
            <w:vAlign w:val="center"/>
          </w:tcPr>
          <w:p w14:paraId="4B2CEDB1" w14:textId="77777777" w:rsidR="0090025E" w:rsidRDefault="00000000" w:rsidP="00EB67C5">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情形描述</w:t>
            </w:r>
          </w:p>
        </w:tc>
        <w:tc>
          <w:tcPr>
            <w:tcW w:w="5052" w:type="dxa"/>
            <w:tcBorders>
              <w:top w:val="nil"/>
              <w:left w:val="nil"/>
              <w:bottom w:val="single" w:sz="8" w:space="0" w:color="000000"/>
              <w:right w:val="single" w:sz="8" w:space="0" w:color="000000"/>
            </w:tcBorders>
            <w:shd w:val="clear" w:color="auto" w:fill="auto"/>
            <w:vAlign w:val="center"/>
          </w:tcPr>
          <w:p w14:paraId="15A77A57"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按期改正</w:t>
            </w:r>
          </w:p>
        </w:tc>
        <w:tc>
          <w:tcPr>
            <w:tcW w:w="0" w:type="auto"/>
            <w:vMerge w:val="restart"/>
            <w:tcBorders>
              <w:top w:val="nil"/>
              <w:left w:val="nil"/>
              <w:bottom w:val="single" w:sz="8" w:space="0" w:color="000000"/>
              <w:right w:val="single" w:sz="8" w:space="0" w:color="000000"/>
            </w:tcBorders>
            <w:shd w:val="clear" w:color="auto" w:fill="auto"/>
            <w:vAlign w:val="center"/>
          </w:tcPr>
          <w:p w14:paraId="550D29AE"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裁量幅度</w:t>
            </w:r>
          </w:p>
        </w:tc>
        <w:tc>
          <w:tcPr>
            <w:tcW w:w="0" w:type="auto"/>
            <w:tcBorders>
              <w:top w:val="nil"/>
              <w:left w:val="nil"/>
              <w:bottom w:val="single" w:sz="8" w:space="0" w:color="000000"/>
              <w:right w:val="single" w:sz="8" w:space="0" w:color="000000"/>
            </w:tcBorders>
            <w:shd w:val="clear" w:color="auto" w:fill="auto"/>
            <w:vAlign w:val="center"/>
          </w:tcPr>
          <w:p w14:paraId="7504DC63" w14:textId="77777777" w:rsidR="0090025E" w:rsidRDefault="00000000">
            <w:pPr>
              <w:widowControl/>
              <w:ind w:firstLine="420"/>
              <w:jc w:val="center"/>
              <w:rPr>
                <w:rFonts w:ascii="仿宋_GB2312" w:hAnsi="Times New Roman"/>
                <w:color w:val="000000"/>
                <w:kern w:val="0"/>
              </w:rPr>
            </w:pPr>
            <w:r>
              <w:rPr>
                <w:rFonts w:ascii="Times New Roman" w:hAnsi="Times New Roman"/>
                <w:color w:val="000000"/>
                <w:kern w:val="0"/>
                <w:sz w:val="21"/>
                <w:szCs w:val="21"/>
                <w:lang w:bidi="ar"/>
              </w:rPr>
              <w:t>500</w:t>
            </w:r>
            <w:r>
              <w:rPr>
                <w:rFonts w:ascii="仿宋_GB2312" w:hAnsi="Times New Roman" w:hint="eastAsia"/>
                <w:color w:val="000000"/>
                <w:kern w:val="0"/>
                <w:sz w:val="21"/>
                <w:szCs w:val="21"/>
                <w:lang w:bidi="ar"/>
              </w:rPr>
              <w:t>-</w:t>
            </w:r>
            <w:r>
              <w:rPr>
                <w:rFonts w:ascii="Times New Roman" w:hAnsi="Times New Roman"/>
                <w:color w:val="000000"/>
                <w:kern w:val="0"/>
                <w:sz w:val="21"/>
                <w:szCs w:val="21"/>
                <w:lang w:bidi="ar"/>
              </w:rPr>
              <w:t>5000</w:t>
            </w:r>
          </w:p>
        </w:tc>
      </w:tr>
      <w:tr w:rsidR="0090025E" w14:paraId="59E6B0D4" w14:textId="77777777" w:rsidTr="00EB67C5">
        <w:trPr>
          <w:trHeight w:val="20"/>
          <w:jc w:val="center"/>
        </w:trPr>
        <w:tc>
          <w:tcPr>
            <w:tcW w:w="1140" w:type="dxa"/>
            <w:vMerge/>
            <w:tcBorders>
              <w:top w:val="nil"/>
              <w:left w:val="single" w:sz="8" w:space="0" w:color="000000"/>
              <w:bottom w:val="single" w:sz="8" w:space="0" w:color="000000"/>
              <w:right w:val="single" w:sz="8" w:space="0" w:color="000000"/>
            </w:tcBorders>
            <w:shd w:val="clear" w:color="auto" w:fill="auto"/>
            <w:vAlign w:val="center"/>
          </w:tcPr>
          <w:p w14:paraId="305926FE" w14:textId="77777777" w:rsidR="0090025E" w:rsidRDefault="0090025E">
            <w:pPr>
              <w:ind w:firstLine="420"/>
              <w:rPr>
                <w:rFonts w:ascii="等线" w:eastAsia="等线" w:hAnsi="等线" w:cs="等线"/>
                <w:sz w:val="21"/>
                <w:szCs w:val="22"/>
              </w:rPr>
            </w:pPr>
          </w:p>
        </w:tc>
        <w:tc>
          <w:tcPr>
            <w:tcW w:w="5052" w:type="dxa"/>
            <w:tcBorders>
              <w:top w:val="nil"/>
              <w:left w:val="nil"/>
              <w:bottom w:val="single" w:sz="8" w:space="0" w:color="000000"/>
              <w:right w:val="single" w:sz="8" w:space="0" w:color="000000"/>
            </w:tcBorders>
            <w:shd w:val="clear" w:color="auto" w:fill="auto"/>
            <w:vAlign w:val="center"/>
          </w:tcPr>
          <w:p w14:paraId="6739B9D5" w14:textId="77777777" w:rsidR="0090025E" w:rsidRDefault="00000000">
            <w:pPr>
              <w:widowControl/>
              <w:ind w:firstLine="420"/>
              <w:jc w:val="center"/>
              <w:rPr>
                <w:rFonts w:ascii="仿宋_GB2312" w:hAnsi="Times New Roman"/>
                <w:kern w:val="0"/>
              </w:rPr>
            </w:pPr>
            <w:r>
              <w:rPr>
                <w:rFonts w:ascii="仿宋_GB2312" w:hAnsi="等线" w:cs="宋体" w:hint="eastAsia"/>
                <w:color w:val="000000"/>
                <w:kern w:val="0"/>
                <w:sz w:val="21"/>
                <w:szCs w:val="21"/>
                <w:lang w:bidi="ar"/>
              </w:rPr>
              <w:t>未按期改正</w:t>
            </w:r>
          </w:p>
        </w:tc>
        <w:tc>
          <w:tcPr>
            <w:tcW w:w="0" w:type="auto"/>
            <w:vMerge/>
            <w:tcBorders>
              <w:top w:val="nil"/>
              <w:left w:val="nil"/>
              <w:bottom w:val="single" w:sz="8" w:space="0" w:color="000000"/>
              <w:right w:val="single" w:sz="8" w:space="0" w:color="000000"/>
            </w:tcBorders>
            <w:shd w:val="clear" w:color="auto" w:fill="auto"/>
            <w:vAlign w:val="center"/>
          </w:tcPr>
          <w:p w14:paraId="2C9B1F3C" w14:textId="77777777" w:rsidR="0090025E" w:rsidRDefault="0090025E">
            <w:pPr>
              <w:ind w:firstLine="420"/>
              <w:rPr>
                <w:rFonts w:ascii="等线" w:eastAsia="等线" w:hAnsi="等线" w:cs="等线"/>
                <w:sz w:val="21"/>
                <w:szCs w:val="22"/>
              </w:rPr>
            </w:pPr>
          </w:p>
        </w:tc>
        <w:tc>
          <w:tcPr>
            <w:tcW w:w="0" w:type="auto"/>
            <w:tcBorders>
              <w:top w:val="nil"/>
              <w:left w:val="nil"/>
              <w:bottom w:val="single" w:sz="8" w:space="0" w:color="000000"/>
              <w:right w:val="single" w:sz="8" w:space="0" w:color="000000"/>
            </w:tcBorders>
            <w:shd w:val="clear" w:color="auto" w:fill="auto"/>
            <w:vAlign w:val="center"/>
          </w:tcPr>
          <w:p w14:paraId="560A0821" w14:textId="77777777" w:rsidR="0090025E" w:rsidRDefault="00000000">
            <w:pPr>
              <w:widowControl/>
              <w:ind w:firstLine="420"/>
              <w:jc w:val="center"/>
              <w:rPr>
                <w:rFonts w:ascii="仿宋_GB2312" w:hAnsi="Times New Roman"/>
                <w:kern w:val="0"/>
              </w:rPr>
            </w:pPr>
            <w:r>
              <w:rPr>
                <w:rFonts w:ascii="Times New Roman" w:hAnsi="Times New Roman"/>
                <w:kern w:val="0"/>
                <w:sz w:val="21"/>
                <w:szCs w:val="21"/>
                <w:lang w:bidi="ar"/>
              </w:rPr>
              <w:t>5000</w:t>
            </w:r>
            <w:r>
              <w:rPr>
                <w:rFonts w:ascii="仿宋_GB2312" w:hAnsi="Times New Roman" w:hint="eastAsia"/>
                <w:kern w:val="0"/>
                <w:sz w:val="21"/>
                <w:szCs w:val="21"/>
                <w:lang w:bidi="ar"/>
              </w:rPr>
              <w:t>-</w:t>
            </w:r>
            <w:r>
              <w:rPr>
                <w:rFonts w:ascii="Times New Roman" w:hAnsi="Times New Roman"/>
                <w:kern w:val="0"/>
                <w:sz w:val="21"/>
                <w:szCs w:val="21"/>
                <w:lang w:bidi="ar"/>
              </w:rPr>
              <w:t>10000</w:t>
            </w:r>
          </w:p>
        </w:tc>
      </w:tr>
    </w:tbl>
    <w:p w14:paraId="021AA2DD" w14:textId="6BDDB95B" w:rsidR="0090025E" w:rsidRDefault="0090025E" w:rsidP="00D30E6A">
      <w:pPr>
        <w:widowControl/>
        <w:ind w:firstLineChars="95" w:firstLine="304"/>
        <w:jc w:val="left"/>
        <w:rPr>
          <w:rFonts w:ascii="仿宋_GB2312" w:cs="仿宋_GB2312"/>
        </w:rPr>
      </w:pPr>
    </w:p>
    <w:tbl>
      <w:tblPr>
        <w:tblW w:w="15876" w:type="dxa"/>
        <w:jc w:val="center"/>
        <w:tblLook w:val="04A0" w:firstRow="1" w:lastRow="0" w:firstColumn="1" w:lastColumn="0" w:noHBand="0" w:noVBand="1"/>
      </w:tblPr>
      <w:tblGrid>
        <w:gridCol w:w="1316"/>
        <w:gridCol w:w="9826"/>
        <w:gridCol w:w="2153"/>
        <w:gridCol w:w="2581"/>
      </w:tblGrid>
      <w:tr w:rsidR="0090025E" w14:paraId="1365DB06" w14:textId="77777777" w:rsidTr="00EB67C5">
        <w:trPr>
          <w:trHeight w:val="20"/>
          <w:jc w:val="center"/>
        </w:trPr>
        <w:tc>
          <w:tcPr>
            <w:tcW w:w="131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2E6B6B3" w14:textId="77777777" w:rsidR="0090025E" w:rsidRDefault="00000000" w:rsidP="00EB67C5">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编    号</w:t>
            </w:r>
          </w:p>
        </w:tc>
        <w:tc>
          <w:tcPr>
            <w:tcW w:w="145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77FBD6A1" w14:textId="77777777" w:rsidR="0090025E" w:rsidRDefault="00000000">
            <w:pPr>
              <w:widowControl/>
              <w:ind w:firstLine="420"/>
              <w:jc w:val="left"/>
              <w:rPr>
                <w:rFonts w:ascii="仿宋_GB2312" w:hAnsi="等线" w:cs="宋体"/>
                <w:color w:val="000000"/>
                <w:kern w:val="0"/>
              </w:rPr>
            </w:pPr>
            <w:r>
              <w:rPr>
                <w:rFonts w:ascii="Times New Roman" w:hAnsi="Times New Roman"/>
                <w:color w:val="000000"/>
                <w:kern w:val="0"/>
                <w:sz w:val="21"/>
                <w:szCs w:val="21"/>
                <w:lang w:bidi="ar"/>
              </w:rPr>
              <w:t>3202SZ187000</w:t>
            </w:r>
          </w:p>
        </w:tc>
      </w:tr>
      <w:tr w:rsidR="0090025E" w14:paraId="5FF956E7" w14:textId="77777777" w:rsidTr="00EB67C5">
        <w:trPr>
          <w:trHeight w:val="20"/>
          <w:jc w:val="center"/>
        </w:trPr>
        <w:tc>
          <w:tcPr>
            <w:tcW w:w="1316" w:type="dxa"/>
            <w:tcBorders>
              <w:top w:val="nil"/>
              <w:left w:val="single" w:sz="8" w:space="0" w:color="000000"/>
              <w:bottom w:val="single" w:sz="8" w:space="0" w:color="000000"/>
              <w:right w:val="single" w:sz="8" w:space="0" w:color="000000"/>
            </w:tcBorders>
            <w:shd w:val="clear" w:color="auto" w:fill="auto"/>
            <w:vAlign w:val="center"/>
          </w:tcPr>
          <w:p w14:paraId="45902476" w14:textId="77777777" w:rsidR="0090025E" w:rsidRDefault="00000000" w:rsidP="00EB67C5">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行为名称</w:t>
            </w:r>
          </w:p>
        </w:tc>
        <w:tc>
          <w:tcPr>
            <w:tcW w:w="145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45D38DF2" w14:textId="77777777" w:rsidR="0090025E" w:rsidRDefault="00000000">
            <w:pPr>
              <w:widowControl/>
              <w:ind w:firstLine="420"/>
              <w:jc w:val="left"/>
              <w:rPr>
                <w:rFonts w:ascii="仿宋_GB2312" w:hAnsi="等线" w:cs="宋体"/>
                <w:color w:val="000000"/>
                <w:kern w:val="0"/>
              </w:rPr>
            </w:pPr>
            <w:r>
              <w:rPr>
                <w:rFonts w:ascii="仿宋_GB2312" w:hAnsi="等线" w:cs="宋体" w:hint="eastAsia"/>
                <w:color w:val="000000"/>
                <w:kern w:val="0"/>
                <w:sz w:val="21"/>
                <w:szCs w:val="21"/>
                <w:lang w:bidi="ar"/>
              </w:rPr>
              <w:t>对擅自设置各类地下管线的处罚</w:t>
            </w:r>
          </w:p>
        </w:tc>
      </w:tr>
      <w:tr w:rsidR="0090025E" w:rsidRPr="006808CC" w14:paraId="157E55DA" w14:textId="77777777" w:rsidTr="00EB67C5">
        <w:trPr>
          <w:trHeight w:val="20"/>
          <w:jc w:val="center"/>
        </w:trPr>
        <w:tc>
          <w:tcPr>
            <w:tcW w:w="1316" w:type="dxa"/>
            <w:tcBorders>
              <w:top w:val="nil"/>
              <w:left w:val="single" w:sz="8" w:space="0" w:color="000000"/>
              <w:bottom w:val="single" w:sz="8" w:space="0" w:color="000000"/>
              <w:right w:val="single" w:sz="8" w:space="0" w:color="000000"/>
            </w:tcBorders>
            <w:shd w:val="clear" w:color="auto" w:fill="auto"/>
            <w:vAlign w:val="center"/>
          </w:tcPr>
          <w:p w14:paraId="7B87BB86" w14:textId="77777777" w:rsidR="0090025E" w:rsidRPr="006808CC" w:rsidRDefault="00000000" w:rsidP="00EB67C5">
            <w:pPr>
              <w:widowControl/>
              <w:spacing w:line="240" w:lineRule="atLeast"/>
              <w:ind w:firstLineChars="0" w:firstLine="0"/>
              <w:jc w:val="left"/>
              <w:rPr>
                <w:rFonts w:ascii="仿宋_GB2312" w:hAnsi="等线" w:cs="宋体"/>
                <w:color w:val="000000"/>
                <w:kern w:val="0"/>
                <w:sz w:val="21"/>
                <w:szCs w:val="21"/>
                <w:lang w:bidi="ar"/>
              </w:rPr>
            </w:pPr>
            <w:r>
              <w:rPr>
                <w:rFonts w:ascii="仿宋_GB2312" w:hAnsi="等线" w:cs="宋体" w:hint="eastAsia"/>
                <w:color w:val="000000"/>
                <w:kern w:val="0"/>
                <w:sz w:val="21"/>
                <w:szCs w:val="21"/>
                <w:lang w:bidi="ar"/>
              </w:rPr>
              <w:t>法律依据</w:t>
            </w:r>
          </w:p>
        </w:tc>
        <w:tc>
          <w:tcPr>
            <w:tcW w:w="145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2131FB31" w14:textId="77777777" w:rsidR="0090025E" w:rsidRPr="006808CC" w:rsidRDefault="00000000" w:rsidP="006808CC">
            <w:pPr>
              <w:widowControl/>
              <w:spacing w:line="240" w:lineRule="atLeast"/>
              <w:ind w:firstLine="420"/>
              <w:jc w:val="left"/>
              <w:rPr>
                <w:rFonts w:ascii="仿宋_GB2312" w:hAnsi="等线" w:cs="宋体"/>
                <w:color w:val="000000"/>
                <w:kern w:val="0"/>
                <w:sz w:val="21"/>
                <w:szCs w:val="21"/>
                <w:lang w:bidi="ar"/>
              </w:rPr>
            </w:pPr>
            <w:r>
              <w:rPr>
                <w:rFonts w:ascii="仿宋_GB2312" w:hAnsi="等线" w:cs="宋体" w:hint="eastAsia"/>
                <w:color w:val="000000"/>
                <w:kern w:val="0"/>
                <w:sz w:val="21"/>
                <w:szCs w:val="21"/>
                <w:lang w:bidi="ar"/>
              </w:rPr>
              <w:t>【地方性法规】《苏州市市政设施管理条例》</w:t>
            </w:r>
            <w:r>
              <w:rPr>
                <w:rFonts w:ascii="仿宋_GB2312" w:hAnsi="等线" w:cs="宋体" w:hint="eastAsia"/>
                <w:color w:val="000000"/>
                <w:kern w:val="0"/>
                <w:sz w:val="21"/>
                <w:szCs w:val="21"/>
                <w:lang w:bidi="ar"/>
              </w:rPr>
              <w:br/>
              <w:t xml:space="preserve">  第五条  市市政设施行政主管部门负责本行政区域内市政设施的统一监督管理；县级市（区）市政设施行政主管部门按照职责权限对市政设施进行监督管理。</w:t>
            </w:r>
            <w:r>
              <w:rPr>
                <w:rFonts w:ascii="仿宋_GB2312" w:hAnsi="等线" w:cs="宋体" w:hint="eastAsia"/>
                <w:color w:val="000000"/>
                <w:kern w:val="0"/>
                <w:sz w:val="21"/>
                <w:szCs w:val="21"/>
                <w:lang w:bidi="ar"/>
              </w:rPr>
              <w:br/>
              <w:t xml:space="preserve">  规划、建设、公安、环保、交通、水利（水务）、园林和绿化、工商等行政管理部门，以及各类管线所有人或者管理人应当按照各自职责，共同做好市政设施的相关管理工作。</w:t>
            </w:r>
            <w:r>
              <w:rPr>
                <w:rFonts w:ascii="仿宋_GB2312" w:hAnsi="等线" w:cs="宋体" w:hint="eastAsia"/>
                <w:color w:val="000000"/>
                <w:kern w:val="0"/>
                <w:sz w:val="21"/>
                <w:szCs w:val="21"/>
                <w:lang w:bidi="ar"/>
              </w:rPr>
              <w:br/>
              <w:t xml:space="preserve">　市市政设施行政主管部门可以委托市政设施管理机构具体负责相关市政设施的日常管理。</w:t>
            </w:r>
            <w:r>
              <w:rPr>
                <w:rFonts w:ascii="仿宋_GB2312" w:hAnsi="等线" w:cs="宋体" w:hint="eastAsia"/>
                <w:color w:val="000000"/>
                <w:kern w:val="0"/>
                <w:sz w:val="21"/>
                <w:szCs w:val="21"/>
                <w:lang w:bidi="ar"/>
              </w:rPr>
              <w:br/>
              <w:t xml:space="preserve">  第四十六条 设置各类地下管线的，应当经规划、市政设施等行政主管部门批准。</w:t>
            </w:r>
            <w:r>
              <w:rPr>
                <w:rFonts w:ascii="仿宋_GB2312" w:hAnsi="等线" w:cs="宋体" w:hint="eastAsia"/>
                <w:color w:val="000000"/>
                <w:kern w:val="0"/>
                <w:sz w:val="21"/>
                <w:szCs w:val="21"/>
                <w:lang w:bidi="ar"/>
              </w:rPr>
              <w:br/>
              <w:t xml:space="preserve">  第五十三条  违反本条例第四十条、第四十二条、第四十六条规定的，由市政设施行政主管部门责令限期改正，处以五百元以上五千元以下罚款；情节严重的，处以五千元以上一万元以下罚款。</w:t>
            </w:r>
          </w:p>
        </w:tc>
      </w:tr>
      <w:tr w:rsidR="0090025E" w14:paraId="7964219A" w14:textId="77777777" w:rsidTr="00EB67C5">
        <w:trPr>
          <w:trHeight w:val="20"/>
          <w:jc w:val="center"/>
        </w:trPr>
        <w:tc>
          <w:tcPr>
            <w:tcW w:w="1316" w:type="dxa"/>
            <w:tcBorders>
              <w:top w:val="nil"/>
              <w:left w:val="single" w:sz="8" w:space="0" w:color="000000"/>
              <w:bottom w:val="single" w:sz="8" w:space="0" w:color="000000"/>
              <w:right w:val="single" w:sz="8" w:space="0" w:color="000000"/>
            </w:tcBorders>
            <w:shd w:val="clear" w:color="auto" w:fill="auto"/>
            <w:vAlign w:val="center"/>
          </w:tcPr>
          <w:p w14:paraId="2AB057E0" w14:textId="77777777" w:rsidR="0090025E" w:rsidRDefault="00000000" w:rsidP="00EB67C5">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处罚种类</w:t>
            </w:r>
          </w:p>
        </w:tc>
        <w:tc>
          <w:tcPr>
            <w:tcW w:w="145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4A27F162"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罚款</w:t>
            </w:r>
          </w:p>
        </w:tc>
      </w:tr>
      <w:tr w:rsidR="0090025E" w14:paraId="2C463A62" w14:textId="77777777" w:rsidTr="000C5EA8">
        <w:trPr>
          <w:trHeight w:val="20"/>
          <w:jc w:val="center"/>
        </w:trPr>
        <w:tc>
          <w:tcPr>
            <w:tcW w:w="0" w:type="auto"/>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116A0B75"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裁量基准</w:t>
            </w:r>
          </w:p>
        </w:tc>
      </w:tr>
      <w:tr w:rsidR="0090025E" w14:paraId="7C18CC1F" w14:textId="77777777" w:rsidTr="00EB67C5">
        <w:trPr>
          <w:trHeight w:val="20"/>
          <w:jc w:val="center"/>
        </w:trPr>
        <w:tc>
          <w:tcPr>
            <w:tcW w:w="1316" w:type="dxa"/>
            <w:vMerge w:val="restart"/>
            <w:tcBorders>
              <w:top w:val="nil"/>
              <w:left w:val="single" w:sz="8" w:space="0" w:color="000000"/>
              <w:bottom w:val="single" w:sz="8" w:space="0" w:color="000000"/>
              <w:right w:val="single" w:sz="8" w:space="0" w:color="000000"/>
            </w:tcBorders>
            <w:shd w:val="clear" w:color="auto" w:fill="auto"/>
            <w:vAlign w:val="center"/>
          </w:tcPr>
          <w:p w14:paraId="1D3A81E4" w14:textId="77777777" w:rsidR="0090025E" w:rsidRDefault="00000000" w:rsidP="00EB67C5">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情形描述</w:t>
            </w:r>
          </w:p>
        </w:tc>
        <w:tc>
          <w:tcPr>
            <w:tcW w:w="4819" w:type="dxa"/>
            <w:tcBorders>
              <w:top w:val="nil"/>
              <w:left w:val="nil"/>
              <w:bottom w:val="single" w:sz="8" w:space="0" w:color="000000"/>
              <w:right w:val="single" w:sz="8" w:space="0" w:color="000000"/>
            </w:tcBorders>
            <w:shd w:val="clear" w:color="auto" w:fill="auto"/>
            <w:vAlign w:val="center"/>
          </w:tcPr>
          <w:p w14:paraId="6895DBD2"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按期改正</w:t>
            </w:r>
          </w:p>
        </w:tc>
        <w:tc>
          <w:tcPr>
            <w:tcW w:w="0" w:type="auto"/>
            <w:vMerge w:val="restart"/>
            <w:tcBorders>
              <w:top w:val="nil"/>
              <w:left w:val="nil"/>
              <w:bottom w:val="single" w:sz="8" w:space="0" w:color="000000"/>
              <w:right w:val="single" w:sz="8" w:space="0" w:color="000000"/>
            </w:tcBorders>
            <w:shd w:val="clear" w:color="auto" w:fill="auto"/>
            <w:vAlign w:val="center"/>
          </w:tcPr>
          <w:p w14:paraId="581EF8E1"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裁量幅度</w:t>
            </w:r>
          </w:p>
        </w:tc>
        <w:tc>
          <w:tcPr>
            <w:tcW w:w="0" w:type="auto"/>
            <w:tcBorders>
              <w:top w:val="nil"/>
              <w:left w:val="nil"/>
              <w:bottom w:val="single" w:sz="8" w:space="0" w:color="000000"/>
              <w:right w:val="single" w:sz="8" w:space="0" w:color="000000"/>
            </w:tcBorders>
            <w:shd w:val="clear" w:color="auto" w:fill="auto"/>
            <w:vAlign w:val="center"/>
          </w:tcPr>
          <w:p w14:paraId="373EB7AA" w14:textId="77777777" w:rsidR="0090025E" w:rsidRDefault="00000000">
            <w:pPr>
              <w:widowControl/>
              <w:ind w:firstLine="420"/>
              <w:jc w:val="center"/>
              <w:rPr>
                <w:rFonts w:ascii="仿宋_GB2312" w:hAnsi="Times New Roman"/>
                <w:color w:val="000000"/>
                <w:kern w:val="0"/>
              </w:rPr>
            </w:pPr>
            <w:r>
              <w:rPr>
                <w:rFonts w:ascii="Times New Roman" w:hAnsi="Times New Roman"/>
                <w:color w:val="000000"/>
                <w:kern w:val="0"/>
                <w:sz w:val="21"/>
                <w:szCs w:val="21"/>
                <w:lang w:bidi="ar"/>
              </w:rPr>
              <w:t>500</w:t>
            </w:r>
            <w:r>
              <w:rPr>
                <w:rFonts w:ascii="仿宋_GB2312" w:hAnsi="Times New Roman" w:hint="eastAsia"/>
                <w:color w:val="000000"/>
                <w:kern w:val="0"/>
                <w:sz w:val="21"/>
                <w:szCs w:val="21"/>
                <w:lang w:bidi="ar"/>
              </w:rPr>
              <w:t>-</w:t>
            </w:r>
            <w:r>
              <w:rPr>
                <w:rFonts w:ascii="Times New Roman" w:hAnsi="Times New Roman"/>
                <w:color w:val="000000"/>
                <w:kern w:val="0"/>
                <w:sz w:val="21"/>
                <w:szCs w:val="21"/>
                <w:lang w:bidi="ar"/>
              </w:rPr>
              <w:t>5000</w:t>
            </w:r>
          </w:p>
        </w:tc>
      </w:tr>
      <w:tr w:rsidR="0090025E" w14:paraId="6B2744F0" w14:textId="77777777" w:rsidTr="00EB67C5">
        <w:trPr>
          <w:trHeight w:val="20"/>
          <w:jc w:val="center"/>
        </w:trPr>
        <w:tc>
          <w:tcPr>
            <w:tcW w:w="1316" w:type="dxa"/>
            <w:vMerge/>
            <w:tcBorders>
              <w:top w:val="nil"/>
              <w:left w:val="single" w:sz="8" w:space="0" w:color="000000"/>
              <w:bottom w:val="single" w:sz="8" w:space="0" w:color="000000"/>
              <w:right w:val="single" w:sz="8" w:space="0" w:color="000000"/>
            </w:tcBorders>
            <w:shd w:val="clear" w:color="auto" w:fill="auto"/>
            <w:vAlign w:val="center"/>
          </w:tcPr>
          <w:p w14:paraId="5E5BB985" w14:textId="77777777" w:rsidR="0090025E" w:rsidRDefault="0090025E">
            <w:pPr>
              <w:ind w:firstLine="420"/>
              <w:rPr>
                <w:rFonts w:ascii="等线" w:eastAsia="等线" w:hAnsi="等线" w:cs="等线"/>
                <w:sz w:val="21"/>
                <w:szCs w:val="22"/>
              </w:rPr>
            </w:pPr>
          </w:p>
        </w:tc>
        <w:tc>
          <w:tcPr>
            <w:tcW w:w="4819" w:type="dxa"/>
            <w:tcBorders>
              <w:top w:val="nil"/>
              <w:left w:val="nil"/>
              <w:bottom w:val="single" w:sz="8" w:space="0" w:color="000000"/>
              <w:right w:val="single" w:sz="8" w:space="0" w:color="000000"/>
            </w:tcBorders>
            <w:shd w:val="clear" w:color="auto" w:fill="auto"/>
            <w:vAlign w:val="center"/>
          </w:tcPr>
          <w:p w14:paraId="7FE911AF" w14:textId="77777777" w:rsidR="0090025E" w:rsidRDefault="00000000">
            <w:pPr>
              <w:widowControl/>
              <w:ind w:firstLine="420"/>
              <w:jc w:val="center"/>
              <w:rPr>
                <w:rFonts w:ascii="仿宋_GB2312" w:hAnsi="Times New Roman"/>
                <w:kern w:val="0"/>
              </w:rPr>
            </w:pPr>
            <w:r>
              <w:rPr>
                <w:rFonts w:ascii="仿宋_GB2312" w:hAnsi="等线" w:cs="宋体" w:hint="eastAsia"/>
                <w:color w:val="000000"/>
                <w:kern w:val="0"/>
                <w:sz w:val="21"/>
                <w:szCs w:val="21"/>
                <w:lang w:bidi="ar"/>
              </w:rPr>
              <w:t>未按期改正</w:t>
            </w:r>
          </w:p>
        </w:tc>
        <w:tc>
          <w:tcPr>
            <w:tcW w:w="0" w:type="auto"/>
            <w:vMerge/>
            <w:tcBorders>
              <w:top w:val="nil"/>
              <w:left w:val="nil"/>
              <w:bottom w:val="single" w:sz="8" w:space="0" w:color="000000"/>
              <w:right w:val="single" w:sz="8" w:space="0" w:color="000000"/>
            </w:tcBorders>
            <w:shd w:val="clear" w:color="auto" w:fill="auto"/>
            <w:vAlign w:val="center"/>
          </w:tcPr>
          <w:p w14:paraId="2B5855C5" w14:textId="77777777" w:rsidR="0090025E" w:rsidRDefault="0090025E">
            <w:pPr>
              <w:ind w:firstLine="420"/>
              <w:rPr>
                <w:rFonts w:ascii="等线" w:eastAsia="等线" w:hAnsi="等线" w:cs="等线"/>
                <w:sz w:val="21"/>
                <w:szCs w:val="22"/>
              </w:rPr>
            </w:pPr>
          </w:p>
        </w:tc>
        <w:tc>
          <w:tcPr>
            <w:tcW w:w="0" w:type="auto"/>
            <w:tcBorders>
              <w:top w:val="nil"/>
              <w:left w:val="nil"/>
              <w:bottom w:val="single" w:sz="8" w:space="0" w:color="000000"/>
              <w:right w:val="single" w:sz="8" w:space="0" w:color="000000"/>
            </w:tcBorders>
            <w:shd w:val="clear" w:color="auto" w:fill="auto"/>
            <w:vAlign w:val="center"/>
          </w:tcPr>
          <w:p w14:paraId="76DF2F52" w14:textId="77777777" w:rsidR="0090025E" w:rsidRDefault="00000000">
            <w:pPr>
              <w:widowControl/>
              <w:ind w:firstLine="420"/>
              <w:jc w:val="center"/>
              <w:rPr>
                <w:rFonts w:ascii="仿宋_GB2312" w:hAnsi="Times New Roman"/>
                <w:kern w:val="0"/>
              </w:rPr>
            </w:pPr>
            <w:r>
              <w:rPr>
                <w:rFonts w:ascii="Times New Roman" w:hAnsi="Times New Roman"/>
                <w:kern w:val="0"/>
                <w:sz w:val="21"/>
                <w:szCs w:val="21"/>
                <w:lang w:bidi="ar"/>
              </w:rPr>
              <w:t>5000</w:t>
            </w:r>
            <w:r>
              <w:rPr>
                <w:rFonts w:ascii="仿宋_GB2312" w:hAnsi="Times New Roman" w:hint="eastAsia"/>
                <w:kern w:val="0"/>
                <w:sz w:val="21"/>
                <w:szCs w:val="21"/>
                <w:lang w:bidi="ar"/>
              </w:rPr>
              <w:t>-</w:t>
            </w:r>
            <w:r>
              <w:rPr>
                <w:rFonts w:ascii="Times New Roman" w:hAnsi="Times New Roman"/>
                <w:kern w:val="0"/>
                <w:sz w:val="21"/>
                <w:szCs w:val="21"/>
                <w:lang w:bidi="ar"/>
              </w:rPr>
              <w:t>10000</w:t>
            </w:r>
          </w:p>
        </w:tc>
      </w:tr>
    </w:tbl>
    <w:p w14:paraId="5C8C979B" w14:textId="77777777" w:rsidR="0090025E" w:rsidRDefault="00000000">
      <w:pPr>
        <w:widowControl/>
        <w:ind w:firstLine="420"/>
        <w:jc w:val="left"/>
        <w:rPr>
          <w:rFonts w:ascii="仿宋_GB2312" w:cs="仿宋_GB2312"/>
        </w:rPr>
      </w:pPr>
      <w:r>
        <w:rPr>
          <w:rFonts w:ascii="仿宋_GB2312" w:hAnsi="Calibri" w:cs="Calibri" w:hint="eastAsia"/>
          <w:sz w:val="21"/>
          <w:szCs w:val="21"/>
          <w:lang w:bidi="ar"/>
        </w:rPr>
        <w:br w:type="page"/>
      </w:r>
    </w:p>
    <w:tbl>
      <w:tblPr>
        <w:tblW w:w="15876" w:type="dxa"/>
        <w:jc w:val="center"/>
        <w:tblLook w:val="04A0" w:firstRow="1" w:lastRow="0" w:firstColumn="1" w:lastColumn="0" w:noHBand="0" w:noVBand="1"/>
      </w:tblPr>
      <w:tblGrid>
        <w:gridCol w:w="1140"/>
        <w:gridCol w:w="8931"/>
        <w:gridCol w:w="2126"/>
        <w:gridCol w:w="3679"/>
      </w:tblGrid>
      <w:tr w:rsidR="0090025E" w14:paraId="05D268EB" w14:textId="77777777" w:rsidTr="00EB67C5">
        <w:trPr>
          <w:trHeight w:val="20"/>
          <w:jc w:val="center"/>
        </w:trPr>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8A10F38" w14:textId="77777777" w:rsidR="0090025E" w:rsidRDefault="00000000" w:rsidP="00EB67C5">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lastRenderedPageBreak/>
              <w:t>编    号</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75D19F1F" w14:textId="77777777" w:rsidR="0090025E" w:rsidRDefault="00000000">
            <w:pPr>
              <w:widowControl/>
              <w:ind w:firstLine="420"/>
              <w:jc w:val="left"/>
              <w:rPr>
                <w:rFonts w:ascii="仿宋_GB2312" w:hAnsi="等线" w:cs="宋体"/>
                <w:color w:val="000000"/>
                <w:kern w:val="0"/>
              </w:rPr>
            </w:pPr>
            <w:r>
              <w:rPr>
                <w:rFonts w:ascii="Times New Roman" w:hAnsi="Times New Roman"/>
                <w:color w:val="000000"/>
                <w:kern w:val="0"/>
                <w:sz w:val="21"/>
                <w:szCs w:val="21"/>
                <w:lang w:bidi="ar"/>
              </w:rPr>
              <w:t>3202SZ188000</w:t>
            </w:r>
          </w:p>
        </w:tc>
      </w:tr>
      <w:tr w:rsidR="0090025E" w14:paraId="050B8909" w14:textId="77777777" w:rsidTr="00EB67C5">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740FAE33" w14:textId="77777777" w:rsidR="0090025E" w:rsidRDefault="00000000" w:rsidP="00EB67C5">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行为名称</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189AC886" w14:textId="77777777" w:rsidR="0090025E" w:rsidRDefault="00000000">
            <w:pPr>
              <w:widowControl/>
              <w:ind w:firstLine="420"/>
              <w:jc w:val="left"/>
              <w:rPr>
                <w:rFonts w:ascii="仿宋_GB2312" w:hAnsi="等线" w:cs="宋体"/>
                <w:color w:val="000000"/>
                <w:kern w:val="0"/>
              </w:rPr>
            </w:pPr>
            <w:r>
              <w:rPr>
                <w:rFonts w:ascii="仿宋_GB2312" w:hAnsi="等线" w:cs="宋体" w:hint="eastAsia"/>
                <w:color w:val="000000"/>
                <w:kern w:val="0"/>
                <w:sz w:val="21"/>
                <w:szCs w:val="21"/>
                <w:lang w:bidi="ar"/>
              </w:rPr>
              <w:t>对在道路、广场等公共场所不按规定停放非机动车辆的，或者非机动车辆违反禁行规定的处罚</w:t>
            </w:r>
          </w:p>
        </w:tc>
      </w:tr>
      <w:tr w:rsidR="0090025E" w:rsidRPr="006808CC" w14:paraId="76F5AFB2" w14:textId="77777777" w:rsidTr="00EB67C5">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2694D545" w14:textId="77777777" w:rsidR="0090025E" w:rsidRPr="006808CC" w:rsidRDefault="00000000" w:rsidP="00EB67C5">
            <w:pPr>
              <w:widowControl/>
              <w:spacing w:line="240" w:lineRule="atLeast"/>
              <w:ind w:firstLineChars="0" w:firstLine="0"/>
              <w:jc w:val="left"/>
              <w:rPr>
                <w:rFonts w:ascii="仿宋_GB2312" w:hAnsi="等线" w:cs="宋体"/>
                <w:color w:val="000000"/>
                <w:kern w:val="0"/>
                <w:sz w:val="21"/>
                <w:szCs w:val="21"/>
                <w:lang w:bidi="ar"/>
              </w:rPr>
            </w:pPr>
            <w:r>
              <w:rPr>
                <w:rFonts w:ascii="仿宋_GB2312" w:hAnsi="等线" w:cs="宋体" w:hint="eastAsia"/>
                <w:color w:val="000000"/>
                <w:kern w:val="0"/>
                <w:sz w:val="21"/>
                <w:szCs w:val="21"/>
                <w:lang w:bidi="ar"/>
              </w:rPr>
              <w:t>法律依据</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75489437" w14:textId="5B954D6F" w:rsidR="00BB0298" w:rsidRDefault="00000000" w:rsidP="006808CC">
            <w:pPr>
              <w:widowControl/>
              <w:spacing w:line="240" w:lineRule="atLeast"/>
              <w:ind w:firstLine="420"/>
              <w:jc w:val="left"/>
              <w:rPr>
                <w:rFonts w:ascii="仿宋_GB2312" w:hAnsi="等线" w:cs="宋体"/>
                <w:color w:val="000000"/>
                <w:kern w:val="0"/>
                <w:sz w:val="21"/>
                <w:szCs w:val="21"/>
                <w:lang w:bidi="ar"/>
              </w:rPr>
            </w:pPr>
            <w:r>
              <w:rPr>
                <w:rFonts w:ascii="仿宋_GB2312" w:hAnsi="等线" w:cs="宋体" w:hint="eastAsia"/>
                <w:color w:val="000000"/>
                <w:kern w:val="0"/>
                <w:sz w:val="21"/>
                <w:szCs w:val="21"/>
                <w:lang w:bidi="ar"/>
              </w:rPr>
              <w:t>【政府规章】《苏州市城市管理相对集中行政处罚权实施办法》（</w:t>
            </w:r>
            <w:r w:rsidRPr="006808CC">
              <w:rPr>
                <w:rFonts w:ascii="仿宋_GB2312" w:hAnsi="等线" w:cs="宋体"/>
                <w:color w:val="000000"/>
                <w:kern w:val="0"/>
                <w:sz w:val="21"/>
                <w:szCs w:val="21"/>
                <w:lang w:bidi="ar"/>
              </w:rPr>
              <w:t>2010</w:t>
            </w:r>
            <w:r>
              <w:rPr>
                <w:rFonts w:ascii="仿宋_GB2312" w:hAnsi="等线" w:cs="宋体" w:hint="eastAsia"/>
                <w:color w:val="000000"/>
                <w:kern w:val="0"/>
                <w:sz w:val="21"/>
                <w:szCs w:val="21"/>
                <w:lang w:bidi="ar"/>
              </w:rPr>
              <w:t>年苏州市人民政府第</w:t>
            </w:r>
            <w:r w:rsidRPr="006808CC">
              <w:rPr>
                <w:rFonts w:ascii="仿宋_GB2312" w:hAnsi="等线" w:cs="宋体"/>
                <w:color w:val="000000"/>
                <w:kern w:val="0"/>
                <w:sz w:val="21"/>
                <w:szCs w:val="21"/>
                <w:lang w:bidi="ar"/>
              </w:rPr>
              <w:t>115</w:t>
            </w:r>
            <w:r>
              <w:rPr>
                <w:rFonts w:ascii="仿宋_GB2312" w:hAnsi="等线" w:cs="宋体" w:hint="eastAsia"/>
                <w:color w:val="000000"/>
                <w:kern w:val="0"/>
                <w:sz w:val="21"/>
                <w:szCs w:val="21"/>
                <w:lang w:bidi="ar"/>
              </w:rPr>
              <w:t xml:space="preserve">号令）    </w:t>
            </w:r>
            <w:r>
              <w:rPr>
                <w:rFonts w:ascii="仿宋_GB2312" w:hAnsi="等线" w:cs="宋体" w:hint="eastAsia"/>
                <w:color w:val="000000"/>
                <w:kern w:val="0"/>
                <w:sz w:val="21"/>
                <w:szCs w:val="21"/>
                <w:lang w:bidi="ar"/>
              </w:rPr>
              <w:br/>
              <w:t xml:space="preserve">  </w:t>
            </w:r>
            <w:r w:rsidR="00BB0298">
              <w:rPr>
                <w:rFonts w:ascii="仿宋_GB2312" w:hAnsi="等线" w:cs="宋体"/>
                <w:color w:val="000000"/>
                <w:kern w:val="0"/>
                <w:sz w:val="21"/>
                <w:szCs w:val="21"/>
                <w:lang w:bidi="ar"/>
              </w:rPr>
              <w:t xml:space="preserve">   </w:t>
            </w:r>
            <w:r>
              <w:rPr>
                <w:rFonts w:ascii="仿宋_GB2312" w:hAnsi="等线" w:cs="宋体" w:hint="eastAsia"/>
                <w:color w:val="000000"/>
                <w:kern w:val="0"/>
                <w:sz w:val="21"/>
                <w:szCs w:val="21"/>
                <w:lang w:bidi="ar"/>
              </w:rPr>
              <w:t>第十六条第二项  有下列违法行为之一的，由城管执法部门按下列规定予以处罚：</w:t>
            </w:r>
          </w:p>
          <w:p w14:paraId="36C677FB" w14:textId="301D761A" w:rsidR="0090025E" w:rsidRPr="006808CC" w:rsidRDefault="00000000" w:rsidP="006808CC">
            <w:pPr>
              <w:widowControl/>
              <w:spacing w:line="240" w:lineRule="atLeast"/>
              <w:ind w:firstLine="420"/>
              <w:jc w:val="left"/>
              <w:rPr>
                <w:rFonts w:ascii="仿宋_GB2312" w:hAnsi="等线" w:cs="宋体"/>
                <w:color w:val="000000"/>
                <w:kern w:val="0"/>
                <w:sz w:val="21"/>
                <w:szCs w:val="21"/>
                <w:lang w:bidi="ar"/>
              </w:rPr>
            </w:pPr>
            <w:r>
              <w:rPr>
                <w:rFonts w:ascii="仿宋_GB2312" w:hAnsi="等线" w:cs="宋体" w:hint="eastAsia"/>
                <w:color w:val="000000"/>
                <w:kern w:val="0"/>
                <w:sz w:val="21"/>
                <w:szCs w:val="21"/>
                <w:lang w:bidi="ar"/>
              </w:rPr>
              <w:t xml:space="preserve">（二）在道路、广场等公共场所不按规定停放非机动车辆的，或者非机动车辆违反禁行规定的，处以警告或者 </w:t>
            </w:r>
            <w:r w:rsidRPr="006808CC">
              <w:rPr>
                <w:rFonts w:ascii="仿宋_GB2312" w:hAnsi="等线" w:cs="宋体"/>
                <w:color w:val="000000"/>
                <w:kern w:val="0"/>
                <w:sz w:val="21"/>
                <w:szCs w:val="21"/>
                <w:lang w:bidi="ar"/>
              </w:rPr>
              <w:t>5</w:t>
            </w:r>
            <w:r>
              <w:rPr>
                <w:rFonts w:ascii="仿宋_GB2312" w:hAnsi="等线" w:cs="宋体" w:hint="eastAsia"/>
                <w:color w:val="000000"/>
                <w:kern w:val="0"/>
                <w:sz w:val="21"/>
                <w:szCs w:val="21"/>
                <w:lang w:bidi="ar"/>
              </w:rPr>
              <w:t xml:space="preserve"> 元以上 </w:t>
            </w:r>
            <w:r w:rsidRPr="006808CC">
              <w:rPr>
                <w:rFonts w:ascii="仿宋_GB2312" w:hAnsi="等线" w:cs="宋体"/>
                <w:color w:val="000000"/>
                <w:kern w:val="0"/>
                <w:sz w:val="21"/>
                <w:szCs w:val="21"/>
                <w:lang w:bidi="ar"/>
              </w:rPr>
              <w:t>50</w:t>
            </w:r>
            <w:r>
              <w:rPr>
                <w:rFonts w:ascii="仿宋_GB2312" w:hAnsi="等线" w:cs="宋体" w:hint="eastAsia"/>
                <w:color w:val="000000"/>
                <w:kern w:val="0"/>
                <w:sz w:val="21"/>
                <w:szCs w:val="21"/>
                <w:lang w:bidi="ar"/>
              </w:rPr>
              <w:t xml:space="preserve"> 元以下的罚款。</w:t>
            </w:r>
          </w:p>
        </w:tc>
      </w:tr>
      <w:tr w:rsidR="0090025E" w14:paraId="38C58F4E" w14:textId="77777777" w:rsidTr="00EB67C5">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4A6245DC" w14:textId="77777777" w:rsidR="0090025E" w:rsidRDefault="00000000" w:rsidP="00EB67C5">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处罚种类</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371EEF0D"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警告，罚款</w:t>
            </w:r>
          </w:p>
        </w:tc>
      </w:tr>
      <w:tr w:rsidR="0090025E" w14:paraId="328C62AA" w14:textId="77777777" w:rsidTr="000C5EA8">
        <w:trPr>
          <w:trHeight w:val="20"/>
          <w:jc w:val="center"/>
        </w:trPr>
        <w:tc>
          <w:tcPr>
            <w:tcW w:w="0" w:type="auto"/>
            <w:gridSpan w:val="4"/>
            <w:tcBorders>
              <w:top w:val="single" w:sz="8" w:space="0" w:color="000000"/>
              <w:left w:val="single" w:sz="8" w:space="0" w:color="000000"/>
              <w:bottom w:val="single" w:sz="4" w:space="0" w:color="auto"/>
              <w:right w:val="single" w:sz="8" w:space="0" w:color="000000"/>
            </w:tcBorders>
            <w:shd w:val="clear" w:color="auto" w:fill="auto"/>
            <w:vAlign w:val="center"/>
          </w:tcPr>
          <w:p w14:paraId="0E17650D"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裁量基准</w:t>
            </w:r>
          </w:p>
        </w:tc>
      </w:tr>
      <w:tr w:rsidR="0090025E" w14:paraId="361A1FE8" w14:textId="77777777" w:rsidTr="00EB67C5">
        <w:trPr>
          <w:trHeight w:val="20"/>
          <w:jc w:val="center"/>
        </w:trPr>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4EB1DD69" w14:textId="77777777" w:rsidR="0090025E" w:rsidRDefault="00000000" w:rsidP="00EB67C5">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情形描述</w:t>
            </w:r>
          </w:p>
        </w:tc>
        <w:tc>
          <w:tcPr>
            <w:tcW w:w="8931" w:type="dxa"/>
            <w:tcBorders>
              <w:top w:val="single" w:sz="4" w:space="0" w:color="auto"/>
              <w:left w:val="single" w:sz="4" w:space="0" w:color="auto"/>
              <w:bottom w:val="single" w:sz="4" w:space="0" w:color="auto"/>
              <w:right w:val="single" w:sz="4" w:space="0" w:color="auto"/>
            </w:tcBorders>
            <w:shd w:val="clear" w:color="auto" w:fill="auto"/>
            <w:vAlign w:val="center"/>
          </w:tcPr>
          <w:p w14:paraId="1887F431" w14:textId="77777777" w:rsidR="0090025E" w:rsidRDefault="00000000">
            <w:pPr>
              <w:widowControl/>
              <w:ind w:firstLine="420"/>
              <w:jc w:val="left"/>
              <w:rPr>
                <w:rFonts w:ascii="仿宋_GB2312" w:hAnsi="等线" w:cs="宋体"/>
                <w:color w:val="000000"/>
                <w:kern w:val="0"/>
              </w:rPr>
            </w:pPr>
            <w:r>
              <w:rPr>
                <w:rFonts w:ascii="仿宋_GB2312" w:hAnsi="等线" w:cs="宋体" w:hint="eastAsia"/>
                <w:color w:val="000000"/>
                <w:kern w:val="0"/>
                <w:sz w:val="21"/>
                <w:szCs w:val="21"/>
                <w:lang w:bidi="ar"/>
              </w:rPr>
              <w:t>在道路、广场等公共场所不按规定停放非机动车辆的，或者非机动车辆违反禁行规定的</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2AFB69F"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裁量幅度</w:t>
            </w:r>
          </w:p>
        </w:tc>
        <w:tc>
          <w:tcPr>
            <w:tcW w:w="3679" w:type="dxa"/>
            <w:tcBorders>
              <w:top w:val="single" w:sz="4" w:space="0" w:color="auto"/>
              <w:left w:val="single" w:sz="4" w:space="0" w:color="auto"/>
              <w:bottom w:val="single" w:sz="4" w:space="0" w:color="auto"/>
              <w:right w:val="single" w:sz="4" w:space="0" w:color="auto"/>
            </w:tcBorders>
            <w:shd w:val="clear" w:color="auto" w:fill="auto"/>
            <w:vAlign w:val="center"/>
          </w:tcPr>
          <w:p w14:paraId="19FDBBCB" w14:textId="77777777" w:rsidR="0090025E" w:rsidRDefault="00000000">
            <w:pPr>
              <w:widowControl/>
              <w:ind w:firstLine="420"/>
              <w:jc w:val="center"/>
              <w:rPr>
                <w:rFonts w:ascii="仿宋_GB2312" w:hAnsi="Times New Roman"/>
                <w:color w:val="000000"/>
                <w:kern w:val="0"/>
              </w:rPr>
            </w:pPr>
            <w:r>
              <w:rPr>
                <w:rFonts w:ascii="仿宋_GB2312" w:hAnsi="Times New Roman" w:hint="eastAsia"/>
                <w:color w:val="000000"/>
                <w:kern w:val="0"/>
                <w:sz w:val="21"/>
                <w:szCs w:val="21"/>
                <w:lang w:bidi="ar"/>
              </w:rPr>
              <w:t>5-50</w:t>
            </w:r>
          </w:p>
        </w:tc>
      </w:tr>
    </w:tbl>
    <w:p w14:paraId="2346D3DC" w14:textId="77777777" w:rsidR="0090025E" w:rsidRDefault="00000000">
      <w:pPr>
        <w:widowControl/>
        <w:ind w:firstLine="420"/>
        <w:jc w:val="left"/>
        <w:rPr>
          <w:rFonts w:ascii="仿宋_GB2312" w:cs="仿宋_GB2312"/>
        </w:rPr>
      </w:pPr>
      <w:r>
        <w:rPr>
          <w:rFonts w:ascii="仿宋_GB2312" w:hAnsi="Calibri" w:cs="Calibri" w:hint="eastAsia"/>
          <w:sz w:val="21"/>
          <w:szCs w:val="21"/>
          <w:lang w:bidi="ar"/>
        </w:rPr>
        <w:br w:type="page"/>
      </w:r>
    </w:p>
    <w:tbl>
      <w:tblPr>
        <w:tblW w:w="15876" w:type="dxa"/>
        <w:jc w:val="center"/>
        <w:tblLook w:val="04A0" w:firstRow="1" w:lastRow="0" w:firstColumn="1" w:lastColumn="0" w:noHBand="0" w:noVBand="1"/>
      </w:tblPr>
      <w:tblGrid>
        <w:gridCol w:w="1140"/>
        <w:gridCol w:w="10215"/>
        <w:gridCol w:w="2010"/>
        <w:gridCol w:w="2511"/>
      </w:tblGrid>
      <w:tr w:rsidR="0090025E" w14:paraId="1F396551" w14:textId="77777777" w:rsidTr="00EB67C5">
        <w:trPr>
          <w:trHeight w:val="20"/>
          <w:jc w:val="center"/>
        </w:trPr>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F3A6AD2" w14:textId="77777777" w:rsidR="0090025E" w:rsidRDefault="00000000" w:rsidP="00EB67C5">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lastRenderedPageBreak/>
              <w:t>编    号</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2F20FA91" w14:textId="77777777" w:rsidR="0090025E" w:rsidRDefault="00000000">
            <w:pPr>
              <w:widowControl/>
              <w:ind w:firstLine="420"/>
              <w:jc w:val="left"/>
              <w:rPr>
                <w:rFonts w:ascii="仿宋_GB2312" w:hAnsi="等线" w:cs="宋体"/>
                <w:color w:val="000000"/>
                <w:kern w:val="0"/>
              </w:rPr>
            </w:pPr>
            <w:r>
              <w:rPr>
                <w:rFonts w:ascii="Times New Roman" w:hAnsi="Times New Roman"/>
                <w:color w:val="000000"/>
                <w:kern w:val="0"/>
                <w:sz w:val="21"/>
                <w:szCs w:val="21"/>
                <w:lang w:bidi="ar"/>
              </w:rPr>
              <w:t>3202SZ190000</w:t>
            </w:r>
          </w:p>
        </w:tc>
      </w:tr>
      <w:tr w:rsidR="0090025E" w14:paraId="446A5902" w14:textId="77777777" w:rsidTr="00EB67C5">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77F0A9B1" w14:textId="77777777" w:rsidR="0090025E" w:rsidRDefault="00000000" w:rsidP="00EB67C5">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行为名称</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66AAE043" w14:textId="77777777" w:rsidR="0090025E" w:rsidRDefault="00000000">
            <w:pPr>
              <w:widowControl/>
              <w:ind w:firstLine="420"/>
              <w:jc w:val="left"/>
              <w:rPr>
                <w:rFonts w:ascii="仿宋_GB2312" w:hAnsi="等线" w:cs="宋体"/>
                <w:color w:val="000000"/>
                <w:kern w:val="0"/>
              </w:rPr>
            </w:pPr>
            <w:r>
              <w:rPr>
                <w:rFonts w:ascii="仿宋_GB2312" w:hAnsi="等线" w:cs="宋体" w:hint="eastAsia"/>
                <w:color w:val="000000"/>
                <w:kern w:val="0"/>
                <w:sz w:val="21"/>
                <w:szCs w:val="21"/>
                <w:lang w:bidi="ar"/>
              </w:rPr>
              <w:t>对无固定经营场所销售、燃放孔明灯等产生明火且不可控制的空中漂移物的处罚</w:t>
            </w:r>
          </w:p>
        </w:tc>
      </w:tr>
      <w:tr w:rsidR="0090025E" w:rsidRPr="006808CC" w14:paraId="204D98DF" w14:textId="77777777" w:rsidTr="00EB67C5">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3EE5866E" w14:textId="77777777" w:rsidR="0090025E" w:rsidRPr="006808CC" w:rsidRDefault="00000000" w:rsidP="00EB67C5">
            <w:pPr>
              <w:widowControl/>
              <w:spacing w:line="240" w:lineRule="atLeast"/>
              <w:ind w:firstLineChars="0" w:firstLine="0"/>
              <w:jc w:val="left"/>
              <w:rPr>
                <w:rFonts w:ascii="仿宋_GB2312" w:hAnsi="等线" w:cs="宋体"/>
                <w:color w:val="000000"/>
                <w:kern w:val="0"/>
                <w:sz w:val="21"/>
                <w:szCs w:val="21"/>
                <w:lang w:bidi="ar"/>
              </w:rPr>
            </w:pPr>
            <w:r>
              <w:rPr>
                <w:rFonts w:ascii="仿宋_GB2312" w:hAnsi="等线" w:cs="宋体" w:hint="eastAsia"/>
                <w:color w:val="000000"/>
                <w:kern w:val="0"/>
                <w:sz w:val="21"/>
                <w:szCs w:val="21"/>
                <w:lang w:bidi="ar"/>
              </w:rPr>
              <w:t>法律依据</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06630899" w14:textId="77777777" w:rsidR="0090025E" w:rsidRPr="006808CC" w:rsidRDefault="00000000" w:rsidP="006808CC">
            <w:pPr>
              <w:widowControl/>
              <w:spacing w:line="240" w:lineRule="atLeast"/>
              <w:ind w:firstLine="420"/>
              <w:jc w:val="left"/>
              <w:rPr>
                <w:rFonts w:ascii="仿宋_GB2312" w:hAnsi="等线" w:cs="宋体"/>
                <w:color w:val="000000"/>
                <w:kern w:val="0"/>
                <w:sz w:val="21"/>
                <w:szCs w:val="21"/>
                <w:lang w:bidi="ar"/>
              </w:rPr>
            </w:pPr>
            <w:r>
              <w:rPr>
                <w:rFonts w:ascii="仿宋_GB2312" w:hAnsi="等线" w:cs="宋体" w:hint="eastAsia"/>
                <w:color w:val="000000"/>
                <w:kern w:val="0"/>
                <w:sz w:val="21"/>
                <w:szCs w:val="21"/>
                <w:lang w:bidi="ar"/>
              </w:rPr>
              <w:t xml:space="preserve">【地方性法规】《苏州市消防条例》                                                                                                               </w:t>
            </w:r>
            <w:r>
              <w:rPr>
                <w:rFonts w:ascii="仿宋_GB2312" w:hAnsi="等线" w:cs="宋体" w:hint="eastAsia"/>
                <w:color w:val="000000"/>
                <w:kern w:val="0"/>
                <w:sz w:val="21"/>
                <w:szCs w:val="21"/>
                <w:lang w:bidi="ar"/>
              </w:rPr>
              <w:br/>
              <w:t xml:space="preserve">  第四十七条  违反本条例第二十八条第二款规定，在本市行政区域内无固定经营场所销售、燃放孔明灯等产生明火且不可控制的空中</w:t>
            </w:r>
            <w:proofErr w:type="gramStart"/>
            <w:r>
              <w:rPr>
                <w:rFonts w:ascii="仿宋_GB2312" w:hAnsi="等线" w:cs="宋体" w:hint="eastAsia"/>
                <w:color w:val="000000"/>
                <w:kern w:val="0"/>
                <w:sz w:val="21"/>
                <w:szCs w:val="21"/>
                <w:lang w:bidi="ar"/>
              </w:rPr>
              <w:t>飘移物</w:t>
            </w:r>
            <w:proofErr w:type="gramEnd"/>
            <w:r>
              <w:rPr>
                <w:rFonts w:ascii="仿宋_GB2312" w:hAnsi="等线" w:cs="宋体" w:hint="eastAsia"/>
                <w:color w:val="000000"/>
                <w:kern w:val="0"/>
                <w:sz w:val="21"/>
                <w:szCs w:val="21"/>
                <w:lang w:bidi="ar"/>
              </w:rPr>
              <w:t>的，由城市管理执法部门予以没收，并处五十元罚款；情节严重的，处一百元以上五百元以下罚款。</w:t>
            </w:r>
          </w:p>
        </w:tc>
      </w:tr>
      <w:tr w:rsidR="0090025E" w14:paraId="6E07BBAD" w14:textId="77777777" w:rsidTr="00EB67C5">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5BEE5AD5" w14:textId="77777777" w:rsidR="0090025E" w:rsidRDefault="00000000" w:rsidP="00EB67C5">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处罚种类</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621F8394"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罚款</w:t>
            </w:r>
          </w:p>
        </w:tc>
      </w:tr>
      <w:tr w:rsidR="0090025E" w14:paraId="5946014D" w14:textId="77777777" w:rsidTr="000C5EA8">
        <w:trPr>
          <w:trHeight w:val="20"/>
          <w:jc w:val="center"/>
        </w:trPr>
        <w:tc>
          <w:tcPr>
            <w:tcW w:w="0" w:type="auto"/>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39B7BFCD"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裁量基准</w:t>
            </w:r>
          </w:p>
        </w:tc>
      </w:tr>
      <w:tr w:rsidR="0090025E" w14:paraId="1DD70AFE" w14:textId="77777777" w:rsidTr="00EB67C5">
        <w:trPr>
          <w:trHeight w:val="20"/>
          <w:jc w:val="center"/>
        </w:trPr>
        <w:tc>
          <w:tcPr>
            <w:tcW w:w="1140" w:type="dxa"/>
            <w:vMerge w:val="restart"/>
            <w:tcBorders>
              <w:top w:val="nil"/>
              <w:left w:val="single" w:sz="8" w:space="0" w:color="000000"/>
              <w:bottom w:val="single" w:sz="8" w:space="0" w:color="000000"/>
              <w:right w:val="single" w:sz="8" w:space="0" w:color="000000"/>
            </w:tcBorders>
            <w:shd w:val="clear" w:color="auto" w:fill="auto"/>
            <w:vAlign w:val="center"/>
          </w:tcPr>
          <w:p w14:paraId="6DACBB0A" w14:textId="77777777" w:rsidR="0090025E" w:rsidRDefault="00000000" w:rsidP="00EB67C5">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情形描述</w:t>
            </w:r>
          </w:p>
        </w:tc>
        <w:tc>
          <w:tcPr>
            <w:tcW w:w="5367" w:type="dxa"/>
            <w:tcBorders>
              <w:top w:val="nil"/>
              <w:left w:val="nil"/>
              <w:bottom w:val="single" w:sz="8" w:space="0" w:color="000000"/>
              <w:right w:val="single" w:sz="8" w:space="0" w:color="000000"/>
            </w:tcBorders>
            <w:shd w:val="clear" w:color="auto" w:fill="auto"/>
            <w:vAlign w:val="center"/>
          </w:tcPr>
          <w:p w14:paraId="16906732" w14:textId="77777777" w:rsidR="0090025E" w:rsidRDefault="00000000">
            <w:pPr>
              <w:widowControl/>
              <w:ind w:firstLine="420"/>
              <w:jc w:val="center"/>
              <w:rPr>
                <w:rFonts w:ascii="仿宋_GB2312" w:hAnsi="等线" w:cs="宋体"/>
                <w:color w:val="000000"/>
                <w:kern w:val="0"/>
              </w:rPr>
            </w:pPr>
            <w:r>
              <w:rPr>
                <w:rFonts w:ascii="仿宋_GB2312" w:hAnsi="宋体" w:cs="仿宋_GB2312" w:hint="eastAsia"/>
                <w:sz w:val="21"/>
                <w:szCs w:val="21"/>
                <w:lang w:bidi="ar"/>
              </w:rPr>
              <w:t>第一次</w:t>
            </w:r>
          </w:p>
        </w:tc>
        <w:tc>
          <w:tcPr>
            <w:tcW w:w="0" w:type="auto"/>
            <w:vMerge w:val="restart"/>
            <w:tcBorders>
              <w:top w:val="nil"/>
              <w:left w:val="nil"/>
              <w:bottom w:val="single" w:sz="8" w:space="0" w:color="000000"/>
              <w:right w:val="single" w:sz="8" w:space="0" w:color="000000"/>
            </w:tcBorders>
            <w:shd w:val="clear" w:color="auto" w:fill="auto"/>
            <w:vAlign w:val="center"/>
          </w:tcPr>
          <w:p w14:paraId="3CD3A6AE"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裁量幅度</w:t>
            </w:r>
          </w:p>
        </w:tc>
        <w:tc>
          <w:tcPr>
            <w:tcW w:w="0" w:type="auto"/>
            <w:tcBorders>
              <w:top w:val="nil"/>
              <w:left w:val="nil"/>
              <w:bottom w:val="single" w:sz="8" w:space="0" w:color="000000"/>
              <w:right w:val="single" w:sz="8" w:space="0" w:color="000000"/>
            </w:tcBorders>
            <w:shd w:val="clear" w:color="auto" w:fill="auto"/>
            <w:vAlign w:val="center"/>
          </w:tcPr>
          <w:p w14:paraId="1EAE3FEC" w14:textId="77777777" w:rsidR="0090025E" w:rsidRDefault="00000000">
            <w:pPr>
              <w:widowControl/>
              <w:ind w:firstLine="420"/>
              <w:jc w:val="center"/>
              <w:rPr>
                <w:rFonts w:ascii="仿宋_GB2312" w:hAnsi="等线" w:cs="宋体"/>
                <w:color w:val="000000"/>
                <w:kern w:val="0"/>
              </w:rPr>
            </w:pPr>
            <w:r>
              <w:rPr>
                <w:rFonts w:ascii="仿宋_GB2312" w:hAnsi="宋体" w:cs="仿宋_GB2312" w:hint="eastAsia"/>
                <w:sz w:val="21"/>
                <w:szCs w:val="21"/>
                <w:lang w:bidi="ar"/>
              </w:rPr>
              <w:t>没收并处</w:t>
            </w:r>
            <w:r>
              <w:rPr>
                <w:rFonts w:ascii="Times New Roman" w:hAnsi="Times New Roman"/>
                <w:sz w:val="21"/>
                <w:szCs w:val="21"/>
                <w:lang w:bidi="ar"/>
              </w:rPr>
              <w:t>50</w:t>
            </w:r>
          </w:p>
        </w:tc>
      </w:tr>
      <w:tr w:rsidR="0090025E" w14:paraId="04D7268F" w14:textId="77777777" w:rsidTr="00EB67C5">
        <w:trPr>
          <w:trHeight w:val="20"/>
          <w:jc w:val="center"/>
        </w:trPr>
        <w:tc>
          <w:tcPr>
            <w:tcW w:w="1140" w:type="dxa"/>
            <w:vMerge/>
            <w:tcBorders>
              <w:top w:val="nil"/>
              <w:left w:val="single" w:sz="8" w:space="0" w:color="000000"/>
              <w:bottom w:val="single" w:sz="8" w:space="0" w:color="000000"/>
              <w:right w:val="single" w:sz="8" w:space="0" w:color="000000"/>
            </w:tcBorders>
            <w:shd w:val="clear" w:color="auto" w:fill="auto"/>
            <w:vAlign w:val="center"/>
          </w:tcPr>
          <w:p w14:paraId="5DCD65F9" w14:textId="77777777" w:rsidR="0090025E" w:rsidRDefault="0090025E">
            <w:pPr>
              <w:ind w:firstLine="420"/>
              <w:rPr>
                <w:rFonts w:ascii="等线" w:eastAsia="等线" w:hAnsi="等线" w:cs="等线"/>
                <w:sz w:val="21"/>
                <w:szCs w:val="22"/>
              </w:rPr>
            </w:pPr>
          </w:p>
        </w:tc>
        <w:tc>
          <w:tcPr>
            <w:tcW w:w="5367" w:type="dxa"/>
            <w:tcBorders>
              <w:top w:val="nil"/>
              <w:left w:val="nil"/>
              <w:bottom w:val="single" w:sz="8" w:space="0" w:color="000000"/>
              <w:right w:val="single" w:sz="8" w:space="0" w:color="000000"/>
            </w:tcBorders>
            <w:shd w:val="clear" w:color="auto" w:fill="auto"/>
            <w:vAlign w:val="center"/>
          </w:tcPr>
          <w:p w14:paraId="2BCDE809" w14:textId="77777777" w:rsidR="0090025E" w:rsidRDefault="00000000">
            <w:pPr>
              <w:widowControl/>
              <w:ind w:firstLine="420"/>
              <w:jc w:val="center"/>
              <w:rPr>
                <w:rFonts w:ascii="仿宋_GB2312" w:hAnsi="Times New Roman"/>
                <w:kern w:val="0"/>
              </w:rPr>
            </w:pPr>
            <w:r>
              <w:rPr>
                <w:rFonts w:ascii="仿宋_GB2312" w:hAnsi="宋体" w:cs="仿宋_GB2312" w:hint="eastAsia"/>
                <w:sz w:val="21"/>
                <w:szCs w:val="21"/>
                <w:lang w:bidi="ar"/>
              </w:rPr>
              <w:t>第二次</w:t>
            </w:r>
          </w:p>
        </w:tc>
        <w:tc>
          <w:tcPr>
            <w:tcW w:w="0" w:type="auto"/>
            <w:vMerge/>
            <w:tcBorders>
              <w:top w:val="nil"/>
              <w:left w:val="nil"/>
              <w:bottom w:val="single" w:sz="8" w:space="0" w:color="000000"/>
              <w:right w:val="single" w:sz="8" w:space="0" w:color="000000"/>
            </w:tcBorders>
            <w:shd w:val="clear" w:color="auto" w:fill="auto"/>
            <w:vAlign w:val="center"/>
          </w:tcPr>
          <w:p w14:paraId="154B6E4C" w14:textId="77777777" w:rsidR="0090025E" w:rsidRDefault="0090025E">
            <w:pPr>
              <w:ind w:firstLine="420"/>
              <w:rPr>
                <w:rFonts w:ascii="等线" w:eastAsia="等线" w:hAnsi="等线" w:cs="等线"/>
                <w:sz w:val="21"/>
                <w:szCs w:val="22"/>
              </w:rPr>
            </w:pPr>
          </w:p>
        </w:tc>
        <w:tc>
          <w:tcPr>
            <w:tcW w:w="0" w:type="auto"/>
            <w:tcBorders>
              <w:top w:val="nil"/>
              <w:left w:val="nil"/>
              <w:bottom w:val="single" w:sz="8" w:space="0" w:color="000000"/>
              <w:right w:val="single" w:sz="8" w:space="0" w:color="000000"/>
            </w:tcBorders>
            <w:shd w:val="clear" w:color="auto" w:fill="auto"/>
            <w:vAlign w:val="center"/>
          </w:tcPr>
          <w:p w14:paraId="09D328F6" w14:textId="77777777" w:rsidR="0090025E" w:rsidRDefault="00000000">
            <w:pPr>
              <w:widowControl/>
              <w:ind w:firstLine="420"/>
              <w:jc w:val="center"/>
              <w:rPr>
                <w:rFonts w:ascii="仿宋_GB2312" w:hAnsi="Times New Roman"/>
                <w:kern w:val="0"/>
              </w:rPr>
            </w:pPr>
            <w:r>
              <w:rPr>
                <w:rFonts w:ascii="Times New Roman" w:hAnsi="Times New Roman"/>
                <w:sz w:val="21"/>
                <w:szCs w:val="21"/>
                <w:lang w:bidi="ar"/>
              </w:rPr>
              <w:t>100-300</w:t>
            </w:r>
          </w:p>
        </w:tc>
      </w:tr>
      <w:tr w:rsidR="0090025E" w14:paraId="4AA66900" w14:textId="77777777" w:rsidTr="00EB67C5">
        <w:trPr>
          <w:trHeight w:val="20"/>
          <w:jc w:val="center"/>
        </w:trPr>
        <w:tc>
          <w:tcPr>
            <w:tcW w:w="1140" w:type="dxa"/>
            <w:vMerge/>
            <w:tcBorders>
              <w:top w:val="nil"/>
              <w:left w:val="single" w:sz="8" w:space="0" w:color="000000"/>
              <w:bottom w:val="single" w:sz="8" w:space="0" w:color="000000"/>
              <w:right w:val="single" w:sz="8" w:space="0" w:color="000000"/>
            </w:tcBorders>
            <w:shd w:val="clear" w:color="auto" w:fill="auto"/>
            <w:vAlign w:val="center"/>
          </w:tcPr>
          <w:p w14:paraId="4CEEF079" w14:textId="77777777" w:rsidR="0090025E" w:rsidRDefault="0090025E">
            <w:pPr>
              <w:ind w:firstLine="420"/>
              <w:rPr>
                <w:rFonts w:ascii="等线" w:eastAsia="等线" w:hAnsi="等线" w:cs="等线"/>
                <w:sz w:val="21"/>
                <w:szCs w:val="22"/>
              </w:rPr>
            </w:pPr>
          </w:p>
        </w:tc>
        <w:tc>
          <w:tcPr>
            <w:tcW w:w="5367" w:type="dxa"/>
            <w:tcBorders>
              <w:top w:val="nil"/>
              <w:left w:val="nil"/>
              <w:bottom w:val="single" w:sz="8" w:space="0" w:color="000000"/>
              <w:right w:val="single" w:sz="8" w:space="0" w:color="000000"/>
            </w:tcBorders>
            <w:shd w:val="clear" w:color="auto" w:fill="auto"/>
            <w:vAlign w:val="center"/>
          </w:tcPr>
          <w:p w14:paraId="058C3876" w14:textId="77777777" w:rsidR="0090025E" w:rsidRDefault="00000000">
            <w:pPr>
              <w:widowControl/>
              <w:ind w:firstLine="420"/>
              <w:jc w:val="center"/>
              <w:rPr>
                <w:rFonts w:ascii="仿宋_GB2312" w:hAnsi="Times New Roman"/>
                <w:kern w:val="0"/>
              </w:rPr>
            </w:pPr>
            <w:r>
              <w:rPr>
                <w:rFonts w:ascii="仿宋_GB2312" w:hAnsi="宋体" w:cs="仿宋_GB2312" w:hint="eastAsia"/>
                <w:sz w:val="21"/>
                <w:szCs w:val="21"/>
                <w:lang w:bidi="ar"/>
              </w:rPr>
              <w:t>第三次及以上</w:t>
            </w:r>
          </w:p>
        </w:tc>
        <w:tc>
          <w:tcPr>
            <w:tcW w:w="0" w:type="auto"/>
            <w:vMerge/>
            <w:tcBorders>
              <w:top w:val="nil"/>
              <w:left w:val="nil"/>
              <w:bottom w:val="single" w:sz="8" w:space="0" w:color="000000"/>
              <w:right w:val="single" w:sz="8" w:space="0" w:color="000000"/>
            </w:tcBorders>
            <w:shd w:val="clear" w:color="auto" w:fill="auto"/>
            <w:vAlign w:val="center"/>
          </w:tcPr>
          <w:p w14:paraId="6F5ECCEC" w14:textId="77777777" w:rsidR="0090025E" w:rsidRDefault="0090025E">
            <w:pPr>
              <w:ind w:firstLine="420"/>
              <w:rPr>
                <w:rFonts w:ascii="等线" w:eastAsia="等线" w:hAnsi="等线" w:cs="等线"/>
                <w:sz w:val="21"/>
                <w:szCs w:val="22"/>
              </w:rPr>
            </w:pPr>
          </w:p>
        </w:tc>
        <w:tc>
          <w:tcPr>
            <w:tcW w:w="0" w:type="auto"/>
            <w:tcBorders>
              <w:top w:val="nil"/>
              <w:left w:val="nil"/>
              <w:bottom w:val="single" w:sz="8" w:space="0" w:color="000000"/>
              <w:right w:val="single" w:sz="8" w:space="0" w:color="000000"/>
            </w:tcBorders>
            <w:shd w:val="clear" w:color="auto" w:fill="auto"/>
            <w:vAlign w:val="center"/>
          </w:tcPr>
          <w:p w14:paraId="22E87392" w14:textId="77777777" w:rsidR="0090025E" w:rsidRDefault="00000000">
            <w:pPr>
              <w:widowControl/>
              <w:ind w:firstLine="420"/>
              <w:jc w:val="center"/>
              <w:rPr>
                <w:rFonts w:ascii="仿宋_GB2312" w:hAnsi="Times New Roman"/>
                <w:kern w:val="0"/>
              </w:rPr>
            </w:pPr>
            <w:r>
              <w:rPr>
                <w:rFonts w:ascii="Times New Roman" w:hAnsi="Times New Roman"/>
                <w:sz w:val="21"/>
                <w:szCs w:val="21"/>
                <w:lang w:bidi="ar"/>
              </w:rPr>
              <w:t>300-500</w:t>
            </w:r>
          </w:p>
        </w:tc>
      </w:tr>
    </w:tbl>
    <w:p w14:paraId="6D171158" w14:textId="77777777" w:rsidR="0090025E" w:rsidRDefault="0090025E">
      <w:pPr>
        <w:ind w:firstLine="640"/>
        <w:rPr>
          <w:rFonts w:ascii="仿宋_GB2312" w:cs="仿宋_GB2312"/>
        </w:rPr>
      </w:pPr>
    </w:p>
    <w:p w14:paraId="29014FD6" w14:textId="77777777" w:rsidR="0090025E" w:rsidRDefault="00000000">
      <w:pPr>
        <w:widowControl/>
        <w:ind w:firstLine="420"/>
        <w:jc w:val="left"/>
        <w:rPr>
          <w:rFonts w:ascii="仿宋_GB2312" w:cs="仿宋_GB2312"/>
        </w:rPr>
      </w:pPr>
      <w:r>
        <w:rPr>
          <w:rFonts w:ascii="仿宋_GB2312" w:hAnsi="Calibri" w:cs="Calibri" w:hint="eastAsia"/>
          <w:sz w:val="21"/>
          <w:szCs w:val="21"/>
          <w:lang w:bidi="ar"/>
        </w:rPr>
        <w:br w:type="page"/>
      </w:r>
    </w:p>
    <w:tbl>
      <w:tblPr>
        <w:tblW w:w="15876" w:type="dxa"/>
        <w:jc w:val="center"/>
        <w:tblLook w:val="04A0" w:firstRow="1" w:lastRow="0" w:firstColumn="1" w:lastColumn="0" w:noHBand="0" w:noVBand="1"/>
      </w:tblPr>
      <w:tblGrid>
        <w:gridCol w:w="1140"/>
        <w:gridCol w:w="5954"/>
        <w:gridCol w:w="3119"/>
        <w:gridCol w:w="5663"/>
      </w:tblGrid>
      <w:tr w:rsidR="0090025E" w14:paraId="32791342" w14:textId="77777777" w:rsidTr="00EB67C5">
        <w:trPr>
          <w:trHeight w:val="20"/>
          <w:jc w:val="center"/>
        </w:trPr>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26089C1" w14:textId="77777777" w:rsidR="0090025E" w:rsidRDefault="00000000" w:rsidP="00EB67C5">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lastRenderedPageBreak/>
              <w:t>编    号</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3C916FC1" w14:textId="77777777" w:rsidR="0090025E" w:rsidRDefault="00000000">
            <w:pPr>
              <w:widowControl/>
              <w:ind w:firstLine="420"/>
              <w:jc w:val="left"/>
              <w:rPr>
                <w:rFonts w:ascii="仿宋_GB2312" w:hAnsi="等线" w:cs="宋体"/>
                <w:color w:val="000000"/>
                <w:kern w:val="0"/>
              </w:rPr>
            </w:pPr>
            <w:r>
              <w:rPr>
                <w:rFonts w:ascii="Times New Roman" w:hAnsi="Times New Roman"/>
                <w:color w:val="000000"/>
                <w:kern w:val="0"/>
                <w:sz w:val="21"/>
                <w:szCs w:val="21"/>
                <w:lang w:bidi="ar"/>
              </w:rPr>
              <w:t>3202SZ191000</w:t>
            </w:r>
          </w:p>
        </w:tc>
      </w:tr>
      <w:tr w:rsidR="0090025E" w14:paraId="747D88F4" w14:textId="77777777" w:rsidTr="00EB67C5">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69E4A424" w14:textId="77777777" w:rsidR="0090025E" w:rsidRDefault="00000000" w:rsidP="00EB67C5">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行为名称</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0379D8C4" w14:textId="77777777" w:rsidR="0090025E" w:rsidRDefault="00000000">
            <w:pPr>
              <w:widowControl/>
              <w:ind w:firstLine="420"/>
              <w:jc w:val="left"/>
              <w:rPr>
                <w:rFonts w:ascii="仿宋_GB2312" w:hAnsi="等线" w:cs="宋体"/>
                <w:color w:val="000000"/>
                <w:kern w:val="0"/>
              </w:rPr>
            </w:pPr>
            <w:r>
              <w:rPr>
                <w:rFonts w:ascii="仿宋_GB2312" w:hAnsi="等线" w:cs="宋体" w:hint="eastAsia"/>
                <w:color w:val="000000"/>
                <w:kern w:val="0"/>
                <w:sz w:val="21"/>
                <w:szCs w:val="21"/>
                <w:lang w:bidi="ar"/>
              </w:rPr>
              <w:t>对运输建筑垃圾、生活垃圾、粪便、流体物质、砂石等的车辆，沿途泄漏、抛撒，或者飞扬，运输车辆车轮带泥行驶污染道路的处罚</w:t>
            </w:r>
          </w:p>
        </w:tc>
      </w:tr>
      <w:tr w:rsidR="0090025E" w:rsidRPr="006808CC" w14:paraId="5A8A8C34" w14:textId="77777777" w:rsidTr="00EB67C5">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0EFBE9DC" w14:textId="77777777" w:rsidR="0090025E" w:rsidRPr="006808CC" w:rsidRDefault="00000000" w:rsidP="00EB67C5">
            <w:pPr>
              <w:widowControl/>
              <w:spacing w:line="240" w:lineRule="atLeast"/>
              <w:ind w:firstLineChars="0" w:firstLine="0"/>
              <w:jc w:val="left"/>
              <w:rPr>
                <w:rFonts w:ascii="仿宋_GB2312" w:hAnsi="等线" w:cs="宋体"/>
                <w:color w:val="000000"/>
                <w:kern w:val="0"/>
                <w:sz w:val="21"/>
                <w:szCs w:val="21"/>
                <w:lang w:bidi="ar"/>
              </w:rPr>
            </w:pPr>
            <w:r>
              <w:rPr>
                <w:rFonts w:ascii="仿宋_GB2312" w:hAnsi="等线" w:cs="宋体" w:hint="eastAsia"/>
                <w:color w:val="000000"/>
                <w:kern w:val="0"/>
                <w:sz w:val="21"/>
                <w:szCs w:val="21"/>
                <w:lang w:bidi="ar"/>
              </w:rPr>
              <w:t>法律依据</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71476214" w14:textId="77777777" w:rsidR="0090025E" w:rsidRPr="006808CC" w:rsidRDefault="00000000" w:rsidP="006808CC">
            <w:pPr>
              <w:widowControl/>
              <w:spacing w:line="240" w:lineRule="atLeast"/>
              <w:ind w:firstLine="420"/>
              <w:jc w:val="left"/>
              <w:rPr>
                <w:rFonts w:ascii="仿宋_GB2312" w:hAnsi="等线" w:cs="宋体"/>
                <w:color w:val="000000"/>
                <w:kern w:val="0"/>
                <w:sz w:val="21"/>
                <w:szCs w:val="21"/>
                <w:lang w:bidi="ar"/>
              </w:rPr>
            </w:pPr>
            <w:r>
              <w:rPr>
                <w:rFonts w:ascii="仿宋_GB2312" w:hAnsi="等线" w:cs="宋体" w:hint="eastAsia"/>
                <w:color w:val="000000"/>
                <w:kern w:val="0"/>
                <w:sz w:val="21"/>
                <w:szCs w:val="21"/>
                <w:lang w:bidi="ar"/>
              </w:rPr>
              <w:t>【地方性法规】《苏州市城市市容和环境卫生管理条例》</w:t>
            </w:r>
            <w:r>
              <w:rPr>
                <w:rFonts w:ascii="仿宋_GB2312" w:hAnsi="等线" w:cs="宋体" w:hint="eastAsia"/>
                <w:color w:val="000000"/>
                <w:kern w:val="0"/>
                <w:sz w:val="21"/>
                <w:szCs w:val="21"/>
                <w:lang w:bidi="ar"/>
              </w:rPr>
              <w:br/>
              <w:t xml:space="preserve">  第五条  苏州市城市市容和环境卫生行政管理部门（以下</w:t>
            </w:r>
            <w:proofErr w:type="gramStart"/>
            <w:r>
              <w:rPr>
                <w:rFonts w:ascii="仿宋_GB2312" w:hAnsi="等线" w:cs="宋体" w:hint="eastAsia"/>
                <w:color w:val="000000"/>
                <w:kern w:val="0"/>
                <w:sz w:val="21"/>
                <w:szCs w:val="21"/>
                <w:lang w:bidi="ar"/>
              </w:rPr>
              <w:t>简称市容</w:t>
            </w:r>
            <w:proofErr w:type="gramEnd"/>
            <w:r>
              <w:rPr>
                <w:rFonts w:ascii="仿宋_GB2312" w:hAnsi="等线" w:cs="宋体" w:hint="eastAsia"/>
                <w:color w:val="000000"/>
                <w:kern w:val="0"/>
                <w:sz w:val="21"/>
                <w:szCs w:val="21"/>
                <w:lang w:bidi="ar"/>
              </w:rPr>
              <w:t>环卫管理部门），负责全市市容和环境卫生的管理工作。</w:t>
            </w:r>
            <w:r>
              <w:rPr>
                <w:rFonts w:ascii="仿宋_GB2312" w:hAnsi="等线" w:cs="宋体" w:hint="eastAsia"/>
                <w:color w:val="000000"/>
                <w:kern w:val="0"/>
                <w:sz w:val="21"/>
                <w:szCs w:val="21"/>
                <w:lang w:bidi="ar"/>
              </w:rPr>
              <w:br/>
              <w:t xml:space="preserve">　县级市、区市容环卫管理部门负责本行政区域的市容环境卫生管理工作。</w:t>
            </w:r>
            <w:r>
              <w:rPr>
                <w:rFonts w:ascii="仿宋_GB2312" w:hAnsi="等线" w:cs="宋体" w:hint="eastAsia"/>
                <w:color w:val="000000"/>
                <w:kern w:val="0"/>
                <w:sz w:val="21"/>
                <w:szCs w:val="21"/>
                <w:lang w:bidi="ar"/>
              </w:rPr>
              <w:br/>
              <w:t xml:space="preserve">　镇人民政府、街道办事处在各自职责范围内做好市容环境卫生管理工作。</w:t>
            </w:r>
            <w:r>
              <w:rPr>
                <w:rFonts w:ascii="仿宋_GB2312" w:hAnsi="等线" w:cs="宋体" w:hint="eastAsia"/>
                <w:color w:val="000000"/>
                <w:kern w:val="0"/>
                <w:sz w:val="21"/>
                <w:szCs w:val="21"/>
                <w:lang w:bidi="ar"/>
              </w:rPr>
              <w:br/>
              <w:t xml:space="preserve">　其他有关管理部门按照各自职责，协同做好市容环境卫生管理工作。</w:t>
            </w:r>
            <w:r>
              <w:rPr>
                <w:rFonts w:ascii="仿宋_GB2312" w:hAnsi="等线" w:cs="宋体" w:hint="eastAsia"/>
                <w:color w:val="000000"/>
                <w:kern w:val="0"/>
                <w:sz w:val="21"/>
                <w:szCs w:val="21"/>
                <w:lang w:bidi="ar"/>
              </w:rPr>
              <w:br/>
              <w:t xml:space="preserve">  第三十五条  运输建筑垃圾、生活垃圾、粪便、流体物质、砂石等的车辆应当采取密闭或者覆盖措施，不得泄漏、散落或者飞扬，不得车轮带泥行驶。</w:t>
            </w:r>
            <w:r>
              <w:rPr>
                <w:rFonts w:ascii="仿宋_GB2312" w:hAnsi="等线" w:cs="宋体" w:hint="eastAsia"/>
                <w:color w:val="000000"/>
                <w:kern w:val="0"/>
                <w:sz w:val="21"/>
                <w:szCs w:val="21"/>
                <w:lang w:bidi="ar"/>
              </w:rPr>
              <w:br/>
              <w:t xml:space="preserve">  第三十八条第二款  违反本条例第三十五条规定，造成路面污染的，责令纠正违法行为，采取补救措施，并处以五百元以上五千元以下罚款；违法行为人拒不采取补救措施，由市容环卫管理部门组织市容环卫作业服务企业代为采取补救措施，所需费用由违法行为人承担。</w:t>
            </w:r>
          </w:p>
        </w:tc>
      </w:tr>
      <w:tr w:rsidR="0090025E" w14:paraId="15795AD7" w14:textId="77777777" w:rsidTr="00EB67C5">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1031994F" w14:textId="77777777" w:rsidR="0090025E" w:rsidRDefault="00000000" w:rsidP="00EB67C5">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处罚种类</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59D32D2F"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罚款</w:t>
            </w:r>
          </w:p>
        </w:tc>
      </w:tr>
      <w:tr w:rsidR="0090025E" w14:paraId="3E7D9566" w14:textId="77777777" w:rsidTr="000C5EA8">
        <w:trPr>
          <w:trHeight w:val="20"/>
          <w:jc w:val="center"/>
        </w:trPr>
        <w:tc>
          <w:tcPr>
            <w:tcW w:w="0" w:type="auto"/>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6B9E99C2"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裁量基准</w:t>
            </w:r>
          </w:p>
        </w:tc>
      </w:tr>
      <w:tr w:rsidR="0090025E" w14:paraId="06CDDF13" w14:textId="77777777" w:rsidTr="00EB67C5">
        <w:trPr>
          <w:trHeight w:val="20"/>
          <w:jc w:val="center"/>
        </w:trPr>
        <w:tc>
          <w:tcPr>
            <w:tcW w:w="1140" w:type="dxa"/>
            <w:vMerge w:val="restart"/>
            <w:tcBorders>
              <w:top w:val="nil"/>
              <w:left w:val="single" w:sz="8" w:space="0" w:color="000000"/>
              <w:bottom w:val="single" w:sz="8" w:space="0" w:color="000000"/>
              <w:right w:val="single" w:sz="8" w:space="0" w:color="000000"/>
            </w:tcBorders>
            <w:shd w:val="clear" w:color="auto" w:fill="auto"/>
            <w:vAlign w:val="center"/>
          </w:tcPr>
          <w:p w14:paraId="72D92F83" w14:textId="77777777" w:rsidR="0090025E" w:rsidRDefault="00000000" w:rsidP="00EB67C5">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情形描述</w:t>
            </w:r>
          </w:p>
        </w:tc>
        <w:tc>
          <w:tcPr>
            <w:tcW w:w="5954" w:type="dxa"/>
            <w:tcBorders>
              <w:top w:val="nil"/>
              <w:left w:val="nil"/>
              <w:bottom w:val="single" w:sz="8" w:space="0" w:color="000000"/>
              <w:right w:val="single" w:sz="8" w:space="0" w:color="000000"/>
            </w:tcBorders>
            <w:shd w:val="clear" w:color="auto" w:fill="auto"/>
            <w:vAlign w:val="center"/>
          </w:tcPr>
          <w:p w14:paraId="11009D0B" w14:textId="77777777" w:rsidR="0090025E" w:rsidRDefault="00000000">
            <w:pPr>
              <w:widowControl/>
              <w:ind w:firstLine="420"/>
              <w:jc w:val="left"/>
              <w:rPr>
                <w:rFonts w:ascii="仿宋_GB2312" w:hAnsi="等线" w:cs="宋体"/>
                <w:color w:val="000000"/>
                <w:kern w:val="0"/>
              </w:rPr>
            </w:pPr>
            <w:r>
              <w:rPr>
                <w:rFonts w:ascii="仿宋_GB2312" w:hAnsi="Calibri" w:cs="仿宋_GB2312" w:hint="eastAsia"/>
                <w:sz w:val="21"/>
                <w:szCs w:val="21"/>
                <w:lang w:bidi="ar"/>
              </w:rPr>
              <w:t>立即纠正，并及时采取补救措施</w:t>
            </w:r>
          </w:p>
        </w:tc>
        <w:tc>
          <w:tcPr>
            <w:tcW w:w="3119" w:type="dxa"/>
            <w:vMerge w:val="restart"/>
            <w:tcBorders>
              <w:top w:val="nil"/>
              <w:left w:val="nil"/>
              <w:bottom w:val="single" w:sz="8" w:space="0" w:color="000000"/>
              <w:right w:val="single" w:sz="8" w:space="0" w:color="000000"/>
            </w:tcBorders>
            <w:shd w:val="clear" w:color="auto" w:fill="auto"/>
            <w:vAlign w:val="center"/>
          </w:tcPr>
          <w:p w14:paraId="5F956A90" w14:textId="77777777" w:rsidR="0090025E" w:rsidRDefault="00000000" w:rsidP="00EB67C5">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裁量幅度</w:t>
            </w:r>
          </w:p>
        </w:tc>
        <w:tc>
          <w:tcPr>
            <w:tcW w:w="5663" w:type="dxa"/>
            <w:tcBorders>
              <w:top w:val="nil"/>
              <w:left w:val="nil"/>
              <w:bottom w:val="single" w:sz="8" w:space="0" w:color="000000"/>
              <w:right w:val="single" w:sz="8" w:space="0" w:color="000000"/>
            </w:tcBorders>
            <w:shd w:val="clear" w:color="auto" w:fill="auto"/>
            <w:vAlign w:val="center"/>
          </w:tcPr>
          <w:p w14:paraId="0225FFAA" w14:textId="77777777" w:rsidR="0090025E" w:rsidRDefault="00000000">
            <w:pPr>
              <w:widowControl/>
              <w:ind w:firstLine="420"/>
              <w:jc w:val="center"/>
              <w:rPr>
                <w:rFonts w:ascii="仿宋_GB2312" w:hAnsi="等线" w:cs="宋体"/>
                <w:color w:val="000000"/>
                <w:kern w:val="0"/>
              </w:rPr>
            </w:pPr>
            <w:r>
              <w:rPr>
                <w:rFonts w:ascii="Times New Roman" w:hAnsi="Times New Roman"/>
                <w:sz w:val="21"/>
                <w:szCs w:val="21"/>
                <w:lang w:bidi="ar"/>
              </w:rPr>
              <w:t>500</w:t>
            </w:r>
            <w:r>
              <w:rPr>
                <w:rFonts w:ascii="仿宋_GB2312" w:hAnsi="Calibri" w:cs="仿宋_GB2312" w:hint="eastAsia"/>
                <w:sz w:val="21"/>
                <w:szCs w:val="21"/>
                <w:lang w:bidi="ar"/>
              </w:rPr>
              <w:t>－</w:t>
            </w:r>
            <w:r>
              <w:rPr>
                <w:rFonts w:ascii="Times New Roman" w:hAnsi="Times New Roman"/>
                <w:sz w:val="21"/>
                <w:szCs w:val="21"/>
                <w:lang w:bidi="ar"/>
              </w:rPr>
              <w:t>2000</w:t>
            </w:r>
          </w:p>
        </w:tc>
      </w:tr>
      <w:tr w:rsidR="0090025E" w14:paraId="44966D6C" w14:textId="77777777" w:rsidTr="00EB67C5">
        <w:trPr>
          <w:trHeight w:val="20"/>
          <w:jc w:val="center"/>
        </w:trPr>
        <w:tc>
          <w:tcPr>
            <w:tcW w:w="1140" w:type="dxa"/>
            <w:vMerge/>
            <w:tcBorders>
              <w:top w:val="nil"/>
              <w:left w:val="single" w:sz="8" w:space="0" w:color="000000"/>
              <w:bottom w:val="single" w:sz="8" w:space="0" w:color="000000"/>
              <w:right w:val="single" w:sz="8" w:space="0" w:color="000000"/>
            </w:tcBorders>
            <w:shd w:val="clear" w:color="auto" w:fill="auto"/>
            <w:vAlign w:val="center"/>
          </w:tcPr>
          <w:p w14:paraId="22F385DE" w14:textId="77777777" w:rsidR="0090025E" w:rsidRDefault="0090025E">
            <w:pPr>
              <w:ind w:firstLine="420"/>
              <w:rPr>
                <w:rFonts w:ascii="等线" w:eastAsia="等线" w:hAnsi="等线" w:cs="等线"/>
                <w:sz w:val="21"/>
                <w:szCs w:val="22"/>
              </w:rPr>
            </w:pPr>
          </w:p>
        </w:tc>
        <w:tc>
          <w:tcPr>
            <w:tcW w:w="5954" w:type="dxa"/>
            <w:tcBorders>
              <w:top w:val="nil"/>
              <w:left w:val="nil"/>
              <w:bottom w:val="single" w:sz="8" w:space="0" w:color="000000"/>
              <w:right w:val="single" w:sz="8" w:space="0" w:color="000000"/>
            </w:tcBorders>
            <w:shd w:val="clear" w:color="auto" w:fill="auto"/>
            <w:vAlign w:val="center"/>
          </w:tcPr>
          <w:p w14:paraId="73635553" w14:textId="77777777" w:rsidR="0090025E" w:rsidRDefault="00000000">
            <w:pPr>
              <w:widowControl/>
              <w:ind w:firstLine="420"/>
              <w:jc w:val="left"/>
              <w:rPr>
                <w:rFonts w:ascii="仿宋_GB2312" w:hAnsi="Times New Roman"/>
                <w:kern w:val="0"/>
              </w:rPr>
            </w:pPr>
            <w:r>
              <w:rPr>
                <w:rFonts w:ascii="仿宋_GB2312" w:hAnsi="Calibri" w:cs="仿宋_GB2312" w:hint="eastAsia"/>
                <w:sz w:val="21"/>
                <w:szCs w:val="21"/>
                <w:lang w:bidi="ar"/>
              </w:rPr>
              <w:t>立即纠正，但未及时采取补救措施或未达到要求</w:t>
            </w:r>
          </w:p>
        </w:tc>
        <w:tc>
          <w:tcPr>
            <w:tcW w:w="3119" w:type="dxa"/>
            <w:vMerge/>
            <w:tcBorders>
              <w:top w:val="nil"/>
              <w:left w:val="nil"/>
              <w:bottom w:val="single" w:sz="8" w:space="0" w:color="000000"/>
              <w:right w:val="single" w:sz="8" w:space="0" w:color="000000"/>
            </w:tcBorders>
            <w:shd w:val="clear" w:color="auto" w:fill="auto"/>
            <w:vAlign w:val="center"/>
          </w:tcPr>
          <w:p w14:paraId="44CD513E" w14:textId="77777777" w:rsidR="0090025E" w:rsidRDefault="0090025E">
            <w:pPr>
              <w:ind w:firstLine="420"/>
              <w:rPr>
                <w:rFonts w:ascii="等线" w:eastAsia="等线" w:hAnsi="等线" w:cs="等线"/>
                <w:sz w:val="21"/>
                <w:szCs w:val="22"/>
              </w:rPr>
            </w:pPr>
          </w:p>
        </w:tc>
        <w:tc>
          <w:tcPr>
            <w:tcW w:w="5663" w:type="dxa"/>
            <w:tcBorders>
              <w:top w:val="nil"/>
              <w:left w:val="nil"/>
              <w:bottom w:val="single" w:sz="8" w:space="0" w:color="000000"/>
              <w:right w:val="single" w:sz="8" w:space="0" w:color="000000"/>
            </w:tcBorders>
            <w:shd w:val="clear" w:color="auto" w:fill="auto"/>
            <w:vAlign w:val="center"/>
          </w:tcPr>
          <w:p w14:paraId="13B291F7" w14:textId="77777777" w:rsidR="0090025E" w:rsidRDefault="00000000">
            <w:pPr>
              <w:widowControl/>
              <w:ind w:firstLine="420"/>
              <w:jc w:val="center"/>
              <w:rPr>
                <w:rFonts w:ascii="仿宋_GB2312" w:hAnsi="Times New Roman"/>
                <w:kern w:val="0"/>
              </w:rPr>
            </w:pPr>
            <w:r>
              <w:rPr>
                <w:rFonts w:ascii="Times New Roman" w:hAnsi="Times New Roman"/>
                <w:sz w:val="21"/>
                <w:szCs w:val="21"/>
                <w:lang w:bidi="ar"/>
              </w:rPr>
              <w:t>2000</w:t>
            </w:r>
            <w:r>
              <w:rPr>
                <w:rFonts w:ascii="仿宋_GB2312" w:hAnsi="Calibri" w:cs="仿宋_GB2312" w:hint="eastAsia"/>
                <w:sz w:val="21"/>
                <w:szCs w:val="21"/>
                <w:lang w:bidi="ar"/>
              </w:rPr>
              <w:t>－</w:t>
            </w:r>
            <w:r>
              <w:rPr>
                <w:rFonts w:ascii="Times New Roman" w:hAnsi="Times New Roman"/>
                <w:sz w:val="21"/>
                <w:szCs w:val="21"/>
                <w:lang w:bidi="ar"/>
              </w:rPr>
              <w:t>3500</w:t>
            </w:r>
          </w:p>
        </w:tc>
      </w:tr>
      <w:tr w:rsidR="0090025E" w14:paraId="2855D9F4" w14:textId="77777777" w:rsidTr="00EB67C5">
        <w:trPr>
          <w:trHeight w:val="20"/>
          <w:jc w:val="center"/>
        </w:trPr>
        <w:tc>
          <w:tcPr>
            <w:tcW w:w="1140" w:type="dxa"/>
            <w:vMerge/>
            <w:tcBorders>
              <w:top w:val="nil"/>
              <w:left w:val="single" w:sz="8" w:space="0" w:color="000000"/>
              <w:bottom w:val="single" w:sz="8" w:space="0" w:color="000000"/>
              <w:right w:val="single" w:sz="8" w:space="0" w:color="000000"/>
            </w:tcBorders>
            <w:shd w:val="clear" w:color="auto" w:fill="auto"/>
            <w:vAlign w:val="center"/>
          </w:tcPr>
          <w:p w14:paraId="59F0A704" w14:textId="77777777" w:rsidR="0090025E" w:rsidRDefault="0090025E">
            <w:pPr>
              <w:ind w:firstLine="420"/>
              <w:rPr>
                <w:rFonts w:ascii="等线" w:eastAsia="等线" w:hAnsi="等线" w:cs="等线"/>
                <w:sz w:val="21"/>
                <w:szCs w:val="22"/>
              </w:rPr>
            </w:pPr>
          </w:p>
        </w:tc>
        <w:tc>
          <w:tcPr>
            <w:tcW w:w="5954" w:type="dxa"/>
            <w:tcBorders>
              <w:top w:val="nil"/>
              <w:left w:val="nil"/>
              <w:bottom w:val="single" w:sz="8" w:space="0" w:color="000000"/>
              <w:right w:val="single" w:sz="8" w:space="0" w:color="000000"/>
            </w:tcBorders>
            <w:shd w:val="clear" w:color="auto" w:fill="auto"/>
            <w:vAlign w:val="center"/>
          </w:tcPr>
          <w:p w14:paraId="00443C0B" w14:textId="77777777" w:rsidR="0090025E" w:rsidRDefault="00000000">
            <w:pPr>
              <w:widowControl/>
              <w:ind w:firstLine="420"/>
              <w:jc w:val="left"/>
              <w:rPr>
                <w:rFonts w:ascii="仿宋_GB2312" w:hAnsi="Times New Roman"/>
                <w:kern w:val="0"/>
              </w:rPr>
            </w:pPr>
            <w:r>
              <w:rPr>
                <w:rFonts w:ascii="仿宋_GB2312" w:hAnsi="Calibri" w:cs="仿宋_GB2312" w:hint="eastAsia"/>
                <w:sz w:val="21"/>
                <w:szCs w:val="21"/>
                <w:lang w:bidi="ar"/>
              </w:rPr>
              <w:t>拒不采取补救措施的</w:t>
            </w:r>
          </w:p>
        </w:tc>
        <w:tc>
          <w:tcPr>
            <w:tcW w:w="3119" w:type="dxa"/>
            <w:vMerge/>
            <w:tcBorders>
              <w:top w:val="nil"/>
              <w:left w:val="nil"/>
              <w:bottom w:val="single" w:sz="8" w:space="0" w:color="000000"/>
              <w:right w:val="single" w:sz="8" w:space="0" w:color="000000"/>
            </w:tcBorders>
            <w:shd w:val="clear" w:color="auto" w:fill="auto"/>
            <w:vAlign w:val="center"/>
          </w:tcPr>
          <w:p w14:paraId="54C02193" w14:textId="77777777" w:rsidR="0090025E" w:rsidRDefault="0090025E">
            <w:pPr>
              <w:ind w:firstLine="420"/>
              <w:rPr>
                <w:rFonts w:ascii="等线" w:eastAsia="等线" w:hAnsi="等线" w:cs="等线"/>
                <w:sz w:val="21"/>
                <w:szCs w:val="22"/>
              </w:rPr>
            </w:pPr>
          </w:p>
        </w:tc>
        <w:tc>
          <w:tcPr>
            <w:tcW w:w="5663" w:type="dxa"/>
            <w:tcBorders>
              <w:top w:val="nil"/>
              <w:left w:val="nil"/>
              <w:bottom w:val="single" w:sz="8" w:space="0" w:color="000000"/>
              <w:right w:val="single" w:sz="8" w:space="0" w:color="000000"/>
            </w:tcBorders>
            <w:shd w:val="clear" w:color="auto" w:fill="auto"/>
            <w:vAlign w:val="center"/>
          </w:tcPr>
          <w:p w14:paraId="69D4EB5A" w14:textId="77777777" w:rsidR="0090025E" w:rsidRDefault="00000000">
            <w:pPr>
              <w:widowControl/>
              <w:ind w:firstLine="420"/>
              <w:jc w:val="center"/>
              <w:rPr>
                <w:rFonts w:ascii="仿宋_GB2312" w:hAnsi="Times New Roman"/>
                <w:kern w:val="0"/>
              </w:rPr>
            </w:pPr>
            <w:r>
              <w:rPr>
                <w:rFonts w:ascii="Times New Roman" w:hAnsi="Times New Roman"/>
                <w:sz w:val="21"/>
                <w:szCs w:val="21"/>
                <w:lang w:bidi="ar"/>
              </w:rPr>
              <w:t>3500</w:t>
            </w:r>
            <w:r>
              <w:rPr>
                <w:rFonts w:ascii="仿宋_GB2312" w:hAnsi="Calibri" w:cs="仿宋_GB2312" w:hint="eastAsia"/>
                <w:sz w:val="21"/>
                <w:szCs w:val="21"/>
                <w:lang w:bidi="ar"/>
              </w:rPr>
              <w:t>－</w:t>
            </w:r>
            <w:r>
              <w:rPr>
                <w:rFonts w:ascii="Times New Roman" w:hAnsi="Times New Roman"/>
                <w:sz w:val="21"/>
                <w:szCs w:val="21"/>
                <w:lang w:bidi="ar"/>
              </w:rPr>
              <w:t>5000</w:t>
            </w:r>
          </w:p>
        </w:tc>
      </w:tr>
    </w:tbl>
    <w:p w14:paraId="00971B98" w14:textId="77777777" w:rsidR="0090025E" w:rsidRDefault="0090025E">
      <w:pPr>
        <w:ind w:firstLine="640"/>
        <w:rPr>
          <w:rFonts w:ascii="仿宋_GB2312" w:cs="仿宋_GB2312"/>
        </w:rPr>
      </w:pPr>
    </w:p>
    <w:p w14:paraId="400A414E" w14:textId="77777777" w:rsidR="0090025E" w:rsidRDefault="00000000">
      <w:pPr>
        <w:widowControl/>
        <w:ind w:firstLine="420"/>
        <w:jc w:val="left"/>
        <w:rPr>
          <w:rFonts w:ascii="仿宋_GB2312" w:cs="仿宋_GB2312"/>
        </w:rPr>
      </w:pPr>
      <w:r>
        <w:rPr>
          <w:rFonts w:ascii="仿宋_GB2312" w:hAnsi="Calibri" w:cs="Calibri" w:hint="eastAsia"/>
          <w:sz w:val="21"/>
          <w:szCs w:val="21"/>
          <w:lang w:bidi="ar"/>
        </w:rPr>
        <w:br w:type="page"/>
      </w:r>
    </w:p>
    <w:tbl>
      <w:tblPr>
        <w:tblW w:w="15876" w:type="dxa"/>
        <w:jc w:val="center"/>
        <w:tblLook w:val="04A0" w:firstRow="1" w:lastRow="0" w:firstColumn="1" w:lastColumn="0" w:noHBand="0" w:noVBand="1"/>
      </w:tblPr>
      <w:tblGrid>
        <w:gridCol w:w="1140"/>
        <w:gridCol w:w="3898"/>
        <w:gridCol w:w="2907"/>
        <w:gridCol w:w="1984"/>
        <w:gridCol w:w="5947"/>
      </w:tblGrid>
      <w:tr w:rsidR="0090025E" w14:paraId="45FE7194" w14:textId="77777777" w:rsidTr="00EB67C5">
        <w:trPr>
          <w:trHeight w:val="20"/>
          <w:jc w:val="center"/>
        </w:trPr>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47811D2" w14:textId="77777777" w:rsidR="0090025E" w:rsidRDefault="00000000" w:rsidP="00EB67C5">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lastRenderedPageBreak/>
              <w:t>编    号</w:t>
            </w:r>
          </w:p>
        </w:tc>
        <w:tc>
          <w:tcPr>
            <w:tcW w:w="14736"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6D508B57" w14:textId="77777777" w:rsidR="0090025E" w:rsidRDefault="00000000">
            <w:pPr>
              <w:widowControl/>
              <w:ind w:firstLine="420"/>
              <w:jc w:val="left"/>
              <w:rPr>
                <w:rFonts w:ascii="仿宋_GB2312" w:hAnsi="等线" w:cs="宋体"/>
                <w:color w:val="000000"/>
                <w:kern w:val="0"/>
              </w:rPr>
            </w:pPr>
            <w:r>
              <w:rPr>
                <w:rFonts w:ascii="Times New Roman" w:hAnsi="Times New Roman"/>
                <w:color w:val="000000"/>
                <w:kern w:val="0"/>
                <w:sz w:val="21"/>
                <w:szCs w:val="21"/>
                <w:lang w:bidi="ar"/>
              </w:rPr>
              <w:t>3202SZ192000</w:t>
            </w:r>
          </w:p>
        </w:tc>
      </w:tr>
      <w:tr w:rsidR="0090025E" w14:paraId="7581EAAC" w14:textId="77777777" w:rsidTr="00EB67C5">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4D582709" w14:textId="77777777" w:rsidR="0090025E" w:rsidRDefault="00000000" w:rsidP="00EB67C5">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行为名称</w:t>
            </w:r>
          </w:p>
        </w:tc>
        <w:tc>
          <w:tcPr>
            <w:tcW w:w="14736"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49DE702A" w14:textId="77777777" w:rsidR="0090025E" w:rsidRDefault="00000000">
            <w:pPr>
              <w:widowControl/>
              <w:ind w:firstLine="420"/>
              <w:jc w:val="left"/>
              <w:rPr>
                <w:rFonts w:ascii="仿宋_GB2312" w:hAnsi="等线" w:cs="宋体"/>
                <w:color w:val="000000"/>
                <w:kern w:val="0"/>
              </w:rPr>
            </w:pPr>
            <w:r>
              <w:rPr>
                <w:rFonts w:ascii="仿宋_GB2312" w:hAnsi="等线" w:cs="宋体" w:hint="eastAsia"/>
                <w:color w:val="000000"/>
                <w:kern w:val="0"/>
                <w:sz w:val="21"/>
                <w:szCs w:val="21"/>
                <w:lang w:bidi="ar"/>
              </w:rPr>
              <w:t>对在道路两侧及其他公共场地设置的餐饮、非机动车修理、擦鞋等便民摊点，未按照批准的地点、时限经营的处罚</w:t>
            </w:r>
          </w:p>
        </w:tc>
      </w:tr>
      <w:tr w:rsidR="0090025E" w:rsidRPr="006808CC" w14:paraId="15ACE73B" w14:textId="77777777" w:rsidTr="00EB67C5">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1414CC83" w14:textId="77777777" w:rsidR="0090025E" w:rsidRPr="006808CC" w:rsidRDefault="00000000" w:rsidP="00EB67C5">
            <w:pPr>
              <w:widowControl/>
              <w:spacing w:line="240" w:lineRule="atLeast"/>
              <w:ind w:firstLineChars="0" w:firstLine="0"/>
              <w:jc w:val="left"/>
              <w:rPr>
                <w:rFonts w:ascii="仿宋_GB2312" w:hAnsi="等线" w:cs="宋体"/>
                <w:color w:val="000000"/>
                <w:kern w:val="0"/>
                <w:sz w:val="21"/>
                <w:szCs w:val="21"/>
                <w:lang w:bidi="ar"/>
              </w:rPr>
            </w:pPr>
            <w:r>
              <w:rPr>
                <w:rFonts w:ascii="仿宋_GB2312" w:hAnsi="等线" w:cs="宋体" w:hint="eastAsia"/>
                <w:color w:val="000000"/>
                <w:kern w:val="0"/>
                <w:sz w:val="21"/>
                <w:szCs w:val="21"/>
                <w:lang w:bidi="ar"/>
              </w:rPr>
              <w:t>法律依据</w:t>
            </w:r>
          </w:p>
        </w:tc>
        <w:tc>
          <w:tcPr>
            <w:tcW w:w="14736"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7CF67329" w14:textId="77777777" w:rsidR="0090025E" w:rsidRPr="006808CC" w:rsidRDefault="00000000" w:rsidP="006808CC">
            <w:pPr>
              <w:widowControl/>
              <w:spacing w:line="240" w:lineRule="atLeast"/>
              <w:ind w:firstLine="420"/>
              <w:jc w:val="left"/>
              <w:rPr>
                <w:rFonts w:ascii="仿宋_GB2312" w:hAnsi="等线" w:cs="宋体"/>
                <w:color w:val="000000"/>
                <w:kern w:val="0"/>
                <w:sz w:val="21"/>
                <w:szCs w:val="21"/>
                <w:lang w:bidi="ar"/>
              </w:rPr>
            </w:pPr>
            <w:r>
              <w:rPr>
                <w:rFonts w:ascii="仿宋_GB2312" w:hAnsi="等线" w:cs="宋体" w:hint="eastAsia"/>
                <w:color w:val="000000"/>
                <w:kern w:val="0"/>
                <w:sz w:val="21"/>
                <w:szCs w:val="21"/>
                <w:lang w:bidi="ar"/>
              </w:rPr>
              <w:t>【地方性法规】《苏州市城市市容和环境卫生管理条例》</w:t>
            </w:r>
            <w:r>
              <w:rPr>
                <w:rFonts w:ascii="仿宋_GB2312" w:hAnsi="等线" w:cs="宋体" w:hint="eastAsia"/>
                <w:color w:val="000000"/>
                <w:kern w:val="0"/>
                <w:sz w:val="21"/>
                <w:szCs w:val="21"/>
                <w:lang w:bidi="ar"/>
              </w:rPr>
              <w:br/>
              <w:t xml:space="preserve">  第十四条第二款 在道路两侧及其他公共场地设置的餐饮、非机动车修理、擦鞋等便民摊点，应当按照批准的地点、时限规范经营，设置标志，保持经营场地清洁。</w:t>
            </w:r>
            <w:r>
              <w:rPr>
                <w:rFonts w:ascii="仿宋_GB2312" w:hAnsi="等线" w:cs="宋体" w:hint="eastAsia"/>
                <w:color w:val="000000"/>
                <w:kern w:val="0"/>
                <w:sz w:val="21"/>
                <w:szCs w:val="21"/>
                <w:lang w:bidi="ar"/>
              </w:rPr>
              <w:br/>
              <w:t xml:space="preserve">  第三十七条　违反本条例规定，有下列行为之一的，由市容环卫管理部门责令限期改正；逾期不改正的，按照以下规定予以处罚：（二）违反本条例第十四条第二款规定未按照批准的地点、时限经营的，或者违反本条例第十五条第二款规定未设置临时环境卫生设施、未及时清除产生的垃圾等废弃物和未在规定时间内清除设置的临时设施的，对个人处以二十元以上二百元以下罚款，对单位处以五百元以上一千元以下罚款。</w:t>
            </w:r>
          </w:p>
        </w:tc>
      </w:tr>
      <w:tr w:rsidR="0090025E" w14:paraId="25C8D6B1" w14:textId="77777777" w:rsidTr="00EB67C5">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252F7550" w14:textId="77777777" w:rsidR="0090025E" w:rsidRDefault="00000000" w:rsidP="00EB67C5">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处罚种类</w:t>
            </w:r>
          </w:p>
        </w:tc>
        <w:tc>
          <w:tcPr>
            <w:tcW w:w="14736"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28B43E5A"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罚款</w:t>
            </w:r>
          </w:p>
        </w:tc>
      </w:tr>
      <w:tr w:rsidR="0090025E" w14:paraId="691D95F7" w14:textId="77777777" w:rsidTr="000C5EA8">
        <w:trPr>
          <w:trHeight w:val="20"/>
          <w:jc w:val="center"/>
        </w:trPr>
        <w:tc>
          <w:tcPr>
            <w:tcW w:w="0" w:type="auto"/>
            <w:gridSpan w:val="5"/>
            <w:tcBorders>
              <w:top w:val="single" w:sz="8" w:space="0" w:color="000000"/>
              <w:left w:val="single" w:sz="8" w:space="0" w:color="000000"/>
              <w:bottom w:val="single" w:sz="8" w:space="0" w:color="000000"/>
              <w:right w:val="single" w:sz="8" w:space="0" w:color="000000"/>
            </w:tcBorders>
            <w:shd w:val="clear" w:color="auto" w:fill="auto"/>
            <w:vAlign w:val="center"/>
          </w:tcPr>
          <w:p w14:paraId="24E10F88"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裁量基准</w:t>
            </w:r>
          </w:p>
        </w:tc>
      </w:tr>
      <w:tr w:rsidR="0090025E" w14:paraId="01C6EA3B" w14:textId="77777777" w:rsidTr="00EB67C5">
        <w:trPr>
          <w:trHeight w:val="20"/>
          <w:jc w:val="center"/>
        </w:trPr>
        <w:tc>
          <w:tcPr>
            <w:tcW w:w="1140" w:type="dxa"/>
            <w:vMerge w:val="restart"/>
            <w:tcBorders>
              <w:top w:val="nil"/>
              <w:left w:val="single" w:sz="8" w:space="0" w:color="000000"/>
              <w:bottom w:val="single" w:sz="4" w:space="0" w:color="auto"/>
              <w:right w:val="single" w:sz="8" w:space="0" w:color="000000"/>
            </w:tcBorders>
            <w:shd w:val="clear" w:color="auto" w:fill="auto"/>
            <w:vAlign w:val="center"/>
          </w:tcPr>
          <w:p w14:paraId="2F0F2276" w14:textId="77777777" w:rsidR="0090025E" w:rsidRDefault="00000000" w:rsidP="00EB67C5">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情形描述</w:t>
            </w:r>
          </w:p>
        </w:tc>
        <w:tc>
          <w:tcPr>
            <w:tcW w:w="3898" w:type="dxa"/>
            <w:vMerge w:val="restart"/>
            <w:tcBorders>
              <w:top w:val="nil"/>
              <w:left w:val="nil"/>
              <w:bottom w:val="single" w:sz="4" w:space="0" w:color="auto"/>
              <w:right w:val="single" w:sz="8" w:space="0" w:color="000000"/>
            </w:tcBorders>
            <w:shd w:val="clear" w:color="auto" w:fill="auto"/>
            <w:vAlign w:val="center"/>
          </w:tcPr>
          <w:p w14:paraId="72A9DAC3" w14:textId="77777777" w:rsidR="0090025E" w:rsidRDefault="00000000">
            <w:pPr>
              <w:widowControl/>
              <w:ind w:firstLine="420"/>
              <w:jc w:val="left"/>
              <w:rPr>
                <w:rFonts w:ascii="仿宋_GB2312" w:hAnsi="等线" w:cs="宋体"/>
                <w:color w:val="000000"/>
                <w:kern w:val="0"/>
              </w:rPr>
            </w:pPr>
            <w:r>
              <w:rPr>
                <w:rFonts w:ascii="仿宋_GB2312" w:hAnsi="等线" w:cs="宋体" w:hint="eastAsia"/>
                <w:color w:val="000000"/>
                <w:kern w:val="0"/>
                <w:sz w:val="21"/>
                <w:szCs w:val="21"/>
                <w:lang w:bidi="ar"/>
              </w:rPr>
              <w:t>主要街道和重点地区以外</w:t>
            </w:r>
          </w:p>
        </w:tc>
        <w:tc>
          <w:tcPr>
            <w:tcW w:w="2907" w:type="dxa"/>
            <w:tcBorders>
              <w:top w:val="nil"/>
              <w:left w:val="nil"/>
              <w:bottom w:val="single" w:sz="8" w:space="0" w:color="000000"/>
              <w:right w:val="single" w:sz="8" w:space="0" w:color="000000"/>
            </w:tcBorders>
            <w:shd w:val="clear" w:color="auto" w:fill="auto"/>
            <w:vAlign w:val="center"/>
          </w:tcPr>
          <w:p w14:paraId="793A5922" w14:textId="77777777" w:rsidR="0090025E" w:rsidRDefault="00000000">
            <w:pPr>
              <w:widowControl/>
              <w:ind w:firstLine="420"/>
              <w:jc w:val="center"/>
              <w:rPr>
                <w:rFonts w:ascii="仿宋_GB2312" w:hAnsi="等线" w:cs="宋体"/>
                <w:color w:val="000000"/>
                <w:kern w:val="0"/>
              </w:rPr>
            </w:pPr>
            <w:r>
              <w:rPr>
                <w:rFonts w:ascii="仿宋_GB2312" w:hAnsi="Calibri" w:cs="仿宋_GB2312" w:hint="eastAsia"/>
                <w:sz w:val="21"/>
                <w:szCs w:val="21"/>
                <w:lang w:bidi="ar"/>
              </w:rPr>
              <w:t>个人</w:t>
            </w:r>
          </w:p>
        </w:tc>
        <w:tc>
          <w:tcPr>
            <w:tcW w:w="1984" w:type="dxa"/>
            <w:vMerge w:val="restart"/>
            <w:tcBorders>
              <w:top w:val="nil"/>
              <w:left w:val="nil"/>
              <w:bottom w:val="single" w:sz="4" w:space="0" w:color="auto"/>
              <w:right w:val="single" w:sz="8" w:space="0" w:color="000000"/>
            </w:tcBorders>
            <w:shd w:val="clear" w:color="auto" w:fill="auto"/>
            <w:vAlign w:val="center"/>
          </w:tcPr>
          <w:p w14:paraId="4E7A5594"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裁量幅度</w:t>
            </w:r>
          </w:p>
        </w:tc>
        <w:tc>
          <w:tcPr>
            <w:tcW w:w="5947" w:type="dxa"/>
            <w:tcBorders>
              <w:top w:val="nil"/>
              <w:left w:val="nil"/>
              <w:bottom w:val="single" w:sz="8" w:space="0" w:color="000000"/>
              <w:right w:val="single" w:sz="8" w:space="0" w:color="000000"/>
            </w:tcBorders>
            <w:shd w:val="clear" w:color="auto" w:fill="auto"/>
            <w:vAlign w:val="center"/>
          </w:tcPr>
          <w:p w14:paraId="4631DBB8" w14:textId="77777777" w:rsidR="0090025E" w:rsidRDefault="00000000">
            <w:pPr>
              <w:widowControl/>
              <w:ind w:firstLine="420"/>
              <w:jc w:val="center"/>
              <w:rPr>
                <w:rFonts w:ascii="仿宋_GB2312" w:hAnsi="等线" w:cs="宋体"/>
                <w:color w:val="000000"/>
                <w:kern w:val="0"/>
              </w:rPr>
            </w:pPr>
            <w:r>
              <w:rPr>
                <w:rFonts w:ascii="Times New Roman" w:hAnsi="Times New Roman"/>
                <w:color w:val="000000"/>
                <w:kern w:val="0"/>
                <w:sz w:val="21"/>
                <w:szCs w:val="21"/>
                <w:lang w:bidi="ar"/>
              </w:rPr>
              <w:t>20</w:t>
            </w:r>
            <w:r>
              <w:rPr>
                <w:rFonts w:ascii="仿宋_GB2312" w:hAnsi="等线" w:cs="宋体" w:hint="eastAsia"/>
                <w:color w:val="000000"/>
                <w:kern w:val="0"/>
                <w:sz w:val="21"/>
                <w:szCs w:val="21"/>
                <w:lang w:bidi="ar"/>
              </w:rPr>
              <w:t>-</w:t>
            </w:r>
            <w:r>
              <w:rPr>
                <w:rFonts w:ascii="Times New Roman" w:hAnsi="Times New Roman"/>
                <w:color w:val="000000"/>
                <w:kern w:val="0"/>
                <w:sz w:val="21"/>
                <w:szCs w:val="21"/>
                <w:lang w:bidi="ar"/>
              </w:rPr>
              <w:t>100</w:t>
            </w:r>
          </w:p>
        </w:tc>
      </w:tr>
      <w:tr w:rsidR="0090025E" w14:paraId="05DBCA41" w14:textId="77777777" w:rsidTr="00EB67C5">
        <w:trPr>
          <w:trHeight w:val="20"/>
          <w:jc w:val="center"/>
        </w:trPr>
        <w:tc>
          <w:tcPr>
            <w:tcW w:w="1140" w:type="dxa"/>
            <w:vMerge/>
            <w:tcBorders>
              <w:top w:val="nil"/>
              <w:left w:val="single" w:sz="8" w:space="0" w:color="000000"/>
              <w:bottom w:val="single" w:sz="4" w:space="0" w:color="auto"/>
              <w:right w:val="single" w:sz="8" w:space="0" w:color="000000"/>
            </w:tcBorders>
            <w:shd w:val="clear" w:color="auto" w:fill="auto"/>
            <w:vAlign w:val="center"/>
          </w:tcPr>
          <w:p w14:paraId="47147861" w14:textId="77777777" w:rsidR="0090025E" w:rsidRDefault="0090025E">
            <w:pPr>
              <w:ind w:firstLine="420"/>
              <w:rPr>
                <w:rFonts w:ascii="等线" w:eastAsia="等线" w:hAnsi="等线" w:cs="等线"/>
                <w:sz w:val="21"/>
                <w:szCs w:val="22"/>
              </w:rPr>
            </w:pPr>
          </w:p>
        </w:tc>
        <w:tc>
          <w:tcPr>
            <w:tcW w:w="3898" w:type="dxa"/>
            <w:vMerge/>
            <w:tcBorders>
              <w:top w:val="nil"/>
              <w:left w:val="nil"/>
              <w:bottom w:val="single" w:sz="4" w:space="0" w:color="auto"/>
              <w:right w:val="single" w:sz="8" w:space="0" w:color="000000"/>
            </w:tcBorders>
            <w:shd w:val="clear" w:color="auto" w:fill="auto"/>
            <w:vAlign w:val="center"/>
          </w:tcPr>
          <w:p w14:paraId="775AFBC0" w14:textId="77777777" w:rsidR="0090025E" w:rsidRDefault="0090025E">
            <w:pPr>
              <w:ind w:firstLine="420"/>
              <w:rPr>
                <w:rFonts w:ascii="等线" w:eastAsia="等线" w:hAnsi="等线" w:cs="等线"/>
                <w:sz w:val="21"/>
                <w:szCs w:val="22"/>
              </w:rPr>
            </w:pPr>
          </w:p>
        </w:tc>
        <w:tc>
          <w:tcPr>
            <w:tcW w:w="2907" w:type="dxa"/>
            <w:tcBorders>
              <w:top w:val="nil"/>
              <w:left w:val="nil"/>
              <w:bottom w:val="single" w:sz="4" w:space="0" w:color="auto"/>
              <w:right w:val="single" w:sz="8" w:space="0" w:color="000000"/>
            </w:tcBorders>
            <w:shd w:val="clear" w:color="auto" w:fill="auto"/>
            <w:vAlign w:val="center"/>
          </w:tcPr>
          <w:p w14:paraId="7878F5C6" w14:textId="77777777" w:rsidR="0090025E" w:rsidRDefault="00000000">
            <w:pPr>
              <w:widowControl/>
              <w:ind w:firstLine="420"/>
              <w:jc w:val="center"/>
              <w:rPr>
                <w:rFonts w:ascii="仿宋_GB2312" w:hAnsi="Times New Roman"/>
                <w:kern w:val="0"/>
              </w:rPr>
            </w:pPr>
            <w:r>
              <w:rPr>
                <w:rFonts w:ascii="仿宋_GB2312" w:hAnsi="Calibri" w:cs="仿宋_GB2312" w:hint="eastAsia"/>
                <w:sz w:val="21"/>
                <w:szCs w:val="21"/>
                <w:lang w:bidi="ar"/>
              </w:rPr>
              <w:t>单位</w:t>
            </w:r>
          </w:p>
        </w:tc>
        <w:tc>
          <w:tcPr>
            <w:tcW w:w="1984" w:type="dxa"/>
            <w:vMerge/>
            <w:tcBorders>
              <w:top w:val="nil"/>
              <w:left w:val="nil"/>
              <w:bottom w:val="single" w:sz="4" w:space="0" w:color="auto"/>
              <w:right w:val="single" w:sz="8" w:space="0" w:color="000000"/>
            </w:tcBorders>
            <w:shd w:val="clear" w:color="auto" w:fill="auto"/>
            <w:vAlign w:val="center"/>
          </w:tcPr>
          <w:p w14:paraId="5379A50A" w14:textId="77777777" w:rsidR="0090025E" w:rsidRDefault="0090025E">
            <w:pPr>
              <w:ind w:firstLine="420"/>
              <w:rPr>
                <w:rFonts w:ascii="等线" w:eastAsia="等线" w:hAnsi="等线" w:cs="等线"/>
                <w:sz w:val="21"/>
                <w:szCs w:val="22"/>
              </w:rPr>
            </w:pPr>
          </w:p>
        </w:tc>
        <w:tc>
          <w:tcPr>
            <w:tcW w:w="5947" w:type="dxa"/>
            <w:tcBorders>
              <w:top w:val="nil"/>
              <w:left w:val="nil"/>
              <w:bottom w:val="single" w:sz="4" w:space="0" w:color="auto"/>
              <w:right w:val="single" w:sz="8" w:space="0" w:color="000000"/>
            </w:tcBorders>
            <w:shd w:val="clear" w:color="auto" w:fill="auto"/>
            <w:vAlign w:val="center"/>
          </w:tcPr>
          <w:p w14:paraId="7CBD5110" w14:textId="77777777" w:rsidR="0090025E" w:rsidRDefault="00000000">
            <w:pPr>
              <w:widowControl/>
              <w:ind w:firstLine="420"/>
              <w:jc w:val="center"/>
              <w:rPr>
                <w:rFonts w:ascii="仿宋_GB2312" w:hAnsi="等线" w:cs="宋体"/>
                <w:color w:val="000000"/>
                <w:kern w:val="0"/>
              </w:rPr>
            </w:pPr>
            <w:r>
              <w:rPr>
                <w:rFonts w:ascii="Times New Roman" w:hAnsi="Times New Roman"/>
                <w:color w:val="000000"/>
                <w:kern w:val="0"/>
                <w:sz w:val="21"/>
                <w:szCs w:val="21"/>
                <w:lang w:bidi="ar"/>
              </w:rPr>
              <w:t>500</w:t>
            </w:r>
            <w:r>
              <w:rPr>
                <w:rFonts w:ascii="仿宋_GB2312" w:hAnsi="等线" w:cs="宋体" w:hint="eastAsia"/>
                <w:color w:val="000000"/>
                <w:kern w:val="0"/>
                <w:sz w:val="21"/>
                <w:szCs w:val="21"/>
                <w:lang w:bidi="ar"/>
              </w:rPr>
              <w:t>-</w:t>
            </w:r>
            <w:r>
              <w:rPr>
                <w:rFonts w:ascii="Times New Roman" w:hAnsi="Times New Roman"/>
                <w:color w:val="000000"/>
                <w:kern w:val="0"/>
                <w:sz w:val="21"/>
                <w:szCs w:val="21"/>
                <w:lang w:bidi="ar"/>
              </w:rPr>
              <w:t>800</w:t>
            </w:r>
          </w:p>
        </w:tc>
      </w:tr>
      <w:tr w:rsidR="0090025E" w14:paraId="7B229760" w14:textId="77777777" w:rsidTr="00EB67C5">
        <w:trPr>
          <w:trHeight w:val="20"/>
          <w:jc w:val="center"/>
        </w:trPr>
        <w:tc>
          <w:tcPr>
            <w:tcW w:w="1140" w:type="dxa"/>
            <w:vMerge/>
            <w:tcBorders>
              <w:top w:val="nil"/>
              <w:left w:val="single" w:sz="8" w:space="0" w:color="000000"/>
              <w:bottom w:val="single" w:sz="4" w:space="0" w:color="auto"/>
              <w:right w:val="single" w:sz="8" w:space="0" w:color="000000"/>
            </w:tcBorders>
            <w:shd w:val="clear" w:color="auto" w:fill="auto"/>
            <w:vAlign w:val="center"/>
          </w:tcPr>
          <w:p w14:paraId="5BEAC168" w14:textId="77777777" w:rsidR="0090025E" w:rsidRDefault="0090025E">
            <w:pPr>
              <w:ind w:firstLine="420"/>
              <w:rPr>
                <w:rFonts w:ascii="等线" w:eastAsia="等线" w:hAnsi="等线" w:cs="等线"/>
                <w:sz w:val="21"/>
                <w:szCs w:val="22"/>
              </w:rPr>
            </w:pPr>
          </w:p>
        </w:tc>
        <w:tc>
          <w:tcPr>
            <w:tcW w:w="3898" w:type="dxa"/>
            <w:vMerge w:val="restart"/>
            <w:tcBorders>
              <w:top w:val="single" w:sz="4" w:space="0" w:color="auto"/>
              <w:left w:val="single" w:sz="8" w:space="0" w:color="000000"/>
              <w:bottom w:val="single" w:sz="4" w:space="0" w:color="auto"/>
              <w:right w:val="single" w:sz="4" w:space="0" w:color="auto"/>
            </w:tcBorders>
            <w:shd w:val="clear" w:color="auto" w:fill="auto"/>
            <w:vAlign w:val="center"/>
          </w:tcPr>
          <w:p w14:paraId="580A898C" w14:textId="77777777" w:rsidR="0090025E" w:rsidRDefault="00000000">
            <w:pPr>
              <w:widowControl/>
              <w:ind w:firstLine="420"/>
              <w:jc w:val="left"/>
              <w:rPr>
                <w:rFonts w:ascii="仿宋_GB2312" w:hAnsi="等线" w:cs="宋体"/>
                <w:color w:val="000000"/>
                <w:kern w:val="0"/>
              </w:rPr>
            </w:pPr>
            <w:r>
              <w:rPr>
                <w:rFonts w:ascii="仿宋_GB2312" w:hAnsi="等线" w:cs="宋体" w:hint="eastAsia"/>
                <w:color w:val="000000"/>
                <w:kern w:val="0"/>
                <w:sz w:val="21"/>
                <w:szCs w:val="21"/>
                <w:lang w:bidi="ar"/>
              </w:rPr>
              <w:t>主要街道和重点地区</w:t>
            </w:r>
          </w:p>
        </w:tc>
        <w:tc>
          <w:tcPr>
            <w:tcW w:w="2907" w:type="dxa"/>
            <w:tcBorders>
              <w:top w:val="single" w:sz="4" w:space="0" w:color="auto"/>
              <w:left w:val="single" w:sz="4" w:space="0" w:color="auto"/>
              <w:bottom w:val="single" w:sz="4" w:space="0" w:color="auto"/>
              <w:right w:val="single" w:sz="4" w:space="0" w:color="auto"/>
            </w:tcBorders>
            <w:shd w:val="clear" w:color="auto" w:fill="auto"/>
            <w:vAlign w:val="center"/>
          </w:tcPr>
          <w:p w14:paraId="274BA6BD" w14:textId="77777777" w:rsidR="0090025E" w:rsidRDefault="00000000">
            <w:pPr>
              <w:widowControl/>
              <w:ind w:firstLine="420"/>
              <w:jc w:val="center"/>
              <w:rPr>
                <w:rFonts w:ascii="仿宋_GB2312" w:hAnsi="Times New Roman"/>
                <w:kern w:val="0"/>
              </w:rPr>
            </w:pPr>
            <w:r>
              <w:rPr>
                <w:rFonts w:ascii="仿宋_GB2312" w:hAnsi="Calibri" w:cs="仿宋_GB2312" w:hint="eastAsia"/>
                <w:sz w:val="21"/>
                <w:szCs w:val="21"/>
                <w:lang w:bidi="ar"/>
              </w:rPr>
              <w:t>个人</w:t>
            </w:r>
          </w:p>
        </w:tc>
        <w:tc>
          <w:tcPr>
            <w:tcW w:w="1984" w:type="dxa"/>
            <w:vMerge/>
            <w:tcBorders>
              <w:top w:val="nil"/>
              <w:left w:val="nil"/>
              <w:bottom w:val="single" w:sz="4" w:space="0" w:color="auto"/>
              <w:right w:val="single" w:sz="8" w:space="0" w:color="000000"/>
            </w:tcBorders>
            <w:shd w:val="clear" w:color="auto" w:fill="auto"/>
            <w:vAlign w:val="center"/>
          </w:tcPr>
          <w:p w14:paraId="1C486333" w14:textId="77777777" w:rsidR="0090025E" w:rsidRDefault="0090025E">
            <w:pPr>
              <w:ind w:firstLine="420"/>
              <w:rPr>
                <w:rFonts w:ascii="等线" w:eastAsia="等线" w:hAnsi="等线" w:cs="等线"/>
                <w:sz w:val="21"/>
                <w:szCs w:val="22"/>
              </w:rPr>
            </w:pPr>
          </w:p>
        </w:tc>
        <w:tc>
          <w:tcPr>
            <w:tcW w:w="5947" w:type="dxa"/>
            <w:tcBorders>
              <w:top w:val="single" w:sz="4" w:space="0" w:color="auto"/>
              <w:left w:val="single" w:sz="8" w:space="0" w:color="000000"/>
              <w:bottom w:val="single" w:sz="4" w:space="0" w:color="auto"/>
              <w:right w:val="single" w:sz="4" w:space="0" w:color="auto"/>
            </w:tcBorders>
            <w:shd w:val="clear" w:color="auto" w:fill="auto"/>
            <w:vAlign w:val="center"/>
          </w:tcPr>
          <w:p w14:paraId="20125A65" w14:textId="77777777" w:rsidR="0090025E" w:rsidRDefault="00000000">
            <w:pPr>
              <w:widowControl/>
              <w:ind w:firstLine="420"/>
              <w:jc w:val="center"/>
              <w:rPr>
                <w:rFonts w:ascii="仿宋_GB2312" w:hAnsi="等线" w:cs="宋体"/>
                <w:color w:val="000000"/>
                <w:kern w:val="0"/>
              </w:rPr>
            </w:pPr>
            <w:r>
              <w:rPr>
                <w:rFonts w:ascii="Times New Roman" w:hAnsi="Times New Roman"/>
                <w:color w:val="000000"/>
                <w:kern w:val="0"/>
                <w:sz w:val="21"/>
                <w:szCs w:val="21"/>
                <w:lang w:bidi="ar"/>
              </w:rPr>
              <w:t>100</w:t>
            </w:r>
            <w:r>
              <w:rPr>
                <w:rFonts w:ascii="仿宋_GB2312" w:hAnsi="等线" w:cs="宋体" w:hint="eastAsia"/>
                <w:color w:val="000000"/>
                <w:kern w:val="0"/>
                <w:sz w:val="21"/>
                <w:szCs w:val="21"/>
                <w:lang w:bidi="ar"/>
              </w:rPr>
              <w:t>-</w:t>
            </w:r>
            <w:r>
              <w:rPr>
                <w:rFonts w:ascii="Times New Roman" w:hAnsi="Times New Roman"/>
                <w:color w:val="000000"/>
                <w:kern w:val="0"/>
                <w:sz w:val="21"/>
                <w:szCs w:val="21"/>
                <w:lang w:bidi="ar"/>
              </w:rPr>
              <w:t>200</w:t>
            </w:r>
          </w:p>
        </w:tc>
      </w:tr>
      <w:tr w:rsidR="0090025E" w14:paraId="668DCB5F" w14:textId="77777777" w:rsidTr="00EB67C5">
        <w:trPr>
          <w:trHeight w:val="20"/>
          <w:jc w:val="center"/>
        </w:trPr>
        <w:tc>
          <w:tcPr>
            <w:tcW w:w="1140" w:type="dxa"/>
            <w:vMerge/>
            <w:tcBorders>
              <w:top w:val="nil"/>
              <w:left w:val="single" w:sz="8" w:space="0" w:color="000000"/>
              <w:bottom w:val="single" w:sz="4" w:space="0" w:color="auto"/>
              <w:right w:val="single" w:sz="8" w:space="0" w:color="000000"/>
            </w:tcBorders>
            <w:shd w:val="clear" w:color="auto" w:fill="auto"/>
            <w:vAlign w:val="center"/>
          </w:tcPr>
          <w:p w14:paraId="79163109" w14:textId="77777777" w:rsidR="0090025E" w:rsidRDefault="0090025E">
            <w:pPr>
              <w:ind w:firstLine="420"/>
              <w:rPr>
                <w:rFonts w:ascii="等线" w:eastAsia="等线" w:hAnsi="等线" w:cs="等线"/>
                <w:sz w:val="21"/>
                <w:szCs w:val="22"/>
              </w:rPr>
            </w:pPr>
          </w:p>
        </w:tc>
        <w:tc>
          <w:tcPr>
            <w:tcW w:w="3898" w:type="dxa"/>
            <w:vMerge/>
            <w:tcBorders>
              <w:top w:val="single" w:sz="4" w:space="0" w:color="auto"/>
              <w:left w:val="single" w:sz="8" w:space="0" w:color="000000"/>
              <w:bottom w:val="single" w:sz="4" w:space="0" w:color="auto"/>
              <w:right w:val="single" w:sz="4" w:space="0" w:color="auto"/>
            </w:tcBorders>
            <w:shd w:val="clear" w:color="auto" w:fill="auto"/>
            <w:vAlign w:val="center"/>
          </w:tcPr>
          <w:p w14:paraId="63642D83" w14:textId="77777777" w:rsidR="0090025E" w:rsidRDefault="0090025E">
            <w:pPr>
              <w:ind w:firstLine="420"/>
              <w:rPr>
                <w:rFonts w:ascii="等线" w:eastAsia="等线" w:hAnsi="等线" w:cs="等线"/>
                <w:sz w:val="21"/>
                <w:szCs w:val="22"/>
              </w:rPr>
            </w:pPr>
          </w:p>
        </w:tc>
        <w:tc>
          <w:tcPr>
            <w:tcW w:w="2907" w:type="dxa"/>
            <w:tcBorders>
              <w:top w:val="single" w:sz="4" w:space="0" w:color="auto"/>
              <w:left w:val="single" w:sz="4" w:space="0" w:color="auto"/>
              <w:bottom w:val="single" w:sz="4" w:space="0" w:color="auto"/>
              <w:right w:val="single" w:sz="4" w:space="0" w:color="auto"/>
            </w:tcBorders>
            <w:shd w:val="clear" w:color="auto" w:fill="auto"/>
            <w:vAlign w:val="center"/>
          </w:tcPr>
          <w:p w14:paraId="1532F58D" w14:textId="77777777" w:rsidR="0090025E" w:rsidRDefault="00000000">
            <w:pPr>
              <w:widowControl/>
              <w:ind w:firstLine="420"/>
              <w:jc w:val="center"/>
              <w:rPr>
                <w:rFonts w:ascii="仿宋_GB2312" w:hAnsi="Times New Roman"/>
                <w:kern w:val="0"/>
              </w:rPr>
            </w:pPr>
            <w:r>
              <w:rPr>
                <w:rFonts w:ascii="仿宋_GB2312" w:hAnsi="Calibri" w:cs="仿宋_GB2312" w:hint="eastAsia"/>
                <w:sz w:val="21"/>
                <w:szCs w:val="21"/>
                <w:lang w:bidi="ar"/>
              </w:rPr>
              <w:t>单位</w:t>
            </w:r>
          </w:p>
        </w:tc>
        <w:tc>
          <w:tcPr>
            <w:tcW w:w="1984" w:type="dxa"/>
            <w:vMerge/>
            <w:tcBorders>
              <w:top w:val="nil"/>
              <w:left w:val="nil"/>
              <w:bottom w:val="single" w:sz="4" w:space="0" w:color="auto"/>
              <w:right w:val="single" w:sz="8" w:space="0" w:color="000000"/>
            </w:tcBorders>
            <w:shd w:val="clear" w:color="auto" w:fill="auto"/>
            <w:vAlign w:val="center"/>
          </w:tcPr>
          <w:p w14:paraId="5F02D878" w14:textId="77777777" w:rsidR="0090025E" w:rsidRDefault="0090025E">
            <w:pPr>
              <w:ind w:firstLine="420"/>
              <w:rPr>
                <w:rFonts w:ascii="等线" w:eastAsia="等线" w:hAnsi="等线" w:cs="等线"/>
                <w:sz w:val="21"/>
                <w:szCs w:val="22"/>
              </w:rPr>
            </w:pPr>
          </w:p>
        </w:tc>
        <w:tc>
          <w:tcPr>
            <w:tcW w:w="5947" w:type="dxa"/>
            <w:tcBorders>
              <w:top w:val="single" w:sz="4" w:space="0" w:color="auto"/>
              <w:left w:val="single" w:sz="8" w:space="0" w:color="000000"/>
              <w:bottom w:val="single" w:sz="4" w:space="0" w:color="auto"/>
              <w:right w:val="single" w:sz="4" w:space="0" w:color="auto"/>
            </w:tcBorders>
            <w:shd w:val="clear" w:color="auto" w:fill="auto"/>
            <w:vAlign w:val="center"/>
          </w:tcPr>
          <w:p w14:paraId="0B3760EB" w14:textId="77777777" w:rsidR="0090025E" w:rsidRDefault="00000000">
            <w:pPr>
              <w:widowControl/>
              <w:ind w:firstLine="420"/>
              <w:jc w:val="center"/>
              <w:rPr>
                <w:rFonts w:ascii="仿宋_GB2312" w:hAnsi="等线" w:cs="宋体"/>
                <w:color w:val="000000"/>
                <w:kern w:val="0"/>
              </w:rPr>
            </w:pPr>
            <w:r>
              <w:rPr>
                <w:rFonts w:ascii="Times New Roman" w:hAnsi="Times New Roman"/>
                <w:color w:val="000000"/>
                <w:kern w:val="0"/>
                <w:sz w:val="21"/>
                <w:szCs w:val="21"/>
                <w:lang w:bidi="ar"/>
              </w:rPr>
              <w:t>800</w:t>
            </w:r>
            <w:r>
              <w:rPr>
                <w:rFonts w:ascii="仿宋_GB2312" w:hAnsi="等线" w:cs="宋体" w:hint="eastAsia"/>
                <w:color w:val="000000"/>
                <w:kern w:val="0"/>
                <w:sz w:val="21"/>
                <w:szCs w:val="21"/>
                <w:lang w:bidi="ar"/>
              </w:rPr>
              <w:t>-</w:t>
            </w:r>
            <w:r>
              <w:rPr>
                <w:rFonts w:ascii="Times New Roman" w:hAnsi="Times New Roman"/>
                <w:color w:val="000000"/>
                <w:kern w:val="0"/>
                <w:sz w:val="21"/>
                <w:szCs w:val="21"/>
                <w:lang w:bidi="ar"/>
              </w:rPr>
              <w:t>1000</w:t>
            </w:r>
          </w:p>
        </w:tc>
      </w:tr>
    </w:tbl>
    <w:p w14:paraId="68BFD799" w14:textId="77777777" w:rsidR="0090025E" w:rsidRDefault="0090025E">
      <w:pPr>
        <w:ind w:firstLine="640"/>
        <w:rPr>
          <w:rFonts w:ascii="仿宋_GB2312" w:cs="仿宋_GB2312"/>
        </w:rPr>
      </w:pPr>
    </w:p>
    <w:p w14:paraId="22BEEB7D" w14:textId="77777777" w:rsidR="0090025E" w:rsidRDefault="00000000">
      <w:pPr>
        <w:widowControl/>
        <w:ind w:firstLine="420"/>
        <w:jc w:val="left"/>
        <w:rPr>
          <w:rFonts w:ascii="仿宋_GB2312" w:cs="仿宋_GB2312"/>
        </w:rPr>
      </w:pPr>
      <w:r>
        <w:rPr>
          <w:rFonts w:ascii="仿宋_GB2312" w:hAnsi="Calibri" w:cs="Calibri" w:hint="eastAsia"/>
          <w:sz w:val="21"/>
          <w:szCs w:val="21"/>
          <w:lang w:bidi="ar"/>
        </w:rPr>
        <w:br w:type="page"/>
      </w:r>
    </w:p>
    <w:tbl>
      <w:tblPr>
        <w:tblW w:w="15876" w:type="dxa"/>
        <w:jc w:val="center"/>
        <w:tblLook w:val="04A0" w:firstRow="1" w:lastRow="0" w:firstColumn="1" w:lastColumn="0" w:noHBand="0" w:noVBand="1"/>
      </w:tblPr>
      <w:tblGrid>
        <w:gridCol w:w="1140"/>
        <w:gridCol w:w="4811"/>
        <w:gridCol w:w="3270"/>
        <w:gridCol w:w="1842"/>
        <w:gridCol w:w="4813"/>
      </w:tblGrid>
      <w:tr w:rsidR="0090025E" w14:paraId="62E1F03E" w14:textId="77777777" w:rsidTr="00EB67C5">
        <w:trPr>
          <w:trHeight w:val="20"/>
          <w:jc w:val="center"/>
        </w:trPr>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15CEB43" w14:textId="77777777" w:rsidR="0090025E" w:rsidRDefault="00000000" w:rsidP="00EB67C5">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lastRenderedPageBreak/>
              <w:t>编    号</w:t>
            </w:r>
          </w:p>
        </w:tc>
        <w:tc>
          <w:tcPr>
            <w:tcW w:w="14736"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34BA1C71" w14:textId="77777777" w:rsidR="0090025E" w:rsidRDefault="00000000">
            <w:pPr>
              <w:widowControl/>
              <w:ind w:firstLine="420"/>
              <w:jc w:val="left"/>
              <w:rPr>
                <w:rFonts w:ascii="仿宋_GB2312" w:hAnsi="等线" w:cs="宋体"/>
                <w:color w:val="000000"/>
                <w:kern w:val="0"/>
              </w:rPr>
            </w:pPr>
            <w:r>
              <w:rPr>
                <w:rFonts w:ascii="Times New Roman" w:hAnsi="Times New Roman"/>
                <w:color w:val="000000"/>
                <w:kern w:val="0"/>
                <w:sz w:val="21"/>
                <w:szCs w:val="21"/>
                <w:lang w:bidi="ar"/>
              </w:rPr>
              <w:t>3202SZ193000</w:t>
            </w:r>
          </w:p>
        </w:tc>
      </w:tr>
      <w:tr w:rsidR="0090025E" w14:paraId="0759B77C" w14:textId="77777777" w:rsidTr="00EB67C5">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10CA6885" w14:textId="77777777" w:rsidR="0090025E" w:rsidRDefault="00000000" w:rsidP="00EB67C5">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行为名称</w:t>
            </w:r>
          </w:p>
        </w:tc>
        <w:tc>
          <w:tcPr>
            <w:tcW w:w="14736"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401882AB" w14:textId="77777777" w:rsidR="0090025E" w:rsidRDefault="00000000">
            <w:pPr>
              <w:widowControl/>
              <w:ind w:firstLine="420"/>
              <w:jc w:val="left"/>
              <w:rPr>
                <w:rFonts w:ascii="仿宋_GB2312" w:hAnsi="等线" w:cs="宋体"/>
                <w:color w:val="000000"/>
                <w:kern w:val="0"/>
              </w:rPr>
            </w:pPr>
            <w:r>
              <w:rPr>
                <w:rFonts w:ascii="仿宋_GB2312" w:hAnsi="等线" w:cs="宋体" w:hint="eastAsia"/>
                <w:color w:val="000000"/>
                <w:kern w:val="0"/>
                <w:sz w:val="21"/>
                <w:szCs w:val="21"/>
                <w:lang w:bidi="ar"/>
              </w:rPr>
              <w:t>对未设置临时环境卫生设施、未及时清除垃圾等废弃物和未在规定时间内清除设置的临时设施的处罚</w:t>
            </w:r>
          </w:p>
        </w:tc>
      </w:tr>
      <w:tr w:rsidR="0090025E" w:rsidRPr="006808CC" w14:paraId="064AA8F0" w14:textId="77777777" w:rsidTr="00EB67C5">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17E0CFF7" w14:textId="77777777" w:rsidR="0090025E" w:rsidRPr="006808CC" w:rsidRDefault="00000000" w:rsidP="00EB67C5">
            <w:pPr>
              <w:widowControl/>
              <w:spacing w:line="240" w:lineRule="atLeast"/>
              <w:ind w:firstLineChars="0" w:firstLine="0"/>
              <w:jc w:val="left"/>
              <w:rPr>
                <w:rFonts w:ascii="仿宋_GB2312" w:hAnsi="等线" w:cs="宋体"/>
                <w:color w:val="000000"/>
                <w:kern w:val="0"/>
                <w:sz w:val="21"/>
                <w:szCs w:val="21"/>
                <w:lang w:bidi="ar"/>
              </w:rPr>
            </w:pPr>
            <w:r>
              <w:rPr>
                <w:rFonts w:ascii="仿宋_GB2312" w:hAnsi="等线" w:cs="宋体" w:hint="eastAsia"/>
                <w:color w:val="000000"/>
                <w:kern w:val="0"/>
                <w:sz w:val="21"/>
                <w:szCs w:val="21"/>
                <w:lang w:bidi="ar"/>
              </w:rPr>
              <w:t>法律依据</w:t>
            </w:r>
          </w:p>
        </w:tc>
        <w:tc>
          <w:tcPr>
            <w:tcW w:w="14736"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2696E7E3" w14:textId="77777777" w:rsidR="0090025E" w:rsidRPr="006808CC" w:rsidRDefault="00000000" w:rsidP="006808CC">
            <w:pPr>
              <w:widowControl/>
              <w:spacing w:line="240" w:lineRule="atLeast"/>
              <w:ind w:firstLine="420"/>
              <w:jc w:val="left"/>
              <w:rPr>
                <w:rFonts w:ascii="仿宋_GB2312" w:hAnsi="等线" w:cs="宋体"/>
                <w:color w:val="000000"/>
                <w:kern w:val="0"/>
                <w:sz w:val="21"/>
                <w:szCs w:val="21"/>
                <w:lang w:bidi="ar"/>
              </w:rPr>
            </w:pPr>
            <w:r>
              <w:rPr>
                <w:rFonts w:ascii="仿宋_GB2312" w:hAnsi="等线" w:cs="宋体" w:hint="eastAsia"/>
                <w:color w:val="000000"/>
                <w:kern w:val="0"/>
                <w:sz w:val="21"/>
                <w:szCs w:val="21"/>
                <w:lang w:bidi="ar"/>
              </w:rPr>
              <w:t>【地方性法规】《苏州市城市市容和环境卫生管理条例》</w:t>
            </w:r>
            <w:r>
              <w:rPr>
                <w:rFonts w:ascii="仿宋_GB2312" w:hAnsi="等线" w:cs="宋体" w:hint="eastAsia"/>
                <w:color w:val="000000"/>
                <w:kern w:val="0"/>
                <w:sz w:val="21"/>
                <w:szCs w:val="21"/>
                <w:lang w:bidi="ar"/>
              </w:rPr>
              <w:br/>
              <w:t xml:space="preserve">   第十五条第二款 经批准占用城市道路、广场等公共场地举办商业、文化等活动的，举办单位应当设置临时环境卫生设施，及时清除产生的垃圾等废弃物。活动结束后，应当在规定时间内清除设置的临时设施，保持道路、场地的整洁。</w:t>
            </w:r>
            <w:r>
              <w:rPr>
                <w:rFonts w:ascii="仿宋_GB2312" w:hAnsi="等线" w:cs="宋体" w:hint="eastAsia"/>
                <w:color w:val="000000"/>
                <w:kern w:val="0"/>
                <w:sz w:val="21"/>
                <w:szCs w:val="21"/>
                <w:lang w:bidi="ar"/>
              </w:rPr>
              <w:br/>
              <w:t xml:space="preserve">  第三十七条　违反本条例规定，有下列行为之一的，由市容环卫管理部门责令限期改正；逾期不改正的，按照以下规定予以处罚：（二）违反本条例第十四条第二款规定未按照批准的地点、时限经营的，或者违反本条例第十五条第二款规定未设置临时环境卫生设施、未及时清除产生的垃圾等废弃物和未在规定时间内清除设置的临时设施的，对个人处以二十元以上二百元以下罚款，对单位处以五百元以上一千元以下罚款。</w:t>
            </w:r>
          </w:p>
        </w:tc>
      </w:tr>
      <w:tr w:rsidR="0090025E" w14:paraId="656AC29A" w14:textId="77777777" w:rsidTr="00EB67C5">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793FBEE0" w14:textId="77777777" w:rsidR="0090025E" w:rsidRDefault="00000000" w:rsidP="00EB67C5">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处罚种类</w:t>
            </w:r>
          </w:p>
        </w:tc>
        <w:tc>
          <w:tcPr>
            <w:tcW w:w="14736"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1D8A805A"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罚款</w:t>
            </w:r>
          </w:p>
        </w:tc>
      </w:tr>
      <w:tr w:rsidR="0090025E" w14:paraId="7F271C85" w14:textId="77777777" w:rsidTr="000C5EA8">
        <w:trPr>
          <w:trHeight w:val="20"/>
          <w:jc w:val="center"/>
        </w:trPr>
        <w:tc>
          <w:tcPr>
            <w:tcW w:w="0" w:type="auto"/>
            <w:gridSpan w:val="5"/>
            <w:tcBorders>
              <w:top w:val="single" w:sz="8" w:space="0" w:color="000000"/>
              <w:left w:val="single" w:sz="8" w:space="0" w:color="000000"/>
              <w:bottom w:val="single" w:sz="8" w:space="0" w:color="000000"/>
              <w:right w:val="single" w:sz="8" w:space="0" w:color="000000"/>
            </w:tcBorders>
            <w:shd w:val="clear" w:color="auto" w:fill="auto"/>
            <w:vAlign w:val="center"/>
          </w:tcPr>
          <w:p w14:paraId="4BB879D7"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裁量基准</w:t>
            </w:r>
          </w:p>
        </w:tc>
      </w:tr>
      <w:tr w:rsidR="0090025E" w14:paraId="21280509" w14:textId="77777777" w:rsidTr="00EB67C5">
        <w:trPr>
          <w:trHeight w:val="20"/>
          <w:jc w:val="center"/>
        </w:trPr>
        <w:tc>
          <w:tcPr>
            <w:tcW w:w="1140" w:type="dxa"/>
            <w:vMerge w:val="restart"/>
            <w:tcBorders>
              <w:top w:val="nil"/>
              <w:left w:val="single" w:sz="8" w:space="0" w:color="000000"/>
              <w:bottom w:val="single" w:sz="4" w:space="0" w:color="auto"/>
              <w:right w:val="single" w:sz="8" w:space="0" w:color="000000"/>
            </w:tcBorders>
            <w:shd w:val="clear" w:color="auto" w:fill="auto"/>
            <w:vAlign w:val="center"/>
          </w:tcPr>
          <w:p w14:paraId="1A7E1E58" w14:textId="77777777" w:rsidR="0090025E" w:rsidRDefault="00000000" w:rsidP="00EB67C5">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情形描述</w:t>
            </w:r>
          </w:p>
        </w:tc>
        <w:tc>
          <w:tcPr>
            <w:tcW w:w="4811" w:type="dxa"/>
            <w:vMerge w:val="restart"/>
            <w:tcBorders>
              <w:top w:val="nil"/>
              <w:left w:val="nil"/>
              <w:bottom w:val="single" w:sz="4" w:space="0" w:color="auto"/>
              <w:right w:val="single" w:sz="8" w:space="0" w:color="000000"/>
            </w:tcBorders>
            <w:shd w:val="clear" w:color="auto" w:fill="auto"/>
            <w:vAlign w:val="center"/>
          </w:tcPr>
          <w:p w14:paraId="735ECB8A"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主要街道和重点地区以外</w:t>
            </w:r>
          </w:p>
        </w:tc>
        <w:tc>
          <w:tcPr>
            <w:tcW w:w="3270" w:type="dxa"/>
            <w:tcBorders>
              <w:top w:val="nil"/>
              <w:left w:val="nil"/>
              <w:bottom w:val="single" w:sz="8" w:space="0" w:color="000000"/>
              <w:right w:val="single" w:sz="8" w:space="0" w:color="000000"/>
            </w:tcBorders>
            <w:shd w:val="clear" w:color="auto" w:fill="auto"/>
            <w:vAlign w:val="center"/>
          </w:tcPr>
          <w:p w14:paraId="16B36878"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个人</w:t>
            </w:r>
          </w:p>
        </w:tc>
        <w:tc>
          <w:tcPr>
            <w:tcW w:w="1842" w:type="dxa"/>
            <w:vMerge w:val="restart"/>
            <w:tcBorders>
              <w:top w:val="nil"/>
              <w:left w:val="nil"/>
              <w:bottom w:val="single" w:sz="4" w:space="0" w:color="auto"/>
              <w:right w:val="single" w:sz="8" w:space="0" w:color="000000"/>
            </w:tcBorders>
            <w:shd w:val="clear" w:color="auto" w:fill="auto"/>
            <w:vAlign w:val="center"/>
          </w:tcPr>
          <w:p w14:paraId="7BBB7677"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裁量幅度</w:t>
            </w:r>
          </w:p>
        </w:tc>
        <w:tc>
          <w:tcPr>
            <w:tcW w:w="4813" w:type="dxa"/>
            <w:tcBorders>
              <w:top w:val="nil"/>
              <w:left w:val="nil"/>
              <w:bottom w:val="single" w:sz="8" w:space="0" w:color="000000"/>
              <w:right w:val="single" w:sz="8" w:space="0" w:color="000000"/>
            </w:tcBorders>
            <w:shd w:val="clear" w:color="auto" w:fill="auto"/>
            <w:vAlign w:val="center"/>
          </w:tcPr>
          <w:p w14:paraId="61BCC03E" w14:textId="77777777" w:rsidR="0090025E" w:rsidRDefault="00000000">
            <w:pPr>
              <w:widowControl/>
              <w:ind w:firstLine="420"/>
              <w:jc w:val="center"/>
              <w:rPr>
                <w:rFonts w:ascii="仿宋_GB2312" w:hAnsi="等线" w:cs="宋体"/>
                <w:color w:val="000000"/>
                <w:kern w:val="0"/>
              </w:rPr>
            </w:pPr>
            <w:r>
              <w:rPr>
                <w:rFonts w:ascii="Times New Roman" w:hAnsi="Times New Roman"/>
                <w:color w:val="000000"/>
                <w:kern w:val="0"/>
                <w:sz w:val="21"/>
                <w:szCs w:val="21"/>
                <w:lang w:bidi="ar"/>
              </w:rPr>
              <w:t>20</w:t>
            </w:r>
            <w:r>
              <w:rPr>
                <w:rFonts w:ascii="仿宋_GB2312" w:hAnsi="等线" w:cs="宋体" w:hint="eastAsia"/>
                <w:color w:val="000000"/>
                <w:kern w:val="0"/>
                <w:sz w:val="21"/>
                <w:szCs w:val="21"/>
                <w:lang w:bidi="ar"/>
              </w:rPr>
              <w:t>-</w:t>
            </w:r>
            <w:r>
              <w:rPr>
                <w:rFonts w:ascii="Times New Roman" w:hAnsi="Times New Roman"/>
                <w:color w:val="000000"/>
                <w:kern w:val="0"/>
                <w:sz w:val="21"/>
                <w:szCs w:val="21"/>
                <w:lang w:bidi="ar"/>
              </w:rPr>
              <w:t>100</w:t>
            </w:r>
          </w:p>
        </w:tc>
      </w:tr>
      <w:tr w:rsidR="0090025E" w14:paraId="31EC28D2" w14:textId="77777777" w:rsidTr="00EB67C5">
        <w:trPr>
          <w:trHeight w:val="20"/>
          <w:jc w:val="center"/>
        </w:trPr>
        <w:tc>
          <w:tcPr>
            <w:tcW w:w="1140" w:type="dxa"/>
            <w:vMerge/>
            <w:tcBorders>
              <w:top w:val="nil"/>
              <w:left w:val="single" w:sz="8" w:space="0" w:color="000000"/>
              <w:bottom w:val="single" w:sz="4" w:space="0" w:color="auto"/>
              <w:right w:val="single" w:sz="8" w:space="0" w:color="000000"/>
            </w:tcBorders>
            <w:shd w:val="clear" w:color="auto" w:fill="auto"/>
            <w:vAlign w:val="center"/>
          </w:tcPr>
          <w:p w14:paraId="1755DD13" w14:textId="77777777" w:rsidR="0090025E" w:rsidRDefault="0090025E">
            <w:pPr>
              <w:ind w:firstLine="420"/>
              <w:rPr>
                <w:rFonts w:ascii="等线" w:eastAsia="等线" w:hAnsi="等线" w:cs="等线"/>
                <w:sz w:val="21"/>
                <w:szCs w:val="22"/>
              </w:rPr>
            </w:pPr>
          </w:p>
        </w:tc>
        <w:tc>
          <w:tcPr>
            <w:tcW w:w="4811" w:type="dxa"/>
            <w:vMerge/>
            <w:tcBorders>
              <w:top w:val="nil"/>
              <w:left w:val="nil"/>
              <w:bottom w:val="single" w:sz="4" w:space="0" w:color="auto"/>
              <w:right w:val="single" w:sz="8" w:space="0" w:color="000000"/>
            </w:tcBorders>
            <w:shd w:val="clear" w:color="auto" w:fill="auto"/>
            <w:vAlign w:val="center"/>
          </w:tcPr>
          <w:p w14:paraId="540EDB39" w14:textId="77777777" w:rsidR="0090025E" w:rsidRDefault="0090025E">
            <w:pPr>
              <w:ind w:firstLine="420"/>
              <w:rPr>
                <w:rFonts w:ascii="等线" w:eastAsia="等线" w:hAnsi="等线" w:cs="等线"/>
                <w:sz w:val="21"/>
                <w:szCs w:val="22"/>
              </w:rPr>
            </w:pPr>
          </w:p>
        </w:tc>
        <w:tc>
          <w:tcPr>
            <w:tcW w:w="3270" w:type="dxa"/>
            <w:tcBorders>
              <w:top w:val="nil"/>
              <w:left w:val="nil"/>
              <w:bottom w:val="single" w:sz="4" w:space="0" w:color="auto"/>
              <w:right w:val="single" w:sz="8" w:space="0" w:color="000000"/>
            </w:tcBorders>
            <w:shd w:val="clear" w:color="auto" w:fill="auto"/>
            <w:vAlign w:val="center"/>
          </w:tcPr>
          <w:p w14:paraId="58FCF1D2"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单位</w:t>
            </w:r>
          </w:p>
        </w:tc>
        <w:tc>
          <w:tcPr>
            <w:tcW w:w="1842" w:type="dxa"/>
            <w:vMerge/>
            <w:tcBorders>
              <w:top w:val="nil"/>
              <w:left w:val="nil"/>
              <w:bottom w:val="single" w:sz="4" w:space="0" w:color="auto"/>
              <w:right w:val="single" w:sz="8" w:space="0" w:color="000000"/>
            </w:tcBorders>
            <w:shd w:val="clear" w:color="auto" w:fill="auto"/>
            <w:vAlign w:val="center"/>
          </w:tcPr>
          <w:p w14:paraId="7AD5F681" w14:textId="77777777" w:rsidR="0090025E" w:rsidRDefault="0090025E">
            <w:pPr>
              <w:ind w:firstLine="420"/>
              <w:rPr>
                <w:rFonts w:ascii="等线" w:eastAsia="等线" w:hAnsi="等线" w:cs="等线"/>
                <w:sz w:val="21"/>
                <w:szCs w:val="22"/>
              </w:rPr>
            </w:pPr>
          </w:p>
        </w:tc>
        <w:tc>
          <w:tcPr>
            <w:tcW w:w="4813" w:type="dxa"/>
            <w:tcBorders>
              <w:top w:val="nil"/>
              <w:left w:val="nil"/>
              <w:bottom w:val="single" w:sz="4" w:space="0" w:color="auto"/>
              <w:right w:val="single" w:sz="8" w:space="0" w:color="000000"/>
            </w:tcBorders>
            <w:shd w:val="clear" w:color="auto" w:fill="auto"/>
            <w:vAlign w:val="center"/>
          </w:tcPr>
          <w:p w14:paraId="7D5E9E4F" w14:textId="77777777" w:rsidR="0090025E" w:rsidRDefault="00000000">
            <w:pPr>
              <w:widowControl/>
              <w:ind w:firstLine="420"/>
              <w:jc w:val="center"/>
              <w:rPr>
                <w:rFonts w:ascii="仿宋_GB2312" w:hAnsi="等线" w:cs="宋体"/>
                <w:color w:val="000000"/>
                <w:kern w:val="0"/>
              </w:rPr>
            </w:pPr>
            <w:r>
              <w:rPr>
                <w:rFonts w:ascii="Times New Roman" w:hAnsi="Times New Roman"/>
                <w:color w:val="000000"/>
                <w:kern w:val="0"/>
                <w:sz w:val="21"/>
                <w:szCs w:val="21"/>
                <w:lang w:bidi="ar"/>
              </w:rPr>
              <w:t>500</w:t>
            </w:r>
            <w:r>
              <w:rPr>
                <w:rFonts w:ascii="仿宋_GB2312" w:hAnsi="等线" w:cs="宋体" w:hint="eastAsia"/>
                <w:color w:val="000000"/>
                <w:kern w:val="0"/>
                <w:sz w:val="21"/>
                <w:szCs w:val="21"/>
                <w:lang w:bidi="ar"/>
              </w:rPr>
              <w:t>-</w:t>
            </w:r>
            <w:r>
              <w:rPr>
                <w:rFonts w:ascii="Times New Roman" w:hAnsi="Times New Roman"/>
                <w:color w:val="000000"/>
                <w:kern w:val="0"/>
                <w:sz w:val="21"/>
                <w:szCs w:val="21"/>
                <w:lang w:bidi="ar"/>
              </w:rPr>
              <w:t>800</w:t>
            </w:r>
          </w:p>
        </w:tc>
      </w:tr>
      <w:tr w:rsidR="0090025E" w14:paraId="12572E36" w14:textId="77777777" w:rsidTr="00EB67C5">
        <w:trPr>
          <w:trHeight w:val="20"/>
          <w:jc w:val="center"/>
        </w:trPr>
        <w:tc>
          <w:tcPr>
            <w:tcW w:w="1140" w:type="dxa"/>
            <w:vMerge/>
            <w:tcBorders>
              <w:top w:val="nil"/>
              <w:left w:val="single" w:sz="8" w:space="0" w:color="000000"/>
              <w:bottom w:val="single" w:sz="4" w:space="0" w:color="auto"/>
              <w:right w:val="single" w:sz="8" w:space="0" w:color="000000"/>
            </w:tcBorders>
            <w:shd w:val="clear" w:color="auto" w:fill="auto"/>
            <w:vAlign w:val="center"/>
          </w:tcPr>
          <w:p w14:paraId="4BE6DE53" w14:textId="77777777" w:rsidR="0090025E" w:rsidRDefault="0090025E">
            <w:pPr>
              <w:ind w:firstLine="420"/>
              <w:rPr>
                <w:rFonts w:ascii="等线" w:eastAsia="等线" w:hAnsi="等线" w:cs="等线"/>
                <w:sz w:val="21"/>
                <w:szCs w:val="22"/>
              </w:rPr>
            </w:pPr>
          </w:p>
        </w:tc>
        <w:tc>
          <w:tcPr>
            <w:tcW w:w="4811" w:type="dxa"/>
            <w:vMerge w:val="restart"/>
            <w:tcBorders>
              <w:top w:val="single" w:sz="4" w:space="0" w:color="auto"/>
              <w:left w:val="single" w:sz="8" w:space="0" w:color="000000"/>
              <w:bottom w:val="single" w:sz="4" w:space="0" w:color="auto"/>
              <w:right w:val="single" w:sz="4" w:space="0" w:color="auto"/>
            </w:tcBorders>
            <w:shd w:val="clear" w:color="auto" w:fill="auto"/>
            <w:vAlign w:val="center"/>
          </w:tcPr>
          <w:p w14:paraId="72EBEE6A"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主要街道和重点地区</w:t>
            </w: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14:paraId="602657A9"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个人</w:t>
            </w:r>
          </w:p>
        </w:tc>
        <w:tc>
          <w:tcPr>
            <w:tcW w:w="1842" w:type="dxa"/>
            <w:vMerge/>
            <w:tcBorders>
              <w:top w:val="nil"/>
              <w:left w:val="nil"/>
              <w:bottom w:val="single" w:sz="4" w:space="0" w:color="auto"/>
              <w:right w:val="single" w:sz="8" w:space="0" w:color="000000"/>
            </w:tcBorders>
            <w:shd w:val="clear" w:color="auto" w:fill="auto"/>
            <w:vAlign w:val="center"/>
          </w:tcPr>
          <w:p w14:paraId="39FDD1AD" w14:textId="77777777" w:rsidR="0090025E" w:rsidRDefault="0090025E">
            <w:pPr>
              <w:ind w:firstLine="420"/>
              <w:rPr>
                <w:rFonts w:ascii="等线" w:eastAsia="等线" w:hAnsi="等线" w:cs="等线"/>
                <w:sz w:val="21"/>
                <w:szCs w:val="22"/>
              </w:rPr>
            </w:pPr>
          </w:p>
        </w:tc>
        <w:tc>
          <w:tcPr>
            <w:tcW w:w="4813" w:type="dxa"/>
            <w:tcBorders>
              <w:top w:val="single" w:sz="4" w:space="0" w:color="auto"/>
              <w:left w:val="single" w:sz="8" w:space="0" w:color="000000"/>
              <w:bottom w:val="single" w:sz="4" w:space="0" w:color="auto"/>
              <w:right w:val="single" w:sz="4" w:space="0" w:color="auto"/>
            </w:tcBorders>
            <w:shd w:val="clear" w:color="auto" w:fill="auto"/>
            <w:vAlign w:val="center"/>
          </w:tcPr>
          <w:p w14:paraId="5961A72C" w14:textId="77777777" w:rsidR="0090025E" w:rsidRDefault="00000000">
            <w:pPr>
              <w:widowControl/>
              <w:ind w:firstLine="420"/>
              <w:jc w:val="center"/>
              <w:rPr>
                <w:rFonts w:ascii="仿宋_GB2312" w:hAnsi="等线" w:cs="宋体"/>
                <w:color w:val="000000"/>
                <w:kern w:val="0"/>
              </w:rPr>
            </w:pPr>
            <w:r>
              <w:rPr>
                <w:rFonts w:ascii="Times New Roman" w:hAnsi="Times New Roman"/>
                <w:color w:val="000000"/>
                <w:kern w:val="0"/>
                <w:sz w:val="21"/>
                <w:szCs w:val="21"/>
                <w:lang w:bidi="ar"/>
              </w:rPr>
              <w:t>100</w:t>
            </w:r>
            <w:r>
              <w:rPr>
                <w:rFonts w:ascii="仿宋_GB2312" w:hAnsi="等线" w:cs="宋体" w:hint="eastAsia"/>
                <w:color w:val="000000"/>
                <w:kern w:val="0"/>
                <w:sz w:val="21"/>
                <w:szCs w:val="21"/>
                <w:lang w:bidi="ar"/>
              </w:rPr>
              <w:t>-</w:t>
            </w:r>
            <w:r>
              <w:rPr>
                <w:rFonts w:ascii="Times New Roman" w:hAnsi="Times New Roman"/>
                <w:color w:val="000000"/>
                <w:kern w:val="0"/>
                <w:sz w:val="21"/>
                <w:szCs w:val="21"/>
                <w:lang w:bidi="ar"/>
              </w:rPr>
              <w:t>200</w:t>
            </w:r>
          </w:p>
        </w:tc>
      </w:tr>
      <w:tr w:rsidR="0090025E" w14:paraId="662D6CD5" w14:textId="77777777" w:rsidTr="00EB67C5">
        <w:trPr>
          <w:trHeight w:val="20"/>
          <w:jc w:val="center"/>
        </w:trPr>
        <w:tc>
          <w:tcPr>
            <w:tcW w:w="1140" w:type="dxa"/>
            <w:vMerge/>
            <w:tcBorders>
              <w:top w:val="nil"/>
              <w:left w:val="single" w:sz="8" w:space="0" w:color="000000"/>
              <w:bottom w:val="single" w:sz="4" w:space="0" w:color="auto"/>
              <w:right w:val="single" w:sz="8" w:space="0" w:color="000000"/>
            </w:tcBorders>
            <w:shd w:val="clear" w:color="auto" w:fill="auto"/>
            <w:vAlign w:val="center"/>
          </w:tcPr>
          <w:p w14:paraId="35947E52" w14:textId="77777777" w:rsidR="0090025E" w:rsidRDefault="0090025E">
            <w:pPr>
              <w:ind w:firstLine="420"/>
              <w:rPr>
                <w:rFonts w:ascii="等线" w:eastAsia="等线" w:hAnsi="等线" w:cs="等线"/>
                <w:sz w:val="21"/>
                <w:szCs w:val="22"/>
              </w:rPr>
            </w:pPr>
          </w:p>
        </w:tc>
        <w:tc>
          <w:tcPr>
            <w:tcW w:w="4811" w:type="dxa"/>
            <w:vMerge/>
            <w:tcBorders>
              <w:top w:val="single" w:sz="4" w:space="0" w:color="auto"/>
              <w:left w:val="single" w:sz="8" w:space="0" w:color="000000"/>
              <w:bottom w:val="single" w:sz="4" w:space="0" w:color="auto"/>
              <w:right w:val="single" w:sz="4" w:space="0" w:color="auto"/>
            </w:tcBorders>
            <w:shd w:val="clear" w:color="auto" w:fill="auto"/>
            <w:vAlign w:val="center"/>
          </w:tcPr>
          <w:p w14:paraId="1CBEEC2E" w14:textId="77777777" w:rsidR="0090025E" w:rsidRDefault="0090025E">
            <w:pPr>
              <w:ind w:firstLine="420"/>
              <w:rPr>
                <w:rFonts w:ascii="等线" w:eastAsia="等线" w:hAnsi="等线" w:cs="等线"/>
                <w:sz w:val="21"/>
                <w:szCs w:val="22"/>
              </w:rPr>
            </w:pPr>
          </w:p>
        </w:tc>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14:paraId="637752C3"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单位</w:t>
            </w:r>
          </w:p>
        </w:tc>
        <w:tc>
          <w:tcPr>
            <w:tcW w:w="1842" w:type="dxa"/>
            <w:vMerge/>
            <w:tcBorders>
              <w:top w:val="nil"/>
              <w:left w:val="nil"/>
              <w:bottom w:val="single" w:sz="4" w:space="0" w:color="auto"/>
              <w:right w:val="single" w:sz="8" w:space="0" w:color="000000"/>
            </w:tcBorders>
            <w:shd w:val="clear" w:color="auto" w:fill="auto"/>
            <w:vAlign w:val="center"/>
          </w:tcPr>
          <w:p w14:paraId="73AEE990" w14:textId="77777777" w:rsidR="0090025E" w:rsidRDefault="0090025E">
            <w:pPr>
              <w:ind w:firstLine="420"/>
              <w:rPr>
                <w:rFonts w:ascii="等线" w:eastAsia="等线" w:hAnsi="等线" w:cs="等线"/>
                <w:sz w:val="21"/>
                <w:szCs w:val="22"/>
              </w:rPr>
            </w:pPr>
          </w:p>
        </w:tc>
        <w:tc>
          <w:tcPr>
            <w:tcW w:w="4813" w:type="dxa"/>
            <w:tcBorders>
              <w:top w:val="single" w:sz="4" w:space="0" w:color="auto"/>
              <w:left w:val="single" w:sz="8" w:space="0" w:color="000000"/>
              <w:bottom w:val="single" w:sz="4" w:space="0" w:color="auto"/>
              <w:right w:val="single" w:sz="4" w:space="0" w:color="auto"/>
            </w:tcBorders>
            <w:shd w:val="clear" w:color="auto" w:fill="auto"/>
            <w:vAlign w:val="center"/>
          </w:tcPr>
          <w:p w14:paraId="18433AA4" w14:textId="77777777" w:rsidR="0090025E" w:rsidRDefault="00000000">
            <w:pPr>
              <w:widowControl/>
              <w:ind w:firstLine="420"/>
              <w:jc w:val="center"/>
              <w:rPr>
                <w:rFonts w:ascii="仿宋_GB2312" w:hAnsi="等线" w:cs="宋体"/>
                <w:color w:val="000000"/>
                <w:kern w:val="0"/>
              </w:rPr>
            </w:pPr>
            <w:r>
              <w:rPr>
                <w:rFonts w:ascii="Times New Roman" w:hAnsi="Times New Roman"/>
                <w:color w:val="000000"/>
                <w:kern w:val="0"/>
                <w:sz w:val="21"/>
                <w:szCs w:val="21"/>
                <w:lang w:bidi="ar"/>
              </w:rPr>
              <w:t>800</w:t>
            </w:r>
            <w:r>
              <w:rPr>
                <w:rFonts w:ascii="仿宋_GB2312" w:hAnsi="等线" w:cs="宋体" w:hint="eastAsia"/>
                <w:color w:val="000000"/>
                <w:kern w:val="0"/>
                <w:sz w:val="21"/>
                <w:szCs w:val="21"/>
                <w:lang w:bidi="ar"/>
              </w:rPr>
              <w:t>-</w:t>
            </w:r>
            <w:r>
              <w:rPr>
                <w:rFonts w:ascii="Times New Roman" w:hAnsi="Times New Roman"/>
                <w:color w:val="000000"/>
                <w:kern w:val="0"/>
                <w:sz w:val="21"/>
                <w:szCs w:val="21"/>
                <w:lang w:bidi="ar"/>
              </w:rPr>
              <w:t>1000</w:t>
            </w:r>
          </w:p>
        </w:tc>
      </w:tr>
    </w:tbl>
    <w:p w14:paraId="77B51D9D" w14:textId="77777777" w:rsidR="0090025E" w:rsidRDefault="0090025E">
      <w:pPr>
        <w:ind w:firstLine="640"/>
        <w:rPr>
          <w:rFonts w:ascii="仿宋_GB2312" w:cs="仿宋_GB2312"/>
        </w:rPr>
      </w:pPr>
    </w:p>
    <w:p w14:paraId="7A3E01FF" w14:textId="77777777" w:rsidR="0090025E" w:rsidRDefault="00000000">
      <w:pPr>
        <w:widowControl/>
        <w:ind w:firstLine="420"/>
        <w:jc w:val="left"/>
        <w:rPr>
          <w:rFonts w:ascii="仿宋_GB2312" w:cs="仿宋_GB2312"/>
        </w:rPr>
      </w:pPr>
      <w:r>
        <w:rPr>
          <w:rFonts w:ascii="仿宋_GB2312" w:hAnsi="Calibri" w:cs="Calibri" w:hint="eastAsia"/>
          <w:sz w:val="21"/>
          <w:szCs w:val="21"/>
          <w:lang w:bidi="ar"/>
        </w:rPr>
        <w:br w:type="page"/>
      </w:r>
    </w:p>
    <w:tbl>
      <w:tblPr>
        <w:tblW w:w="15876" w:type="dxa"/>
        <w:jc w:val="center"/>
        <w:tblLook w:val="04A0" w:firstRow="1" w:lastRow="0" w:firstColumn="1" w:lastColumn="0" w:noHBand="0" w:noVBand="1"/>
      </w:tblPr>
      <w:tblGrid>
        <w:gridCol w:w="1140"/>
        <w:gridCol w:w="4983"/>
        <w:gridCol w:w="3523"/>
        <w:gridCol w:w="1984"/>
        <w:gridCol w:w="4246"/>
      </w:tblGrid>
      <w:tr w:rsidR="0090025E" w14:paraId="6FFFF806" w14:textId="77777777" w:rsidTr="00EB67C5">
        <w:trPr>
          <w:trHeight w:val="20"/>
          <w:jc w:val="center"/>
        </w:trPr>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7DF9E7B" w14:textId="77777777" w:rsidR="0090025E" w:rsidRDefault="00000000" w:rsidP="00EB67C5">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lastRenderedPageBreak/>
              <w:t>编    号</w:t>
            </w:r>
          </w:p>
        </w:tc>
        <w:tc>
          <w:tcPr>
            <w:tcW w:w="14736"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18CF9E7E" w14:textId="77777777" w:rsidR="0090025E" w:rsidRDefault="00000000">
            <w:pPr>
              <w:widowControl/>
              <w:ind w:firstLine="420"/>
              <w:jc w:val="left"/>
              <w:rPr>
                <w:rFonts w:ascii="仿宋_GB2312" w:hAnsi="等线" w:cs="宋体"/>
                <w:color w:val="000000"/>
                <w:kern w:val="0"/>
              </w:rPr>
            </w:pPr>
            <w:r>
              <w:rPr>
                <w:rFonts w:ascii="Times New Roman" w:hAnsi="Times New Roman"/>
                <w:color w:val="000000"/>
                <w:kern w:val="0"/>
                <w:sz w:val="21"/>
                <w:szCs w:val="21"/>
                <w:lang w:bidi="ar"/>
              </w:rPr>
              <w:t>3202SZ194000</w:t>
            </w:r>
          </w:p>
        </w:tc>
      </w:tr>
      <w:tr w:rsidR="0090025E" w14:paraId="0A688B01" w14:textId="77777777" w:rsidTr="00EB67C5">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49DAFD7C" w14:textId="77777777" w:rsidR="0090025E" w:rsidRDefault="00000000" w:rsidP="00EB67C5">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行为名称</w:t>
            </w:r>
          </w:p>
        </w:tc>
        <w:tc>
          <w:tcPr>
            <w:tcW w:w="14736"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713B48E6" w14:textId="77777777" w:rsidR="0090025E" w:rsidRDefault="00000000">
            <w:pPr>
              <w:widowControl/>
              <w:ind w:firstLine="420"/>
              <w:jc w:val="left"/>
              <w:rPr>
                <w:rFonts w:ascii="仿宋_GB2312" w:hAnsi="等线" w:cs="宋体"/>
                <w:color w:val="000000"/>
                <w:kern w:val="0"/>
              </w:rPr>
            </w:pPr>
            <w:r>
              <w:rPr>
                <w:rFonts w:ascii="仿宋_GB2312" w:hAnsi="等线" w:cs="宋体" w:hint="eastAsia"/>
                <w:color w:val="000000"/>
                <w:kern w:val="0"/>
                <w:sz w:val="21"/>
                <w:szCs w:val="21"/>
                <w:lang w:bidi="ar"/>
              </w:rPr>
              <w:t>对未经批准设置户外广告、未按照要求设置户外广告的处罚</w:t>
            </w:r>
          </w:p>
        </w:tc>
      </w:tr>
      <w:tr w:rsidR="0090025E" w:rsidRPr="006808CC" w14:paraId="56E7F601" w14:textId="77777777" w:rsidTr="00EB67C5">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67A96B1F" w14:textId="77777777" w:rsidR="0090025E" w:rsidRPr="006808CC" w:rsidRDefault="00000000" w:rsidP="00EB67C5">
            <w:pPr>
              <w:widowControl/>
              <w:spacing w:line="240" w:lineRule="atLeast"/>
              <w:ind w:firstLineChars="0" w:firstLine="0"/>
              <w:jc w:val="left"/>
              <w:rPr>
                <w:rFonts w:ascii="仿宋_GB2312" w:hAnsi="等线" w:cs="宋体"/>
                <w:color w:val="000000"/>
                <w:kern w:val="0"/>
                <w:sz w:val="21"/>
                <w:szCs w:val="21"/>
                <w:lang w:bidi="ar"/>
              </w:rPr>
            </w:pPr>
            <w:r>
              <w:rPr>
                <w:rFonts w:ascii="仿宋_GB2312" w:hAnsi="等线" w:cs="宋体" w:hint="eastAsia"/>
                <w:color w:val="000000"/>
                <w:kern w:val="0"/>
                <w:sz w:val="21"/>
                <w:szCs w:val="21"/>
                <w:lang w:bidi="ar"/>
              </w:rPr>
              <w:t>法律依据</w:t>
            </w:r>
          </w:p>
        </w:tc>
        <w:tc>
          <w:tcPr>
            <w:tcW w:w="14736"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697F6238" w14:textId="77777777" w:rsidR="0090025E" w:rsidRPr="006808CC" w:rsidRDefault="00000000" w:rsidP="006808CC">
            <w:pPr>
              <w:widowControl/>
              <w:spacing w:line="240" w:lineRule="atLeast"/>
              <w:ind w:firstLine="420"/>
              <w:jc w:val="left"/>
              <w:rPr>
                <w:rFonts w:ascii="仿宋_GB2312" w:hAnsi="等线" w:cs="宋体"/>
                <w:color w:val="000000"/>
                <w:kern w:val="0"/>
                <w:sz w:val="21"/>
                <w:szCs w:val="21"/>
                <w:lang w:bidi="ar"/>
              </w:rPr>
            </w:pPr>
            <w:r>
              <w:rPr>
                <w:rFonts w:ascii="仿宋_GB2312" w:hAnsi="等线" w:cs="宋体" w:hint="eastAsia"/>
                <w:color w:val="000000"/>
                <w:kern w:val="0"/>
                <w:sz w:val="21"/>
                <w:szCs w:val="21"/>
                <w:lang w:bidi="ar"/>
              </w:rPr>
              <w:t>【地方性法规】《苏州市城市市容和环境卫生管理条例》</w:t>
            </w:r>
            <w:r>
              <w:rPr>
                <w:rFonts w:ascii="仿宋_GB2312" w:hAnsi="等线" w:cs="宋体" w:hint="eastAsia"/>
                <w:color w:val="000000"/>
                <w:kern w:val="0"/>
                <w:sz w:val="21"/>
                <w:szCs w:val="21"/>
                <w:lang w:bidi="ar"/>
              </w:rPr>
              <w:br/>
              <w:t xml:space="preserve">  第五条 苏州市城市市容和环境卫生行政管理部门（以下</w:t>
            </w:r>
            <w:proofErr w:type="gramStart"/>
            <w:r>
              <w:rPr>
                <w:rFonts w:ascii="仿宋_GB2312" w:hAnsi="等线" w:cs="宋体" w:hint="eastAsia"/>
                <w:color w:val="000000"/>
                <w:kern w:val="0"/>
                <w:sz w:val="21"/>
                <w:szCs w:val="21"/>
                <w:lang w:bidi="ar"/>
              </w:rPr>
              <w:t>简称市容</w:t>
            </w:r>
            <w:proofErr w:type="gramEnd"/>
            <w:r>
              <w:rPr>
                <w:rFonts w:ascii="仿宋_GB2312" w:hAnsi="等线" w:cs="宋体" w:hint="eastAsia"/>
                <w:color w:val="000000"/>
                <w:kern w:val="0"/>
                <w:sz w:val="21"/>
                <w:szCs w:val="21"/>
                <w:lang w:bidi="ar"/>
              </w:rPr>
              <w:t>环卫管理部门），负责全市市容和环境卫生的管理工作。</w:t>
            </w:r>
            <w:r>
              <w:rPr>
                <w:rFonts w:ascii="仿宋_GB2312" w:hAnsi="等线" w:cs="宋体" w:hint="eastAsia"/>
                <w:color w:val="000000"/>
                <w:kern w:val="0"/>
                <w:sz w:val="21"/>
                <w:szCs w:val="21"/>
                <w:lang w:bidi="ar"/>
              </w:rPr>
              <w:br/>
              <w:t xml:space="preserve">　县级市、区市容环卫管理部门负责本行政区域的市容环境卫生管理工作。</w:t>
            </w:r>
            <w:r>
              <w:rPr>
                <w:rFonts w:ascii="仿宋_GB2312" w:hAnsi="等线" w:cs="宋体" w:hint="eastAsia"/>
                <w:color w:val="000000"/>
                <w:kern w:val="0"/>
                <w:sz w:val="21"/>
                <w:szCs w:val="21"/>
                <w:lang w:bidi="ar"/>
              </w:rPr>
              <w:br/>
              <w:t xml:space="preserve">　镇人民政府、街道办事处在各自职责范围内做好市容环境卫生管理工作。</w:t>
            </w:r>
            <w:r>
              <w:rPr>
                <w:rFonts w:ascii="仿宋_GB2312" w:hAnsi="等线" w:cs="宋体" w:hint="eastAsia"/>
                <w:color w:val="000000"/>
                <w:kern w:val="0"/>
                <w:sz w:val="21"/>
                <w:szCs w:val="21"/>
                <w:lang w:bidi="ar"/>
              </w:rPr>
              <w:br/>
              <w:t xml:space="preserve">　其他有关管理部门按照各自职责，协同做好市容环境卫生管理工作。</w:t>
            </w:r>
            <w:r>
              <w:rPr>
                <w:rFonts w:ascii="仿宋_GB2312" w:hAnsi="等线" w:cs="宋体" w:hint="eastAsia"/>
                <w:color w:val="000000"/>
                <w:kern w:val="0"/>
                <w:sz w:val="21"/>
                <w:szCs w:val="21"/>
                <w:lang w:bidi="ar"/>
              </w:rPr>
              <w:br/>
              <w:t xml:space="preserve">  第十八条 设置户外广告应当经市容环卫管理部门批准，并按照要求和时限设置。  </w:t>
            </w:r>
            <w:r>
              <w:rPr>
                <w:rFonts w:ascii="仿宋_GB2312" w:hAnsi="等线" w:cs="宋体" w:hint="eastAsia"/>
                <w:color w:val="000000"/>
                <w:kern w:val="0"/>
                <w:sz w:val="21"/>
                <w:szCs w:val="21"/>
                <w:lang w:bidi="ar"/>
              </w:rPr>
              <w:br/>
              <w:t xml:space="preserve">  第三十七条　违反本条例规定，有下列行为之一的，由市容环卫管理部门责令限期改正；逾期不改正的，按照以下规定予以处罚：（四）违反本条例第十八条、第十九条、第二十一条第二款规定的，处以五百元以上五千元以下罚款。</w:t>
            </w:r>
          </w:p>
        </w:tc>
      </w:tr>
      <w:tr w:rsidR="0090025E" w14:paraId="2CFADD38" w14:textId="77777777" w:rsidTr="00EB67C5">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1BD56147" w14:textId="77777777" w:rsidR="0090025E" w:rsidRDefault="00000000" w:rsidP="00EB67C5">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处罚种类</w:t>
            </w:r>
          </w:p>
        </w:tc>
        <w:tc>
          <w:tcPr>
            <w:tcW w:w="14736"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64019D42"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罚款</w:t>
            </w:r>
          </w:p>
        </w:tc>
      </w:tr>
      <w:tr w:rsidR="0090025E" w14:paraId="02AFA149" w14:textId="77777777" w:rsidTr="000C5EA8">
        <w:trPr>
          <w:trHeight w:val="20"/>
          <w:jc w:val="center"/>
        </w:trPr>
        <w:tc>
          <w:tcPr>
            <w:tcW w:w="0" w:type="auto"/>
            <w:gridSpan w:val="5"/>
            <w:tcBorders>
              <w:top w:val="single" w:sz="8" w:space="0" w:color="000000"/>
              <w:left w:val="single" w:sz="8" w:space="0" w:color="000000"/>
              <w:bottom w:val="single" w:sz="4" w:space="0" w:color="auto"/>
              <w:right w:val="single" w:sz="8" w:space="0" w:color="000000"/>
            </w:tcBorders>
            <w:shd w:val="clear" w:color="auto" w:fill="auto"/>
            <w:vAlign w:val="center"/>
          </w:tcPr>
          <w:p w14:paraId="2F058AEE"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裁量基准</w:t>
            </w:r>
          </w:p>
        </w:tc>
      </w:tr>
      <w:tr w:rsidR="0090025E" w14:paraId="2632999D" w14:textId="77777777" w:rsidTr="00EB67C5">
        <w:trPr>
          <w:trHeight w:val="20"/>
          <w:jc w:val="center"/>
        </w:trPr>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6CB1250" w14:textId="77777777" w:rsidR="0090025E" w:rsidRDefault="00000000" w:rsidP="00EB67C5">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情形描述</w:t>
            </w:r>
          </w:p>
        </w:tc>
        <w:tc>
          <w:tcPr>
            <w:tcW w:w="49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78A41A8"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广告牌、显示屏、翻板、灯箱招牌等</w:t>
            </w:r>
          </w:p>
        </w:tc>
        <w:tc>
          <w:tcPr>
            <w:tcW w:w="3523" w:type="dxa"/>
            <w:tcBorders>
              <w:top w:val="single" w:sz="4" w:space="0" w:color="auto"/>
              <w:left w:val="single" w:sz="4" w:space="0" w:color="auto"/>
              <w:bottom w:val="single" w:sz="4" w:space="0" w:color="auto"/>
              <w:right w:val="single" w:sz="4" w:space="0" w:color="auto"/>
            </w:tcBorders>
            <w:shd w:val="clear" w:color="auto" w:fill="auto"/>
            <w:vAlign w:val="center"/>
          </w:tcPr>
          <w:p w14:paraId="6E05BC85" w14:textId="77777777" w:rsidR="0090025E" w:rsidRDefault="00000000">
            <w:pPr>
              <w:widowControl/>
              <w:ind w:firstLine="420"/>
              <w:jc w:val="center"/>
              <w:rPr>
                <w:rFonts w:ascii="仿宋_GB2312" w:hAnsi="等线" w:cs="宋体"/>
                <w:color w:val="000000"/>
                <w:kern w:val="0"/>
              </w:rPr>
            </w:pPr>
            <w:r>
              <w:rPr>
                <w:rFonts w:ascii="Times New Roman" w:hAnsi="Times New Roman"/>
                <w:color w:val="000000"/>
                <w:kern w:val="0"/>
                <w:sz w:val="21"/>
                <w:szCs w:val="21"/>
                <w:lang w:bidi="ar"/>
              </w:rPr>
              <w:t>5</w:t>
            </w:r>
            <w:r>
              <w:rPr>
                <w:rFonts w:ascii="仿宋_GB2312" w:hAnsi="等线" w:cs="宋体" w:hint="eastAsia"/>
                <w:color w:val="000000"/>
                <w:kern w:val="0"/>
                <w:sz w:val="21"/>
                <w:szCs w:val="21"/>
                <w:lang w:bidi="ar"/>
              </w:rPr>
              <w:t>平方米以下</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D1E2922"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裁量幅度</w:t>
            </w:r>
          </w:p>
        </w:tc>
        <w:tc>
          <w:tcPr>
            <w:tcW w:w="4246" w:type="dxa"/>
            <w:tcBorders>
              <w:top w:val="single" w:sz="4" w:space="0" w:color="auto"/>
              <w:left w:val="single" w:sz="4" w:space="0" w:color="auto"/>
              <w:bottom w:val="single" w:sz="4" w:space="0" w:color="auto"/>
              <w:right w:val="single" w:sz="4" w:space="0" w:color="auto"/>
            </w:tcBorders>
            <w:shd w:val="clear" w:color="auto" w:fill="auto"/>
            <w:vAlign w:val="center"/>
          </w:tcPr>
          <w:p w14:paraId="391CF011" w14:textId="77777777" w:rsidR="0090025E" w:rsidRDefault="00000000">
            <w:pPr>
              <w:widowControl/>
              <w:ind w:firstLine="420"/>
              <w:jc w:val="center"/>
              <w:rPr>
                <w:rFonts w:ascii="仿宋_GB2312" w:hAnsi="等线" w:cs="宋体"/>
                <w:color w:val="000000"/>
                <w:kern w:val="0"/>
              </w:rPr>
            </w:pPr>
            <w:r>
              <w:rPr>
                <w:rFonts w:ascii="Times New Roman" w:hAnsi="Times New Roman"/>
                <w:sz w:val="21"/>
                <w:szCs w:val="21"/>
                <w:lang w:bidi="ar"/>
              </w:rPr>
              <w:t>500</w:t>
            </w:r>
          </w:p>
        </w:tc>
      </w:tr>
      <w:tr w:rsidR="0090025E" w14:paraId="37EB4641" w14:textId="77777777" w:rsidTr="00EB67C5">
        <w:trPr>
          <w:trHeight w:val="20"/>
          <w:jc w:val="center"/>
        </w:trPr>
        <w:tc>
          <w:tcPr>
            <w:tcW w:w="11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E3BE2EA" w14:textId="77777777" w:rsidR="0090025E" w:rsidRDefault="0090025E">
            <w:pPr>
              <w:ind w:firstLine="420"/>
              <w:rPr>
                <w:rFonts w:ascii="等线" w:eastAsia="等线" w:hAnsi="等线" w:cs="等线"/>
                <w:sz w:val="21"/>
                <w:szCs w:val="22"/>
              </w:rPr>
            </w:pPr>
          </w:p>
        </w:tc>
        <w:tc>
          <w:tcPr>
            <w:tcW w:w="49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A7D24C4" w14:textId="77777777" w:rsidR="0090025E" w:rsidRDefault="0090025E">
            <w:pPr>
              <w:ind w:firstLine="420"/>
              <w:rPr>
                <w:rFonts w:ascii="等线" w:eastAsia="等线" w:hAnsi="等线" w:cs="等线"/>
                <w:sz w:val="21"/>
                <w:szCs w:val="22"/>
              </w:rPr>
            </w:pPr>
          </w:p>
        </w:tc>
        <w:tc>
          <w:tcPr>
            <w:tcW w:w="3523" w:type="dxa"/>
            <w:tcBorders>
              <w:top w:val="single" w:sz="4" w:space="0" w:color="auto"/>
              <w:left w:val="single" w:sz="4" w:space="0" w:color="auto"/>
              <w:bottom w:val="single" w:sz="4" w:space="0" w:color="auto"/>
              <w:right w:val="single" w:sz="4" w:space="0" w:color="auto"/>
            </w:tcBorders>
            <w:shd w:val="clear" w:color="auto" w:fill="auto"/>
            <w:vAlign w:val="center"/>
          </w:tcPr>
          <w:p w14:paraId="0DF8537D" w14:textId="77777777" w:rsidR="0090025E" w:rsidRDefault="00000000">
            <w:pPr>
              <w:widowControl/>
              <w:ind w:firstLine="420"/>
              <w:jc w:val="center"/>
              <w:rPr>
                <w:rFonts w:ascii="仿宋_GB2312" w:hAnsi="等线" w:cs="宋体"/>
                <w:color w:val="000000"/>
                <w:kern w:val="0"/>
              </w:rPr>
            </w:pPr>
            <w:r>
              <w:rPr>
                <w:rFonts w:ascii="Times New Roman" w:hAnsi="Times New Roman"/>
                <w:color w:val="000000"/>
                <w:kern w:val="0"/>
                <w:sz w:val="21"/>
                <w:szCs w:val="21"/>
                <w:lang w:bidi="ar"/>
              </w:rPr>
              <w:t>5</w:t>
            </w:r>
            <w:r>
              <w:rPr>
                <w:rFonts w:ascii="仿宋_GB2312" w:hAnsi="等线" w:cs="宋体" w:hint="eastAsia"/>
                <w:color w:val="000000"/>
                <w:kern w:val="0"/>
                <w:sz w:val="21"/>
                <w:szCs w:val="21"/>
                <w:lang w:bidi="ar"/>
              </w:rPr>
              <w:t>-</w:t>
            </w:r>
            <w:r>
              <w:rPr>
                <w:rFonts w:ascii="Times New Roman" w:hAnsi="Times New Roman"/>
                <w:color w:val="000000"/>
                <w:kern w:val="0"/>
                <w:sz w:val="21"/>
                <w:szCs w:val="21"/>
                <w:lang w:bidi="ar"/>
              </w:rPr>
              <w:t>10</w:t>
            </w:r>
            <w:r>
              <w:rPr>
                <w:rFonts w:ascii="仿宋_GB2312" w:hAnsi="等线" w:cs="宋体" w:hint="eastAsia"/>
                <w:color w:val="000000"/>
                <w:kern w:val="0"/>
                <w:sz w:val="21"/>
                <w:szCs w:val="21"/>
                <w:lang w:bidi="ar"/>
              </w:rPr>
              <w:t>平方米</w:t>
            </w: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A7A58D" w14:textId="77777777" w:rsidR="0090025E" w:rsidRDefault="0090025E">
            <w:pPr>
              <w:ind w:firstLine="420"/>
              <w:rPr>
                <w:rFonts w:ascii="等线" w:eastAsia="等线" w:hAnsi="等线" w:cs="等线"/>
                <w:sz w:val="21"/>
                <w:szCs w:val="22"/>
              </w:rPr>
            </w:pPr>
          </w:p>
        </w:tc>
        <w:tc>
          <w:tcPr>
            <w:tcW w:w="4246" w:type="dxa"/>
            <w:tcBorders>
              <w:top w:val="single" w:sz="4" w:space="0" w:color="auto"/>
              <w:left w:val="single" w:sz="4" w:space="0" w:color="auto"/>
              <w:bottom w:val="single" w:sz="4" w:space="0" w:color="auto"/>
              <w:right w:val="single" w:sz="4" w:space="0" w:color="auto"/>
            </w:tcBorders>
            <w:shd w:val="clear" w:color="auto" w:fill="auto"/>
            <w:vAlign w:val="center"/>
          </w:tcPr>
          <w:p w14:paraId="5C86BC1B" w14:textId="77777777" w:rsidR="0090025E" w:rsidRDefault="00000000">
            <w:pPr>
              <w:widowControl/>
              <w:ind w:firstLine="420"/>
              <w:jc w:val="center"/>
              <w:rPr>
                <w:rFonts w:ascii="仿宋_GB2312" w:hAnsi="Times New Roman"/>
                <w:kern w:val="0"/>
              </w:rPr>
            </w:pPr>
            <w:r>
              <w:rPr>
                <w:rFonts w:ascii="Times New Roman" w:hAnsi="Times New Roman"/>
                <w:sz w:val="21"/>
                <w:szCs w:val="21"/>
                <w:lang w:bidi="ar"/>
              </w:rPr>
              <w:t>500</w:t>
            </w:r>
            <w:r>
              <w:rPr>
                <w:rFonts w:ascii="仿宋_GB2312" w:hAnsi="宋体" w:cs="仿宋_GB2312" w:hint="eastAsia"/>
                <w:sz w:val="21"/>
                <w:szCs w:val="21"/>
                <w:lang w:bidi="ar"/>
              </w:rPr>
              <w:t>-</w:t>
            </w:r>
            <w:r>
              <w:rPr>
                <w:rFonts w:ascii="Times New Roman" w:hAnsi="Times New Roman"/>
                <w:sz w:val="21"/>
                <w:szCs w:val="21"/>
                <w:lang w:bidi="ar"/>
              </w:rPr>
              <w:t>1000</w:t>
            </w:r>
          </w:p>
        </w:tc>
      </w:tr>
      <w:tr w:rsidR="0090025E" w14:paraId="04AFEBAD" w14:textId="77777777" w:rsidTr="00EB67C5">
        <w:trPr>
          <w:trHeight w:val="20"/>
          <w:jc w:val="center"/>
        </w:trPr>
        <w:tc>
          <w:tcPr>
            <w:tcW w:w="11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7F2FB69" w14:textId="77777777" w:rsidR="0090025E" w:rsidRDefault="0090025E">
            <w:pPr>
              <w:ind w:firstLine="420"/>
              <w:rPr>
                <w:rFonts w:ascii="等线" w:eastAsia="等线" w:hAnsi="等线" w:cs="等线"/>
                <w:sz w:val="21"/>
                <w:szCs w:val="22"/>
              </w:rPr>
            </w:pPr>
          </w:p>
        </w:tc>
        <w:tc>
          <w:tcPr>
            <w:tcW w:w="49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A3D625" w14:textId="77777777" w:rsidR="0090025E" w:rsidRDefault="0090025E">
            <w:pPr>
              <w:ind w:firstLine="420"/>
              <w:rPr>
                <w:rFonts w:ascii="等线" w:eastAsia="等线" w:hAnsi="等线" w:cs="等线"/>
                <w:sz w:val="21"/>
                <w:szCs w:val="22"/>
              </w:rPr>
            </w:pPr>
          </w:p>
        </w:tc>
        <w:tc>
          <w:tcPr>
            <w:tcW w:w="3523" w:type="dxa"/>
            <w:tcBorders>
              <w:top w:val="single" w:sz="4" w:space="0" w:color="auto"/>
              <w:left w:val="single" w:sz="4" w:space="0" w:color="auto"/>
              <w:bottom w:val="single" w:sz="4" w:space="0" w:color="auto"/>
              <w:right w:val="single" w:sz="4" w:space="0" w:color="auto"/>
            </w:tcBorders>
            <w:shd w:val="clear" w:color="auto" w:fill="auto"/>
            <w:vAlign w:val="center"/>
          </w:tcPr>
          <w:p w14:paraId="6B5B0B9A" w14:textId="77777777" w:rsidR="0090025E" w:rsidRDefault="00000000">
            <w:pPr>
              <w:widowControl/>
              <w:ind w:firstLine="420"/>
              <w:jc w:val="center"/>
              <w:rPr>
                <w:rFonts w:ascii="仿宋_GB2312" w:hAnsi="等线" w:cs="宋体"/>
                <w:color w:val="000000"/>
                <w:kern w:val="0"/>
              </w:rPr>
            </w:pPr>
            <w:r>
              <w:rPr>
                <w:rFonts w:ascii="Times New Roman" w:hAnsi="Times New Roman"/>
                <w:color w:val="000000"/>
                <w:kern w:val="0"/>
                <w:sz w:val="21"/>
                <w:szCs w:val="21"/>
                <w:lang w:bidi="ar"/>
              </w:rPr>
              <w:t>10</w:t>
            </w:r>
            <w:r>
              <w:rPr>
                <w:rFonts w:ascii="仿宋_GB2312" w:hAnsi="等线" w:cs="宋体" w:hint="eastAsia"/>
                <w:color w:val="000000"/>
                <w:kern w:val="0"/>
                <w:sz w:val="21"/>
                <w:szCs w:val="21"/>
                <w:lang w:bidi="ar"/>
              </w:rPr>
              <w:t>-</w:t>
            </w:r>
            <w:r>
              <w:rPr>
                <w:rFonts w:ascii="Times New Roman" w:hAnsi="Times New Roman"/>
                <w:color w:val="000000"/>
                <w:kern w:val="0"/>
                <w:sz w:val="21"/>
                <w:szCs w:val="21"/>
                <w:lang w:bidi="ar"/>
              </w:rPr>
              <w:t>20</w:t>
            </w:r>
            <w:r>
              <w:rPr>
                <w:rFonts w:ascii="仿宋_GB2312" w:hAnsi="等线" w:cs="宋体" w:hint="eastAsia"/>
                <w:color w:val="000000"/>
                <w:kern w:val="0"/>
                <w:sz w:val="21"/>
                <w:szCs w:val="21"/>
                <w:lang w:bidi="ar"/>
              </w:rPr>
              <w:t>平方米</w:t>
            </w: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ED8FBB3" w14:textId="77777777" w:rsidR="0090025E" w:rsidRDefault="0090025E">
            <w:pPr>
              <w:ind w:firstLine="420"/>
              <w:rPr>
                <w:rFonts w:ascii="等线" w:eastAsia="等线" w:hAnsi="等线" w:cs="等线"/>
                <w:sz w:val="21"/>
                <w:szCs w:val="22"/>
              </w:rPr>
            </w:pPr>
          </w:p>
        </w:tc>
        <w:tc>
          <w:tcPr>
            <w:tcW w:w="4246" w:type="dxa"/>
            <w:tcBorders>
              <w:top w:val="single" w:sz="4" w:space="0" w:color="auto"/>
              <w:left w:val="single" w:sz="4" w:space="0" w:color="auto"/>
              <w:bottom w:val="single" w:sz="4" w:space="0" w:color="auto"/>
              <w:right w:val="single" w:sz="4" w:space="0" w:color="auto"/>
            </w:tcBorders>
            <w:shd w:val="clear" w:color="auto" w:fill="auto"/>
            <w:vAlign w:val="center"/>
          </w:tcPr>
          <w:p w14:paraId="053CB31C" w14:textId="77777777" w:rsidR="0090025E" w:rsidRDefault="00000000">
            <w:pPr>
              <w:widowControl/>
              <w:ind w:firstLine="420"/>
              <w:jc w:val="center"/>
              <w:rPr>
                <w:rFonts w:ascii="仿宋_GB2312" w:hAnsi="Times New Roman"/>
                <w:kern w:val="0"/>
              </w:rPr>
            </w:pPr>
            <w:r>
              <w:rPr>
                <w:rFonts w:ascii="Times New Roman" w:hAnsi="Times New Roman"/>
                <w:sz w:val="21"/>
                <w:szCs w:val="21"/>
                <w:lang w:bidi="ar"/>
              </w:rPr>
              <w:t>1000</w:t>
            </w:r>
            <w:r>
              <w:rPr>
                <w:rFonts w:ascii="仿宋_GB2312" w:hAnsi="宋体" w:cs="仿宋_GB2312" w:hint="eastAsia"/>
                <w:sz w:val="21"/>
                <w:szCs w:val="21"/>
                <w:lang w:bidi="ar"/>
              </w:rPr>
              <w:t>-</w:t>
            </w:r>
            <w:r>
              <w:rPr>
                <w:rFonts w:ascii="Times New Roman" w:hAnsi="Times New Roman"/>
                <w:sz w:val="21"/>
                <w:szCs w:val="21"/>
                <w:lang w:bidi="ar"/>
              </w:rPr>
              <w:t>2000</w:t>
            </w:r>
          </w:p>
        </w:tc>
      </w:tr>
      <w:tr w:rsidR="0090025E" w14:paraId="0B784274" w14:textId="77777777" w:rsidTr="00EB67C5">
        <w:trPr>
          <w:trHeight w:val="20"/>
          <w:jc w:val="center"/>
        </w:trPr>
        <w:tc>
          <w:tcPr>
            <w:tcW w:w="11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F10FA8" w14:textId="77777777" w:rsidR="0090025E" w:rsidRDefault="0090025E">
            <w:pPr>
              <w:ind w:firstLine="420"/>
              <w:rPr>
                <w:rFonts w:ascii="等线" w:eastAsia="等线" w:hAnsi="等线" w:cs="等线"/>
                <w:sz w:val="21"/>
                <w:szCs w:val="22"/>
              </w:rPr>
            </w:pPr>
          </w:p>
        </w:tc>
        <w:tc>
          <w:tcPr>
            <w:tcW w:w="49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9F288A2" w14:textId="77777777" w:rsidR="0090025E" w:rsidRDefault="0090025E">
            <w:pPr>
              <w:ind w:firstLine="420"/>
              <w:rPr>
                <w:rFonts w:ascii="等线" w:eastAsia="等线" w:hAnsi="等线" w:cs="等线"/>
                <w:sz w:val="21"/>
                <w:szCs w:val="22"/>
              </w:rPr>
            </w:pPr>
          </w:p>
        </w:tc>
        <w:tc>
          <w:tcPr>
            <w:tcW w:w="3523" w:type="dxa"/>
            <w:tcBorders>
              <w:top w:val="single" w:sz="4" w:space="0" w:color="auto"/>
              <w:left w:val="single" w:sz="4" w:space="0" w:color="auto"/>
              <w:bottom w:val="single" w:sz="4" w:space="0" w:color="auto"/>
              <w:right w:val="single" w:sz="4" w:space="0" w:color="auto"/>
            </w:tcBorders>
            <w:shd w:val="clear" w:color="auto" w:fill="auto"/>
            <w:vAlign w:val="center"/>
          </w:tcPr>
          <w:p w14:paraId="08707836" w14:textId="77777777" w:rsidR="0090025E" w:rsidRDefault="00000000">
            <w:pPr>
              <w:widowControl/>
              <w:ind w:firstLine="420"/>
              <w:jc w:val="center"/>
              <w:rPr>
                <w:rFonts w:ascii="仿宋_GB2312" w:hAnsi="等线" w:cs="宋体"/>
                <w:color w:val="000000"/>
                <w:kern w:val="0"/>
              </w:rPr>
            </w:pPr>
            <w:r>
              <w:rPr>
                <w:rFonts w:ascii="Times New Roman" w:hAnsi="Times New Roman"/>
                <w:color w:val="000000"/>
                <w:kern w:val="0"/>
                <w:sz w:val="21"/>
                <w:szCs w:val="21"/>
                <w:lang w:bidi="ar"/>
              </w:rPr>
              <w:t>20</w:t>
            </w:r>
            <w:r>
              <w:rPr>
                <w:rFonts w:ascii="仿宋_GB2312" w:hAnsi="等线" w:cs="宋体" w:hint="eastAsia"/>
                <w:color w:val="000000"/>
                <w:kern w:val="0"/>
                <w:sz w:val="21"/>
                <w:szCs w:val="21"/>
                <w:lang w:bidi="ar"/>
              </w:rPr>
              <w:t>-</w:t>
            </w:r>
            <w:r>
              <w:rPr>
                <w:rFonts w:ascii="Times New Roman" w:hAnsi="Times New Roman"/>
                <w:color w:val="000000"/>
                <w:kern w:val="0"/>
                <w:sz w:val="21"/>
                <w:szCs w:val="21"/>
                <w:lang w:bidi="ar"/>
              </w:rPr>
              <w:t>30</w:t>
            </w:r>
            <w:r>
              <w:rPr>
                <w:rFonts w:ascii="仿宋_GB2312" w:hAnsi="等线" w:cs="宋体" w:hint="eastAsia"/>
                <w:color w:val="000000"/>
                <w:kern w:val="0"/>
                <w:sz w:val="21"/>
                <w:szCs w:val="21"/>
                <w:lang w:bidi="ar"/>
              </w:rPr>
              <w:t>平方米</w:t>
            </w: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DC05C6C" w14:textId="77777777" w:rsidR="0090025E" w:rsidRDefault="0090025E">
            <w:pPr>
              <w:ind w:firstLine="420"/>
              <w:rPr>
                <w:rFonts w:ascii="等线" w:eastAsia="等线" w:hAnsi="等线" w:cs="等线"/>
                <w:sz w:val="21"/>
                <w:szCs w:val="22"/>
              </w:rPr>
            </w:pPr>
          </w:p>
        </w:tc>
        <w:tc>
          <w:tcPr>
            <w:tcW w:w="4246" w:type="dxa"/>
            <w:tcBorders>
              <w:top w:val="single" w:sz="4" w:space="0" w:color="auto"/>
              <w:left w:val="single" w:sz="4" w:space="0" w:color="auto"/>
              <w:bottom w:val="single" w:sz="4" w:space="0" w:color="auto"/>
              <w:right w:val="single" w:sz="4" w:space="0" w:color="auto"/>
            </w:tcBorders>
            <w:shd w:val="clear" w:color="auto" w:fill="auto"/>
            <w:vAlign w:val="center"/>
          </w:tcPr>
          <w:p w14:paraId="37A68CE7" w14:textId="77777777" w:rsidR="0090025E" w:rsidRDefault="00000000">
            <w:pPr>
              <w:widowControl/>
              <w:ind w:firstLine="420"/>
              <w:jc w:val="center"/>
              <w:rPr>
                <w:rFonts w:ascii="仿宋_GB2312" w:hAnsi="Times New Roman"/>
                <w:kern w:val="0"/>
              </w:rPr>
            </w:pPr>
            <w:r>
              <w:rPr>
                <w:rFonts w:ascii="Times New Roman" w:hAnsi="Times New Roman"/>
                <w:sz w:val="21"/>
                <w:szCs w:val="21"/>
                <w:lang w:bidi="ar"/>
              </w:rPr>
              <w:t>2000</w:t>
            </w:r>
            <w:r>
              <w:rPr>
                <w:rFonts w:ascii="仿宋_GB2312" w:hAnsi="宋体" w:cs="仿宋_GB2312" w:hint="eastAsia"/>
                <w:sz w:val="21"/>
                <w:szCs w:val="21"/>
                <w:lang w:bidi="ar"/>
              </w:rPr>
              <w:t>-</w:t>
            </w:r>
            <w:r>
              <w:rPr>
                <w:rFonts w:ascii="Times New Roman" w:hAnsi="Times New Roman"/>
                <w:sz w:val="21"/>
                <w:szCs w:val="21"/>
                <w:lang w:bidi="ar"/>
              </w:rPr>
              <w:t>3000</w:t>
            </w:r>
          </w:p>
        </w:tc>
      </w:tr>
      <w:tr w:rsidR="0090025E" w14:paraId="08F7DC68" w14:textId="77777777" w:rsidTr="00EB67C5">
        <w:trPr>
          <w:trHeight w:val="20"/>
          <w:jc w:val="center"/>
        </w:trPr>
        <w:tc>
          <w:tcPr>
            <w:tcW w:w="11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9A0906" w14:textId="77777777" w:rsidR="0090025E" w:rsidRDefault="0090025E">
            <w:pPr>
              <w:ind w:firstLine="420"/>
              <w:rPr>
                <w:rFonts w:ascii="等线" w:eastAsia="等线" w:hAnsi="等线" w:cs="等线"/>
                <w:sz w:val="21"/>
                <w:szCs w:val="22"/>
              </w:rPr>
            </w:pPr>
          </w:p>
        </w:tc>
        <w:tc>
          <w:tcPr>
            <w:tcW w:w="49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358FD73" w14:textId="77777777" w:rsidR="0090025E" w:rsidRDefault="0090025E">
            <w:pPr>
              <w:ind w:firstLine="420"/>
              <w:rPr>
                <w:rFonts w:ascii="等线" w:eastAsia="等线" w:hAnsi="等线" w:cs="等线"/>
                <w:sz w:val="21"/>
                <w:szCs w:val="22"/>
              </w:rPr>
            </w:pPr>
          </w:p>
        </w:tc>
        <w:tc>
          <w:tcPr>
            <w:tcW w:w="3523" w:type="dxa"/>
            <w:tcBorders>
              <w:top w:val="single" w:sz="4" w:space="0" w:color="auto"/>
              <w:left w:val="single" w:sz="4" w:space="0" w:color="auto"/>
              <w:bottom w:val="single" w:sz="4" w:space="0" w:color="auto"/>
              <w:right w:val="single" w:sz="4" w:space="0" w:color="auto"/>
            </w:tcBorders>
            <w:shd w:val="clear" w:color="auto" w:fill="auto"/>
            <w:vAlign w:val="center"/>
          </w:tcPr>
          <w:p w14:paraId="38000F8D" w14:textId="77777777" w:rsidR="0090025E" w:rsidRDefault="00000000">
            <w:pPr>
              <w:widowControl/>
              <w:ind w:firstLine="420"/>
              <w:jc w:val="center"/>
              <w:rPr>
                <w:rFonts w:ascii="仿宋_GB2312" w:hAnsi="等线" w:cs="宋体"/>
                <w:color w:val="000000"/>
                <w:kern w:val="0"/>
              </w:rPr>
            </w:pPr>
            <w:r>
              <w:rPr>
                <w:rFonts w:ascii="Times New Roman" w:hAnsi="Times New Roman"/>
                <w:color w:val="000000"/>
                <w:kern w:val="0"/>
                <w:sz w:val="21"/>
                <w:szCs w:val="21"/>
                <w:lang w:bidi="ar"/>
              </w:rPr>
              <w:t>30</w:t>
            </w:r>
            <w:r>
              <w:rPr>
                <w:rFonts w:ascii="仿宋_GB2312" w:hAnsi="等线" w:cs="宋体" w:hint="eastAsia"/>
                <w:color w:val="000000"/>
                <w:kern w:val="0"/>
                <w:sz w:val="21"/>
                <w:szCs w:val="21"/>
                <w:lang w:bidi="ar"/>
              </w:rPr>
              <w:t>-</w:t>
            </w:r>
            <w:r>
              <w:rPr>
                <w:rFonts w:ascii="Times New Roman" w:hAnsi="Times New Roman"/>
                <w:color w:val="000000"/>
                <w:kern w:val="0"/>
                <w:sz w:val="21"/>
                <w:szCs w:val="21"/>
                <w:lang w:bidi="ar"/>
              </w:rPr>
              <w:t>50</w:t>
            </w:r>
            <w:r>
              <w:rPr>
                <w:rFonts w:ascii="仿宋_GB2312" w:hAnsi="等线" w:cs="宋体" w:hint="eastAsia"/>
                <w:color w:val="000000"/>
                <w:kern w:val="0"/>
                <w:sz w:val="21"/>
                <w:szCs w:val="21"/>
                <w:lang w:bidi="ar"/>
              </w:rPr>
              <w:t>平方米</w:t>
            </w: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6167EA" w14:textId="77777777" w:rsidR="0090025E" w:rsidRDefault="0090025E">
            <w:pPr>
              <w:ind w:firstLine="420"/>
              <w:rPr>
                <w:rFonts w:ascii="等线" w:eastAsia="等线" w:hAnsi="等线" w:cs="等线"/>
                <w:sz w:val="21"/>
                <w:szCs w:val="22"/>
              </w:rPr>
            </w:pPr>
          </w:p>
        </w:tc>
        <w:tc>
          <w:tcPr>
            <w:tcW w:w="4246" w:type="dxa"/>
            <w:tcBorders>
              <w:top w:val="single" w:sz="4" w:space="0" w:color="auto"/>
              <w:left w:val="single" w:sz="4" w:space="0" w:color="auto"/>
              <w:bottom w:val="single" w:sz="4" w:space="0" w:color="auto"/>
              <w:right w:val="single" w:sz="4" w:space="0" w:color="auto"/>
            </w:tcBorders>
            <w:shd w:val="clear" w:color="auto" w:fill="auto"/>
            <w:vAlign w:val="center"/>
          </w:tcPr>
          <w:p w14:paraId="34DC7817" w14:textId="77777777" w:rsidR="0090025E" w:rsidRDefault="00000000">
            <w:pPr>
              <w:widowControl/>
              <w:ind w:firstLine="420"/>
              <w:jc w:val="center"/>
              <w:rPr>
                <w:rFonts w:ascii="仿宋_GB2312" w:hAnsi="Times New Roman"/>
                <w:kern w:val="0"/>
              </w:rPr>
            </w:pPr>
            <w:r>
              <w:rPr>
                <w:rFonts w:ascii="Times New Roman" w:hAnsi="Times New Roman"/>
                <w:sz w:val="21"/>
                <w:szCs w:val="21"/>
                <w:lang w:bidi="ar"/>
              </w:rPr>
              <w:t>3000</w:t>
            </w:r>
            <w:r>
              <w:rPr>
                <w:rFonts w:ascii="仿宋_GB2312" w:hAnsi="宋体" w:cs="仿宋_GB2312" w:hint="eastAsia"/>
                <w:sz w:val="21"/>
                <w:szCs w:val="21"/>
                <w:lang w:bidi="ar"/>
              </w:rPr>
              <w:t>-</w:t>
            </w:r>
            <w:r>
              <w:rPr>
                <w:rFonts w:ascii="Times New Roman" w:hAnsi="Times New Roman"/>
                <w:sz w:val="21"/>
                <w:szCs w:val="21"/>
                <w:lang w:bidi="ar"/>
              </w:rPr>
              <w:t>4000</w:t>
            </w:r>
          </w:p>
        </w:tc>
      </w:tr>
      <w:tr w:rsidR="0090025E" w14:paraId="5AFCE110" w14:textId="77777777" w:rsidTr="00EB67C5">
        <w:trPr>
          <w:trHeight w:val="20"/>
          <w:jc w:val="center"/>
        </w:trPr>
        <w:tc>
          <w:tcPr>
            <w:tcW w:w="11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7CF314A" w14:textId="77777777" w:rsidR="0090025E" w:rsidRDefault="0090025E">
            <w:pPr>
              <w:ind w:firstLine="420"/>
              <w:rPr>
                <w:rFonts w:ascii="等线" w:eastAsia="等线" w:hAnsi="等线" w:cs="等线"/>
                <w:sz w:val="21"/>
                <w:szCs w:val="22"/>
              </w:rPr>
            </w:pPr>
          </w:p>
        </w:tc>
        <w:tc>
          <w:tcPr>
            <w:tcW w:w="49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2A29D80" w14:textId="77777777" w:rsidR="0090025E" w:rsidRDefault="0090025E">
            <w:pPr>
              <w:ind w:firstLine="420"/>
              <w:rPr>
                <w:rFonts w:ascii="等线" w:eastAsia="等线" w:hAnsi="等线" w:cs="等线"/>
                <w:sz w:val="21"/>
                <w:szCs w:val="22"/>
              </w:rPr>
            </w:pPr>
          </w:p>
        </w:tc>
        <w:tc>
          <w:tcPr>
            <w:tcW w:w="3523" w:type="dxa"/>
            <w:tcBorders>
              <w:top w:val="single" w:sz="4" w:space="0" w:color="auto"/>
              <w:left w:val="single" w:sz="4" w:space="0" w:color="auto"/>
              <w:bottom w:val="single" w:sz="4" w:space="0" w:color="auto"/>
              <w:right w:val="single" w:sz="4" w:space="0" w:color="auto"/>
            </w:tcBorders>
            <w:shd w:val="clear" w:color="auto" w:fill="auto"/>
            <w:vAlign w:val="center"/>
          </w:tcPr>
          <w:p w14:paraId="43812B7D" w14:textId="77777777" w:rsidR="0090025E" w:rsidRDefault="00000000">
            <w:pPr>
              <w:widowControl/>
              <w:ind w:firstLine="420"/>
              <w:jc w:val="center"/>
              <w:rPr>
                <w:rFonts w:ascii="仿宋_GB2312" w:hAnsi="等线" w:cs="宋体"/>
                <w:color w:val="000000"/>
                <w:kern w:val="0"/>
              </w:rPr>
            </w:pPr>
            <w:r>
              <w:rPr>
                <w:rFonts w:ascii="Times New Roman" w:hAnsi="Times New Roman"/>
                <w:color w:val="000000"/>
                <w:kern w:val="0"/>
                <w:sz w:val="21"/>
                <w:szCs w:val="21"/>
                <w:lang w:bidi="ar"/>
              </w:rPr>
              <w:t>50</w:t>
            </w:r>
            <w:r>
              <w:rPr>
                <w:rFonts w:ascii="仿宋_GB2312" w:hAnsi="等线" w:cs="宋体" w:hint="eastAsia"/>
                <w:color w:val="000000"/>
                <w:kern w:val="0"/>
                <w:sz w:val="21"/>
                <w:szCs w:val="21"/>
                <w:lang w:bidi="ar"/>
              </w:rPr>
              <w:t>平方米以上</w:t>
            </w: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D6E3B24" w14:textId="77777777" w:rsidR="0090025E" w:rsidRDefault="0090025E">
            <w:pPr>
              <w:ind w:firstLine="420"/>
              <w:rPr>
                <w:rFonts w:ascii="等线" w:eastAsia="等线" w:hAnsi="等线" w:cs="等线"/>
                <w:sz w:val="21"/>
                <w:szCs w:val="22"/>
              </w:rPr>
            </w:pPr>
          </w:p>
        </w:tc>
        <w:tc>
          <w:tcPr>
            <w:tcW w:w="4246" w:type="dxa"/>
            <w:tcBorders>
              <w:top w:val="single" w:sz="4" w:space="0" w:color="auto"/>
              <w:left w:val="single" w:sz="4" w:space="0" w:color="auto"/>
              <w:bottom w:val="single" w:sz="4" w:space="0" w:color="auto"/>
              <w:right w:val="single" w:sz="4" w:space="0" w:color="auto"/>
            </w:tcBorders>
            <w:shd w:val="clear" w:color="auto" w:fill="auto"/>
            <w:vAlign w:val="center"/>
          </w:tcPr>
          <w:p w14:paraId="18DFC107" w14:textId="77777777" w:rsidR="0090025E" w:rsidRDefault="00000000">
            <w:pPr>
              <w:widowControl/>
              <w:ind w:firstLine="420"/>
              <w:jc w:val="center"/>
              <w:rPr>
                <w:rFonts w:ascii="仿宋_GB2312" w:hAnsi="Times New Roman"/>
                <w:kern w:val="0"/>
              </w:rPr>
            </w:pPr>
            <w:r>
              <w:rPr>
                <w:rFonts w:ascii="Times New Roman" w:hAnsi="Times New Roman"/>
                <w:sz w:val="21"/>
                <w:szCs w:val="21"/>
                <w:lang w:bidi="ar"/>
              </w:rPr>
              <w:t>4000</w:t>
            </w:r>
            <w:r>
              <w:rPr>
                <w:rFonts w:ascii="仿宋_GB2312" w:hAnsi="宋体" w:cs="仿宋_GB2312" w:hint="eastAsia"/>
                <w:sz w:val="21"/>
                <w:szCs w:val="21"/>
                <w:lang w:bidi="ar"/>
              </w:rPr>
              <w:t>-</w:t>
            </w:r>
            <w:r>
              <w:rPr>
                <w:rFonts w:ascii="Times New Roman" w:hAnsi="Times New Roman"/>
                <w:sz w:val="21"/>
                <w:szCs w:val="21"/>
                <w:lang w:bidi="ar"/>
              </w:rPr>
              <w:t>5000</w:t>
            </w:r>
          </w:p>
        </w:tc>
      </w:tr>
      <w:tr w:rsidR="0090025E" w14:paraId="48123613" w14:textId="77777777" w:rsidTr="00EB67C5">
        <w:trPr>
          <w:trHeight w:val="20"/>
          <w:jc w:val="center"/>
        </w:trPr>
        <w:tc>
          <w:tcPr>
            <w:tcW w:w="11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2531381" w14:textId="77777777" w:rsidR="0090025E" w:rsidRDefault="0090025E">
            <w:pPr>
              <w:ind w:firstLine="420"/>
              <w:rPr>
                <w:rFonts w:ascii="等线" w:eastAsia="等线" w:hAnsi="等线" w:cs="等线"/>
                <w:sz w:val="21"/>
                <w:szCs w:val="22"/>
              </w:rPr>
            </w:pPr>
          </w:p>
        </w:tc>
        <w:tc>
          <w:tcPr>
            <w:tcW w:w="4983" w:type="dxa"/>
            <w:tcBorders>
              <w:top w:val="single" w:sz="4" w:space="0" w:color="auto"/>
              <w:left w:val="single" w:sz="4" w:space="0" w:color="auto"/>
              <w:bottom w:val="single" w:sz="4" w:space="0" w:color="auto"/>
              <w:right w:val="single" w:sz="4" w:space="0" w:color="auto"/>
            </w:tcBorders>
            <w:shd w:val="clear" w:color="auto" w:fill="auto"/>
            <w:vAlign w:val="center"/>
          </w:tcPr>
          <w:p w14:paraId="38201CE5"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实物模型、布  幅、升空器具等</w:t>
            </w:r>
          </w:p>
        </w:tc>
        <w:tc>
          <w:tcPr>
            <w:tcW w:w="3523" w:type="dxa"/>
            <w:tcBorders>
              <w:top w:val="single" w:sz="4" w:space="0" w:color="auto"/>
              <w:left w:val="single" w:sz="4" w:space="0" w:color="auto"/>
              <w:bottom w:val="single" w:sz="4" w:space="0" w:color="auto"/>
              <w:right w:val="single" w:sz="4" w:space="0" w:color="auto"/>
            </w:tcBorders>
            <w:shd w:val="clear" w:color="auto" w:fill="auto"/>
            <w:vAlign w:val="center"/>
          </w:tcPr>
          <w:p w14:paraId="43015FA6" w14:textId="77777777" w:rsidR="0090025E" w:rsidRDefault="00000000">
            <w:pPr>
              <w:widowControl/>
              <w:ind w:firstLine="420"/>
              <w:jc w:val="center"/>
              <w:rPr>
                <w:rFonts w:ascii="仿宋_GB2312" w:hAnsi="等线" w:cs="宋体"/>
                <w:color w:val="000000"/>
                <w:kern w:val="0"/>
              </w:rPr>
            </w:pPr>
            <w:r>
              <w:rPr>
                <w:rFonts w:ascii="Times New Roman" w:hAnsi="Times New Roman"/>
                <w:color w:val="000000"/>
                <w:kern w:val="0"/>
                <w:sz w:val="21"/>
                <w:szCs w:val="21"/>
                <w:lang w:bidi="ar"/>
              </w:rPr>
              <w:t>2</w:t>
            </w:r>
            <w:r>
              <w:rPr>
                <w:rFonts w:ascii="仿宋_GB2312" w:hAnsi="等线" w:cs="宋体" w:hint="eastAsia"/>
                <w:color w:val="000000"/>
                <w:kern w:val="0"/>
                <w:sz w:val="21"/>
                <w:szCs w:val="21"/>
                <w:lang w:bidi="ar"/>
              </w:rPr>
              <w:t>只（幅）以下</w:t>
            </w: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6BF30B5" w14:textId="77777777" w:rsidR="0090025E" w:rsidRDefault="0090025E">
            <w:pPr>
              <w:ind w:firstLine="420"/>
              <w:rPr>
                <w:rFonts w:ascii="等线" w:eastAsia="等线" w:hAnsi="等线" w:cs="等线"/>
                <w:sz w:val="21"/>
                <w:szCs w:val="22"/>
              </w:rPr>
            </w:pPr>
          </w:p>
        </w:tc>
        <w:tc>
          <w:tcPr>
            <w:tcW w:w="4246" w:type="dxa"/>
            <w:tcBorders>
              <w:top w:val="single" w:sz="4" w:space="0" w:color="auto"/>
              <w:left w:val="single" w:sz="4" w:space="0" w:color="auto"/>
              <w:bottom w:val="single" w:sz="4" w:space="0" w:color="auto"/>
              <w:right w:val="single" w:sz="4" w:space="0" w:color="auto"/>
            </w:tcBorders>
            <w:shd w:val="clear" w:color="auto" w:fill="auto"/>
            <w:vAlign w:val="center"/>
          </w:tcPr>
          <w:p w14:paraId="0FBC5B96" w14:textId="77777777" w:rsidR="0090025E" w:rsidRDefault="00000000">
            <w:pPr>
              <w:widowControl/>
              <w:ind w:firstLine="420"/>
              <w:jc w:val="center"/>
              <w:rPr>
                <w:rFonts w:ascii="仿宋_GB2312" w:hAnsi="Times New Roman"/>
                <w:kern w:val="0"/>
              </w:rPr>
            </w:pPr>
            <w:r>
              <w:rPr>
                <w:rFonts w:ascii="Times New Roman" w:hAnsi="Times New Roman"/>
                <w:sz w:val="21"/>
                <w:szCs w:val="21"/>
                <w:lang w:bidi="ar"/>
              </w:rPr>
              <w:t>500</w:t>
            </w:r>
            <w:r>
              <w:rPr>
                <w:rFonts w:ascii="仿宋_GB2312" w:hAnsi="宋体" w:cs="仿宋_GB2312" w:hint="eastAsia"/>
                <w:sz w:val="21"/>
                <w:szCs w:val="21"/>
                <w:lang w:bidi="ar"/>
              </w:rPr>
              <w:t>-</w:t>
            </w:r>
            <w:r>
              <w:rPr>
                <w:rFonts w:ascii="Times New Roman" w:hAnsi="Times New Roman"/>
                <w:sz w:val="21"/>
                <w:szCs w:val="21"/>
                <w:lang w:bidi="ar"/>
              </w:rPr>
              <w:t>1000</w:t>
            </w:r>
          </w:p>
        </w:tc>
      </w:tr>
      <w:tr w:rsidR="0090025E" w14:paraId="1BD3BE76" w14:textId="77777777" w:rsidTr="00EB67C5">
        <w:trPr>
          <w:trHeight w:val="20"/>
          <w:jc w:val="center"/>
        </w:trPr>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DB153A9" w14:textId="77777777" w:rsidR="0090025E" w:rsidRDefault="00000000">
            <w:pPr>
              <w:widowControl/>
              <w:ind w:firstLine="420"/>
              <w:jc w:val="center"/>
              <w:rPr>
                <w:rFonts w:ascii="仿宋_GB2312" w:hAnsi="Times New Roman"/>
                <w:kern w:val="0"/>
              </w:rPr>
            </w:pPr>
            <w:r>
              <w:rPr>
                <w:rFonts w:ascii="仿宋_GB2312" w:hAnsi="等线" w:cs="宋体" w:hint="eastAsia"/>
                <w:color w:val="000000"/>
                <w:kern w:val="0"/>
                <w:sz w:val="21"/>
                <w:szCs w:val="21"/>
                <w:lang w:bidi="ar"/>
              </w:rPr>
              <w:t>情形描述</w:t>
            </w:r>
          </w:p>
        </w:tc>
        <w:tc>
          <w:tcPr>
            <w:tcW w:w="49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6E375A8"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实物模型、布  幅、升空器具等</w:t>
            </w:r>
          </w:p>
        </w:tc>
        <w:tc>
          <w:tcPr>
            <w:tcW w:w="3523" w:type="dxa"/>
            <w:tcBorders>
              <w:top w:val="single" w:sz="4" w:space="0" w:color="auto"/>
              <w:left w:val="single" w:sz="4" w:space="0" w:color="auto"/>
              <w:bottom w:val="single" w:sz="4" w:space="0" w:color="auto"/>
              <w:right w:val="single" w:sz="4" w:space="0" w:color="auto"/>
            </w:tcBorders>
            <w:shd w:val="clear" w:color="auto" w:fill="auto"/>
            <w:vAlign w:val="center"/>
          </w:tcPr>
          <w:p w14:paraId="2F2559DE" w14:textId="77777777" w:rsidR="0090025E" w:rsidRDefault="00000000">
            <w:pPr>
              <w:widowControl/>
              <w:ind w:firstLine="420"/>
              <w:jc w:val="center"/>
              <w:rPr>
                <w:rFonts w:ascii="仿宋_GB2312" w:hAnsi="等线" w:cs="宋体"/>
                <w:color w:val="000000"/>
                <w:kern w:val="0"/>
              </w:rPr>
            </w:pPr>
            <w:r>
              <w:rPr>
                <w:rFonts w:ascii="Times New Roman" w:hAnsi="Times New Roman"/>
                <w:color w:val="000000"/>
                <w:kern w:val="0"/>
                <w:sz w:val="21"/>
                <w:szCs w:val="21"/>
                <w:lang w:bidi="ar"/>
              </w:rPr>
              <w:t>2</w:t>
            </w:r>
            <w:r>
              <w:rPr>
                <w:rFonts w:ascii="仿宋_GB2312" w:hAnsi="等线" w:cs="宋体" w:hint="eastAsia"/>
                <w:color w:val="000000"/>
                <w:kern w:val="0"/>
                <w:sz w:val="21"/>
                <w:szCs w:val="21"/>
                <w:lang w:bidi="ar"/>
              </w:rPr>
              <w:t>-</w:t>
            </w:r>
            <w:r>
              <w:rPr>
                <w:rFonts w:ascii="Times New Roman" w:hAnsi="Times New Roman"/>
                <w:color w:val="000000"/>
                <w:kern w:val="0"/>
                <w:sz w:val="21"/>
                <w:szCs w:val="21"/>
                <w:lang w:bidi="ar"/>
              </w:rPr>
              <w:t>5</w:t>
            </w:r>
            <w:r>
              <w:rPr>
                <w:rFonts w:ascii="仿宋_GB2312" w:hAnsi="等线" w:cs="宋体" w:hint="eastAsia"/>
                <w:color w:val="000000"/>
                <w:kern w:val="0"/>
                <w:sz w:val="21"/>
                <w:szCs w:val="21"/>
                <w:lang w:bidi="ar"/>
              </w:rPr>
              <w:t>只（幅）</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6F55717" w14:textId="77777777" w:rsidR="0090025E" w:rsidRDefault="00000000">
            <w:pPr>
              <w:widowControl/>
              <w:ind w:firstLine="420"/>
              <w:jc w:val="center"/>
              <w:rPr>
                <w:rFonts w:ascii="仿宋_GB2312" w:hAnsi="Times New Roman"/>
                <w:kern w:val="0"/>
              </w:rPr>
            </w:pPr>
            <w:r>
              <w:rPr>
                <w:rFonts w:ascii="仿宋_GB2312" w:hAnsi="等线" w:cs="宋体" w:hint="eastAsia"/>
                <w:color w:val="000000"/>
                <w:kern w:val="0"/>
                <w:sz w:val="21"/>
                <w:szCs w:val="21"/>
                <w:lang w:bidi="ar"/>
              </w:rPr>
              <w:t>裁量幅度</w:t>
            </w:r>
          </w:p>
        </w:tc>
        <w:tc>
          <w:tcPr>
            <w:tcW w:w="4246" w:type="dxa"/>
            <w:tcBorders>
              <w:top w:val="single" w:sz="4" w:space="0" w:color="auto"/>
              <w:left w:val="single" w:sz="4" w:space="0" w:color="auto"/>
              <w:bottom w:val="single" w:sz="4" w:space="0" w:color="auto"/>
              <w:right w:val="single" w:sz="4" w:space="0" w:color="auto"/>
            </w:tcBorders>
            <w:shd w:val="clear" w:color="auto" w:fill="auto"/>
            <w:vAlign w:val="center"/>
          </w:tcPr>
          <w:p w14:paraId="4D1AE519" w14:textId="77777777" w:rsidR="0090025E" w:rsidRDefault="00000000">
            <w:pPr>
              <w:widowControl/>
              <w:ind w:firstLine="420"/>
              <w:jc w:val="center"/>
              <w:rPr>
                <w:rFonts w:ascii="仿宋_GB2312" w:hAnsi="Times New Roman"/>
                <w:kern w:val="0"/>
              </w:rPr>
            </w:pPr>
            <w:r>
              <w:rPr>
                <w:rFonts w:ascii="Times New Roman" w:hAnsi="Times New Roman"/>
                <w:sz w:val="21"/>
                <w:szCs w:val="21"/>
                <w:lang w:bidi="ar"/>
              </w:rPr>
              <w:t>1000</w:t>
            </w:r>
            <w:r>
              <w:rPr>
                <w:rFonts w:ascii="仿宋_GB2312" w:hAnsi="宋体" w:cs="仿宋_GB2312" w:hint="eastAsia"/>
                <w:sz w:val="21"/>
                <w:szCs w:val="21"/>
                <w:lang w:bidi="ar"/>
              </w:rPr>
              <w:t>-</w:t>
            </w:r>
            <w:r>
              <w:rPr>
                <w:rFonts w:ascii="Times New Roman" w:hAnsi="Times New Roman"/>
                <w:sz w:val="21"/>
                <w:szCs w:val="21"/>
                <w:lang w:bidi="ar"/>
              </w:rPr>
              <w:t>2000</w:t>
            </w:r>
          </w:p>
        </w:tc>
      </w:tr>
      <w:tr w:rsidR="0090025E" w14:paraId="5FC6A8BC" w14:textId="77777777" w:rsidTr="00EB67C5">
        <w:trPr>
          <w:trHeight w:val="20"/>
          <w:jc w:val="center"/>
        </w:trPr>
        <w:tc>
          <w:tcPr>
            <w:tcW w:w="11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53E6832" w14:textId="77777777" w:rsidR="0090025E" w:rsidRDefault="0090025E">
            <w:pPr>
              <w:ind w:firstLine="420"/>
              <w:rPr>
                <w:rFonts w:ascii="等线" w:eastAsia="等线" w:hAnsi="等线" w:cs="等线"/>
                <w:sz w:val="21"/>
                <w:szCs w:val="22"/>
              </w:rPr>
            </w:pPr>
          </w:p>
        </w:tc>
        <w:tc>
          <w:tcPr>
            <w:tcW w:w="49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63009E6" w14:textId="77777777" w:rsidR="0090025E" w:rsidRDefault="0090025E">
            <w:pPr>
              <w:ind w:firstLine="420"/>
              <w:rPr>
                <w:rFonts w:ascii="等线" w:eastAsia="等线" w:hAnsi="等线" w:cs="等线"/>
                <w:sz w:val="21"/>
                <w:szCs w:val="22"/>
              </w:rPr>
            </w:pPr>
          </w:p>
        </w:tc>
        <w:tc>
          <w:tcPr>
            <w:tcW w:w="3523" w:type="dxa"/>
            <w:tcBorders>
              <w:top w:val="single" w:sz="4" w:space="0" w:color="auto"/>
              <w:left w:val="single" w:sz="4" w:space="0" w:color="auto"/>
              <w:bottom w:val="single" w:sz="4" w:space="0" w:color="auto"/>
              <w:right w:val="single" w:sz="4" w:space="0" w:color="auto"/>
            </w:tcBorders>
            <w:shd w:val="clear" w:color="auto" w:fill="auto"/>
            <w:vAlign w:val="center"/>
          </w:tcPr>
          <w:p w14:paraId="5BF89E2F" w14:textId="77777777" w:rsidR="0090025E" w:rsidRDefault="00000000">
            <w:pPr>
              <w:widowControl/>
              <w:ind w:firstLine="420"/>
              <w:jc w:val="center"/>
              <w:rPr>
                <w:rFonts w:ascii="仿宋_GB2312" w:hAnsi="等线" w:cs="宋体"/>
                <w:color w:val="000000"/>
                <w:kern w:val="0"/>
              </w:rPr>
            </w:pPr>
            <w:r>
              <w:rPr>
                <w:rFonts w:ascii="Times New Roman" w:hAnsi="Times New Roman"/>
                <w:color w:val="000000"/>
                <w:kern w:val="0"/>
                <w:sz w:val="21"/>
                <w:szCs w:val="21"/>
                <w:lang w:bidi="ar"/>
              </w:rPr>
              <w:t>5</w:t>
            </w:r>
            <w:r>
              <w:rPr>
                <w:rFonts w:ascii="仿宋_GB2312" w:hAnsi="等线" w:cs="宋体" w:hint="eastAsia"/>
                <w:color w:val="000000"/>
                <w:kern w:val="0"/>
                <w:sz w:val="21"/>
                <w:szCs w:val="21"/>
                <w:lang w:bidi="ar"/>
              </w:rPr>
              <w:t>-</w:t>
            </w:r>
            <w:r>
              <w:rPr>
                <w:rFonts w:ascii="Times New Roman" w:hAnsi="Times New Roman"/>
                <w:color w:val="000000"/>
                <w:kern w:val="0"/>
                <w:sz w:val="21"/>
                <w:szCs w:val="21"/>
                <w:lang w:bidi="ar"/>
              </w:rPr>
              <w:t>10</w:t>
            </w:r>
            <w:r>
              <w:rPr>
                <w:rFonts w:ascii="仿宋_GB2312" w:hAnsi="等线" w:cs="宋体" w:hint="eastAsia"/>
                <w:color w:val="000000"/>
                <w:kern w:val="0"/>
                <w:sz w:val="21"/>
                <w:szCs w:val="21"/>
                <w:lang w:bidi="ar"/>
              </w:rPr>
              <w:t>只（幅）</w:t>
            </w: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D964E9" w14:textId="77777777" w:rsidR="0090025E" w:rsidRDefault="0090025E">
            <w:pPr>
              <w:ind w:firstLine="420"/>
              <w:rPr>
                <w:rFonts w:ascii="等线" w:eastAsia="等线" w:hAnsi="等线" w:cs="等线"/>
                <w:sz w:val="21"/>
                <w:szCs w:val="22"/>
              </w:rPr>
            </w:pPr>
          </w:p>
        </w:tc>
        <w:tc>
          <w:tcPr>
            <w:tcW w:w="4246" w:type="dxa"/>
            <w:tcBorders>
              <w:top w:val="single" w:sz="4" w:space="0" w:color="auto"/>
              <w:left w:val="single" w:sz="4" w:space="0" w:color="auto"/>
              <w:bottom w:val="single" w:sz="4" w:space="0" w:color="auto"/>
              <w:right w:val="single" w:sz="4" w:space="0" w:color="auto"/>
            </w:tcBorders>
            <w:shd w:val="clear" w:color="auto" w:fill="auto"/>
            <w:vAlign w:val="center"/>
          </w:tcPr>
          <w:p w14:paraId="0E0137CF" w14:textId="77777777" w:rsidR="0090025E" w:rsidRDefault="00000000">
            <w:pPr>
              <w:widowControl/>
              <w:ind w:firstLine="420"/>
              <w:jc w:val="center"/>
              <w:rPr>
                <w:rFonts w:ascii="仿宋_GB2312" w:hAnsi="Times New Roman"/>
                <w:kern w:val="0"/>
              </w:rPr>
            </w:pPr>
            <w:r>
              <w:rPr>
                <w:rFonts w:ascii="Times New Roman" w:hAnsi="Times New Roman"/>
                <w:sz w:val="21"/>
                <w:szCs w:val="21"/>
                <w:lang w:bidi="ar"/>
              </w:rPr>
              <w:t>2000</w:t>
            </w:r>
            <w:r>
              <w:rPr>
                <w:rFonts w:ascii="仿宋_GB2312" w:hAnsi="宋体" w:cs="仿宋_GB2312" w:hint="eastAsia"/>
                <w:sz w:val="21"/>
                <w:szCs w:val="21"/>
                <w:lang w:bidi="ar"/>
              </w:rPr>
              <w:t>-</w:t>
            </w:r>
            <w:r>
              <w:rPr>
                <w:rFonts w:ascii="Times New Roman" w:hAnsi="Times New Roman"/>
                <w:sz w:val="21"/>
                <w:szCs w:val="21"/>
                <w:lang w:bidi="ar"/>
              </w:rPr>
              <w:t>3000</w:t>
            </w:r>
          </w:p>
        </w:tc>
      </w:tr>
      <w:tr w:rsidR="0090025E" w14:paraId="7B428D96" w14:textId="77777777" w:rsidTr="00EB67C5">
        <w:trPr>
          <w:trHeight w:val="20"/>
          <w:jc w:val="center"/>
        </w:trPr>
        <w:tc>
          <w:tcPr>
            <w:tcW w:w="11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3441866" w14:textId="77777777" w:rsidR="0090025E" w:rsidRDefault="0090025E">
            <w:pPr>
              <w:ind w:firstLine="420"/>
              <w:rPr>
                <w:rFonts w:ascii="等线" w:eastAsia="等线" w:hAnsi="等线" w:cs="等线"/>
                <w:sz w:val="21"/>
                <w:szCs w:val="22"/>
              </w:rPr>
            </w:pPr>
          </w:p>
        </w:tc>
        <w:tc>
          <w:tcPr>
            <w:tcW w:w="49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668F4AB" w14:textId="77777777" w:rsidR="0090025E" w:rsidRDefault="0090025E">
            <w:pPr>
              <w:ind w:firstLine="420"/>
              <w:rPr>
                <w:rFonts w:ascii="等线" w:eastAsia="等线" w:hAnsi="等线" w:cs="等线"/>
                <w:sz w:val="21"/>
                <w:szCs w:val="22"/>
              </w:rPr>
            </w:pPr>
          </w:p>
        </w:tc>
        <w:tc>
          <w:tcPr>
            <w:tcW w:w="3523" w:type="dxa"/>
            <w:tcBorders>
              <w:top w:val="single" w:sz="4" w:space="0" w:color="auto"/>
              <w:left w:val="single" w:sz="4" w:space="0" w:color="auto"/>
              <w:bottom w:val="single" w:sz="4" w:space="0" w:color="auto"/>
              <w:right w:val="single" w:sz="4" w:space="0" w:color="auto"/>
            </w:tcBorders>
            <w:shd w:val="clear" w:color="auto" w:fill="auto"/>
            <w:vAlign w:val="center"/>
          </w:tcPr>
          <w:p w14:paraId="437F2860" w14:textId="77777777" w:rsidR="0090025E" w:rsidRDefault="00000000">
            <w:pPr>
              <w:widowControl/>
              <w:ind w:firstLine="420"/>
              <w:jc w:val="center"/>
              <w:rPr>
                <w:rFonts w:ascii="仿宋_GB2312" w:hAnsi="等线" w:cs="宋体"/>
                <w:color w:val="000000"/>
                <w:kern w:val="0"/>
              </w:rPr>
            </w:pPr>
            <w:r>
              <w:rPr>
                <w:rFonts w:ascii="Times New Roman" w:hAnsi="Times New Roman"/>
                <w:color w:val="000000"/>
                <w:kern w:val="0"/>
                <w:sz w:val="21"/>
                <w:szCs w:val="21"/>
                <w:lang w:bidi="ar"/>
              </w:rPr>
              <w:t>10</w:t>
            </w:r>
            <w:r>
              <w:rPr>
                <w:rFonts w:ascii="仿宋_GB2312" w:hAnsi="等线" w:cs="宋体" w:hint="eastAsia"/>
                <w:color w:val="000000"/>
                <w:kern w:val="0"/>
                <w:sz w:val="21"/>
                <w:szCs w:val="21"/>
                <w:lang w:bidi="ar"/>
              </w:rPr>
              <w:t>只（幅）以上</w:t>
            </w: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3CC611" w14:textId="77777777" w:rsidR="0090025E" w:rsidRDefault="0090025E">
            <w:pPr>
              <w:ind w:firstLine="420"/>
              <w:rPr>
                <w:rFonts w:ascii="等线" w:eastAsia="等线" w:hAnsi="等线" w:cs="等线"/>
                <w:sz w:val="21"/>
                <w:szCs w:val="22"/>
              </w:rPr>
            </w:pPr>
          </w:p>
        </w:tc>
        <w:tc>
          <w:tcPr>
            <w:tcW w:w="4246" w:type="dxa"/>
            <w:tcBorders>
              <w:top w:val="single" w:sz="4" w:space="0" w:color="auto"/>
              <w:left w:val="single" w:sz="4" w:space="0" w:color="auto"/>
              <w:bottom w:val="single" w:sz="4" w:space="0" w:color="auto"/>
              <w:right w:val="single" w:sz="4" w:space="0" w:color="auto"/>
            </w:tcBorders>
            <w:shd w:val="clear" w:color="auto" w:fill="auto"/>
            <w:vAlign w:val="center"/>
          </w:tcPr>
          <w:p w14:paraId="36872FD3" w14:textId="77777777" w:rsidR="0090025E" w:rsidRDefault="00000000">
            <w:pPr>
              <w:widowControl/>
              <w:ind w:firstLine="420"/>
              <w:jc w:val="center"/>
              <w:rPr>
                <w:rFonts w:ascii="仿宋_GB2312" w:hAnsi="Times New Roman"/>
                <w:kern w:val="0"/>
              </w:rPr>
            </w:pPr>
            <w:r>
              <w:rPr>
                <w:rFonts w:ascii="Times New Roman" w:hAnsi="Times New Roman"/>
                <w:sz w:val="21"/>
                <w:szCs w:val="21"/>
                <w:lang w:bidi="ar"/>
              </w:rPr>
              <w:t>3000</w:t>
            </w:r>
            <w:r>
              <w:rPr>
                <w:rFonts w:ascii="仿宋_GB2312" w:hAnsi="宋体" w:cs="仿宋_GB2312" w:hint="eastAsia"/>
                <w:sz w:val="21"/>
                <w:szCs w:val="21"/>
                <w:lang w:bidi="ar"/>
              </w:rPr>
              <w:t>-</w:t>
            </w:r>
            <w:r>
              <w:rPr>
                <w:rFonts w:ascii="Times New Roman" w:hAnsi="Times New Roman"/>
                <w:sz w:val="21"/>
                <w:szCs w:val="21"/>
                <w:lang w:bidi="ar"/>
              </w:rPr>
              <w:t>5000</w:t>
            </w:r>
          </w:p>
        </w:tc>
      </w:tr>
    </w:tbl>
    <w:p w14:paraId="433EBD36" w14:textId="77777777" w:rsidR="0090025E" w:rsidRDefault="0090025E">
      <w:pPr>
        <w:ind w:firstLine="640"/>
        <w:rPr>
          <w:rFonts w:ascii="仿宋_GB2312" w:cs="仿宋_GB2312"/>
        </w:rPr>
      </w:pPr>
    </w:p>
    <w:p w14:paraId="58ED950F" w14:textId="77777777" w:rsidR="0090025E" w:rsidRDefault="00000000">
      <w:pPr>
        <w:widowControl/>
        <w:ind w:firstLine="420"/>
        <w:jc w:val="left"/>
        <w:rPr>
          <w:rFonts w:ascii="仿宋_GB2312" w:cs="仿宋_GB2312"/>
        </w:rPr>
      </w:pPr>
      <w:r>
        <w:rPr>
          <w:rFonts w:ascii="仿宋_GB2312" w:hAnsi="Calibri" w:cs="Calibri" w:hint="eastAsia"/>
          <w:sz w:val="21"/>
          <w:szCs w:val="21"/>
          <w:lang w:bidi="ar"/>
        </w:rPr>
        <w:br w:type="page"/>
      </w:r>
    </w:p>
    <w:tbl>
      <w:tblPr>
        <w:tblW w:w="15876" w:type="dxa"/>
        <w:jc w:val="center"/>
        <w:tblLook w:val="04A0" w:firstRow="1" w:lastRow="0" w:firstColumn="1" w:lastColumn="0" w:noHBand="0" w:noVBand="1"/>
      </w:tblPr>
      <w:tblGrid>
        <w:gridCol w:w="1139"/>
        <w:gridCol w:w="2661"/>
        <w:gridCol w:w="4287"/>
        <w:gridCol w:w="1701"/>
        <w:gridCol w:w="6088"/>
      </w:tblGrid>
      <w:tr w:rsidR="0090025E" w14:paraId="1075194A" w14:textId="77777777" w:rsidTr="00D55B31">
        <w:trPr>
          <w:trHeight w:val="20"/>
          <w:jc w:val="center"/>
        </w:trPr>
        <w:tc>
          <w:tcPr>
            <w:tcW w:w="11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D7C557D" w14:textId="77777777" w:rsidR="0090025E" w:rsidRDefault="00000000" w:rsidP="00EB67C5">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lastRenderedPageBreak/>
              <w:t>编    号</w:t>
            </w:r>
          </w:p>
        </w:tc>
        <w:tc>
          <w:tcPr>
            <w:tcW w:w="14737"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15E86B9D" w14:textId="77777777" w:rsidR="0090025E" w:rsidRDefault="00000000">
            <w:pPr>
              <w:widowControl/>
              <w:ind w:firstLine="420"/>
              <w:jc w:val="left"/>
              <w:rPr>
                <w:rFonts w:ascii="仿宋_GB2312" w:hAnsi="等线" w:cs="宋体"/>
                <w:color w:val="000000"/>
                <w:kern w:val="0"/>
              </w:rPr>
            </w:pPr>
            <w:r>
              <w:rPr>
                <w:rFonts w:ascii="Times New Roman" w:hAnsi="Times New Roman"/>
                <w:color w:val="000000"/>
                <w:kern w:val="0"/>
                <w:sz w:val="21"/>
                <w:szCs w:val="21"/>
                <w:lang w:bidi="ar"/>
              </w:rPr>
              <w:t>3202SZ196000</w:t>
            </w:r>
          </w:p>
        </w:tc>
      </w:tr>
      <w:tr w:rsidR="0090025E" w14:paraId="457922B3" w14:textId="77777777" w:rsidTr="00D55B31">
        <w:trPr>
          <w:trHeight w:val="20"/>
          <w:jc w:val="center"/>
        </w:trPr>
        <w:tc>
          <w:tcPr>
            <w:tcW w:w="1139" w:type="dxa"/>
            <w:tcBorders>
              <w:top w:val="nil"/>
              <w:left w:val="single" w:sz="8" w:space="0" w:color="000000"/>
              <w:bottom w:val="single" w:sz="8" w:space="0" w:color="000000"/>
              <w:right w:val="single" w:sz="8" w:space="0" w:color="000000"/>
            </w:tcBorders>
            <w:shd w:val="clear" w:color="auto" w:fill="auto"/>
            <w:vAlign w:val="center"/>
          </w:tcPr>
          <w:p w14:paraId="7757E8A6" w14:textId="77777777" w:rsidR="0090025E" w:rsidRDefault="00000000" w:rsidP="00EB67C5">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行为名称</w:t>
            </w:r>
          </w:p>
        </w:tc>
        <w:tc>
          <w:tcPr>
            <w:tcW w:w="14737"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02850E10" w14:textId="77777777" w:rsidR="0090025E" w:rsidRDefault="00000000">
            <w:pPr>
              <w:widowControl/>
              <w:ind w:firstLine="420"/>
              <w:jc w:val="left"/>
              <w:rPr>
                <w:rFonts w:ascii="仿宋_GB2312" w:hAnsi="等线" w:cs="宋体"/>
                <w:color w:val="000000"/>
                <w:kern w:val="0"/>
              </w:rPr>
            </w:pPr>
            <w:r>
              <w:rPr>
                <w:rFonts w:ascii="仿宋_GB2312" w:hAnsi="等线" w:cs="宋体" w:hint="eastAsia"/>
                <w:color w:val="000000"/>
                <w:kern w:val="0"/>
                <w:sz w:val="21"/>
                <w:szCs w:val="21"/>
                <w:lang w:bidi="ar"/>
              </w:rPr>
              <w:t>对擅自停用、移建、拆除投入使用的景观照明设施的处罚</w:t>
            </w:r>
          </w:p>
        </w:tc>
      </w:tr>
      <w:tr w:rsidR="0090025E" w:rsidRPr="006808CC" w14:paraId="29D8CE48" w14:textId="77777777" w:rsidTr="00D55B31">
        <w:trPr>
          <w:trHeight w:val="20"/>
          <w:jc w:val="center"/>
        </w:trPr>
        <w:tc>
          <w:tcPr>
            <w:tcW w:w="1139" w:type="dxa"/>
            <w:tcBorders>
              <w:top w:val="nil"/>
              <w:left w:val="single" w:sz="8" w:space="0" w:color="000000"/>
              <w:bottom w:val="single" w:sz="8" w:space="0" w:color="000000"/>
              <w:right w:val="single" w:sz="8" w:space="0" w:color="000000"/>
            </w:tcBorders>
            <w:shd w:val="clear" w:color="auto" w:fill="auto"/>
            <w:vAlign w:val="center"/>
          </w:tcPr>
          <w:p w14:paraId="53351148" w14:textId="77777777" w:rsidR="0090025E" w:rsidRPr="006808CC" w:rsidRDefault="00000000" w:rsidP="00EB67C5">
            <w:pPr>
              <w:widowControl/>
              <w:spacing w:line="240" w:lineRule="atLeast"/>
              <w:ind w:firstLineChars="0" w:firstLine="0"/>
              <w:jc w:val="left"/>
              <w:rPr>
                <w:rFonts w:ascii="仿宋_GB2312" w:hAnsi="等线" w:cs="宋体"/>
                <w:color w:val="000000"/>
                <w:kern w:val="0"/>
                <w:sz w:val="21"/>
                <w:szCs w:val="21"/>
                <w:lang w:bidi="ar"/>
              </w:rPr>
            </w:pPr>
            <w:r>
              <w:rPr>
                <w:rFonts w:ascii="仿宋_GB2312" w:hAnsi="等线" w:cs="宋体" w:hint="eastAsia"/>
                <w:color w:val="000000"/>
                <w:kern w:val="0"/>
                <w:sz w:val="21"/>
                <w:szCs w:val="21"/>
                <w:lang w:bidi="ar"/>
              </w:rPr>
              <w:t>法律依据</w:t>
            </w:r>
          </w:p>
        </w:tc>
        <w:tc>
          <w:tcPr>
            <w:tcW w:w="14737"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35E4E959" w14:textId="77777777" w:rsidR="0090025E" w:rsidRPr="006808CC" w:rsidRDefault="00000000" w:rsidP="006808CC">
            <w:pPr>
              <w:widowControl/>
              <w:spacing w:line="240" w:lineRule="atLeast"/>
              <w:ind w:firstLine="420"/>
              <w:jc w:val="left"/>
              <w:rPr>
                <w:rFonts w:ascii="仿宋_GB2312" w:hAnsi="等线" w:cs="宋体"/>
                <w:color w:val="000000"/>
                <w:kern w:val="0"/>
                <w:sz w:val="21"/>
                <w:szCs w:val="21"/>
                <w:lang w:bidi="ar"/>
              </w:rPr>
            </w:pPr>
            <w:r>
              <w:rPr>
                <w:rFonts w:ascii="仿宋_GB2312" w:hAnsi="等线" w:cs="宋体" w:hint="eastAsia"/>
                <w:color w:val="000000"/>
                <w:kern w:val="0"/>
                <w:sz w:val="21"/>
                <w:szCs w:val="21"/>
                <w:lang w:bidi="ar"/>
              </w:rPr>
              <w:t>【地方性法规】《苏州市城市市容和环境卫生管理条例》</w:t>
            </w:r>
            <w:r>
              <w:rPr>
                <w:rFonts w:ascii="仿宋_GB2312" w:hAnsi="等线" w:cs="宋体" w:hint="eastAsia"/>
                <w:color w:val="000000"/>
                <w:kern w:val="0"/>
                <w:sz w:val="21"/>
                <w:szCs w:val="21"/>
                <w:lang w:bidi="ar"/>
              </w:rPr>
              <w:br/>
              <w:t xml:space="preserve">  第五条 苏州市城市市容和环境卫生行政管理部门（以下</w:t>
            </w:r>
            <w:proofErr w:type="gramStart"/>
            <w:r>
              <w:rPr>
                <w:rFonts w:ascii="仿宋_GB2312" w:hAnsi="等线" w:cs="宋体" w:hint="eastAsia"/>
                <w:color w:val="000000"/>
                <w:kern w:val="0"/>
                <w:sz w:val="21"/>
                <w:szCs w:val="21"/>
                <w:lang w:bidi="ar"/>
              </w:rPr>
              <w:t>简称市容</w:t>
            </w:r>
            <w:proofErr w:type="gramEnd"/>
            <w:r>
              <w:rPr>
                <w:rFonts w:ascii="仿宋_GB2312" w:hAnsi="等线" w:cs="宋体" w:hint="eastAsia"/>
                <w:color w:val="000000"/>
                <w:kern w:val="0"/>
                <w:sz w:val="21"/>
                <w:szCs w:val="21"/>
                <w:lang w:bidi="ar"/>
              </w:rPr>
              <w:t>环卫管理部门），负责全市市容和环境卫生的管理工作。</w:t>
            </w:r>
            <w:r>
              <w:rPr>
                <w:rFonts w:ascii="仿宋_GB2312" w:hAnsi="等线" w:cs="宋体" w:hint="eastAsia"/>
                <w:color w:val="000000"/>
                <w:kern w:val="0"/>
                <w:sz w:val="21"/>
                <w:szCs w:val="21"/>
                <w:lang w:bidi="ar"/>
              </w:rPr>
              <w:br/>
              <w:t xml:space="preserve">　县级市、区市容环卫管理部门负责本行政区域的市容环境卫生管理工作。</w:t>
            </w:r>
            <w:r>
              <w:rPr>
                <w:rFonts w:ascii="仿宋_GB2312" w:hAnsi="等线" w:cs="宋体" w:hint="eastAsia"/>
                <w:color w:val="000000"/>
                <w:kern w:val="0"/>
                <w:sz w:val="21"/>
                <w:szCs w:val="21"/>
                <w:lang w:bidi="ar"/>
              </w:rPr>
              <w:br/>
              <w:t xml:space="preserve">　镇人民政府、街道办事处在各自职责范围内做好市容环境卫生管理工作。</w:t>
            </w:r>
            <w:r>
              <w:rPr>
                <w:rFonts w:ascii="仿宋_GB2312" w:hAnsi="等线" w:cs="宋体" w:hint="eastAsia"/>
                <w:color w:val="000000"/>
                <w:kern w:val="0"/>
                <w:sz w:val="21"/>
                <w:szCs w:val="21"/>
                <w:lang w:bidi="ar"/>
              </w:rPr>
              <w:br/>
              <w:t xml:space="preserve">　其他有关管理部门按照各自职责，协同做好市容环境卫生管理工作。</w:t>
            </w:r>
            <w:r>
              <w:rPr>
                <w:rFonts w:ascii="仿宋_GB2312" w:hAnsi="等线" w:cs="宋体" w:hint="eastAsia"/>
                <w:color w:val="000000"/>
                <w:kern w:val="0"/>
                <w:sz w:val="21"/>
                <w:szCs w:val="21"/>
                <w:lang w:bidi="ar"/>
              </w:rPr>
              <w:br/>
              <w:t xml:space="preserve">  第二十四条  投入使用的景观照明设施，由所有人或者管理人负责维护，保持整洁、完好，并按照有关部门的规定运行，不得擅自停用、移建、拆除。</w:t>
            </w:r>
            <w:r>
              <w:rPr>
                <w:rFonts w:ascii="仿宋_GB2312" w:hAnsi="等线" w:cs="宋体" w:hint="eastAsia"/>
                <w:color w:val="000000"/>
                <w:kern w:val="0"/>
                <w:sz w:val="21"/>
                <w:szCs w:val="21"/>
                <w:lang w:bidi="ar"/>
              </w:rPr>
              <w:br/>
              <w:t xml:space="preserve">  第三十七条  违反本条例规定，有下列行为之一的，由市容环卫管理部门责令限期改正；逾期不改正的，按照以下规定予以处罚：（七）违反本条例第二十四条第二款规定的，对个人处以二百元以上五百元以下罚款，对单位处以一千元以上五千元以下罚款。</w:t>
            </w:r>
          </w:p>
        </w:tc>
      </w:tr>
      <w:tr w:rsidR="0090025E" w14:paraId="21CAF2E2" w14:textId="77777777" w:rsidTr="00D55B31">
        <w:trPr>
          <w:trHeight w:val="20"/>
          <w:jc w:val="center"/>
        </w:trPr>
        <w:tc>
          <w:tcPr>
            <w:tcW w:w="1139" w:type="dxa"/>
            <w:tcBorders>
              <w:top w:val="nil"/>
              <w:left w:val="single" w:sz="8" w:space="0" w:color="000000"/>
              <w:bottom w:val="single" w:sz="8" w:space="0" w:color="000000"/>
              <w:right w:val="single" w:sz="8" w:space="0" w:color="000000"/>
            </w:tcBorders>
            <w:shd w:val="clear" w:color="auto" w:fill="auto"/>
            <w:vAlign w:val="center"/>
          </w:tcPr>
          <w:p w14:paraId="7D6E568D" w14:textId="77777777" w:rsidR="0090025E" w:rsidRDefault="00000000" w:rsidP="00EB67C5">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处罚种类</w:t>
            </w:r>
          </w:p>
        </w:tc>
        <w:tc>
          <w:tcPr>
            <w:tcW w:w="14737"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0CFB5A7C"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罚款</w:t>
            </w:r>
          </w:p>
        </w:tc>
      </w:tr>
      <w:tr w:rsidR="0090025E" w14:paraId="5113FD3D" w14:textId="77777777" w:rsidTr="000C5EA8">
        <w:trPr>
          <w:trHeight w:val="20"/>
          <w:jc w:val="center"/>
        </w:trPr>
        <w:tc>
          <w:tcPr>
            <w:tcW w:w="0" w:type="auto"/>
            <w:gridSpan w:val="5"/>
            <w:tcBorders>
              <w:top w:val="single" w:sz="8" w:space="0" w:color="000000"/>
              <w:left w:val="single" w:sz="8" w:space="0" w:color="000000"/>
              <w:bottom w:val="single" w:sz="8" w:space="0" w:color="000000"/>
              <w:right w:val="single" w:sz="8" w:space="0" w:color="000000"/>
            </w:tcBorders>
            <w:shd w:val="clear" w:color="auto" w:fill="auto"/>
            <w:vAlign w:val="center"/>
          </w:tcPr>
          <w:p w14:paraId="01D4858C"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裁量基准</w:t>
            </w:r>
          </w:p>
        </w:tc>
      </w:tr>
      <w:tr w:rsidR="0090025E" w14:paraId="0288199B" w14:textId="77777777" w:rsidTr="00D55B31">
        <w:trPr>
          <w:trHeight w:val="20"/>
          <w:jc w:val="center"/>
        </w:trPr>
        <w:tc>
          <w:tcPr>
            <w:tcW w:w="1139" w:type="dxa"/>
            <w:vMerge w:val="restart"/>
            <w:tcBorders>
              <w:top w:val="nil"/>
              <w:left w:val="single" w:sz="8" w:space="0" w:color="000000"/>
              <w:bottom w:val="single" w:sz="4" w:space="0" w:color="auto"/>
              <w:right w:val="single" w:sz="8" w:space="0" w:color="000000"/>
            </w:tcBorders>
            <w:shd w:val="clear" w:color="auto" w:fill="auto"/>
            <w:vAlign w:val="center"/>
          </w:tcPr>
          <w:p w14:paraId="06E6DB8B" w14:textId="77777777" w:rsidR="0090025E" w:rsidRDefault="00000000" w:rsidP="00EB67C5">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情形描述</w:t>
            </w:r>
          </w:p>
        </w:tc>
        <w:tc>
          <w:tcPr>
            <w:tcW w:w="2661" w:type="dxa"/>
            <w:vMerge w:val="restart"/>
            <w:tcBorders>
              <w:top w:val="nil"/>
              <w:left w:val="nil"/>
              <w:bottom w:val="single" w:sz="4" w:space="0" w:color="auto"/>
              <w:right w:val="single" w:sz="8" w:space="0" w:color="000000"/>
            </w:tcBorders>
            <w:shd w:val="clear" w:color="auto" w:fill="auto"/>
            <w:vAlign w:val="center"/>
          </w:tcPr>
          <w:p w14:paraId="61810776"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个人</w:t>
            </w:r>
          </w:p>
        </w:tc>
        <w:tc>
          <w:tcPr>
            <w:tcW w:w="4287" w:type="dxa"/>
            <w:tcBorders>
              <w:top w:val="nil"/>
              <w:left w:val="nil"/>
              <w:bottom w:val="single" w:sz="8" w:space="0" w:color="000000"/>
              <w:right w:val="single" w:sz="8" w:space="0" w:color="000000"/>
            </w:tcBorders>
            <w:shd w:val="clear" w:color="auto" w:fill="auto"/>
            <w:vAlign w:val="center"/>
          </w:tcPr>
          <w:p w14:paraId="2E081AE7"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第一次</w:t>
            </w:r>
          </w:p>
        </w:tc>
        <w:tc>
          <w:tcPr>
            <w:tcW w:w="1701" w:type="dxa"/>
            <w:vMerge w:val="restart"/>
            <w:tcBorders>
              <w:top w:val="nil"/>
              <w:left w:val="nil"/>
              <w:bottom w:val="single" w:sz="4" w:space="0" w:color="auto"/>
              <w:right w:val="single" w:sz="8" w:space="0" w:color="000000"/>
            </w:tcBorders>
            <w:shd w:val="clear" w:color="auto" w:fill="auto"/>
            <w:vAlign w:val="center"/>
          </w:tcPr>
          <w:p w14:paraId="07FCCC04"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裁量幅度</w:t>
            </w:r>
          </w:p>
        </w:tc>
        <w:tc>
          <w:tcPr>
            <w:tcW w:w="6088" w:type="dxa"/>
            <w:tcBorders>
              <w:top w:val="nil"/>
              <w:left w:val="nil"/>
              <w:bottom w:val="single" w:sz="8" w:space="0" w:color="000000"/>
              <w:right w:val="single" w:sz="8" w:space="0" w:color="000000"/>
            </w:tcBorders>
            <w:shd w:val="clear" w:color="auto" w:fill="auto"/>
            <w:vAlign w:val="center"/>
          </w:tcPr>
          <w:p w14:paraId="082B5C7F" w14:textId="77777777" w:rsidR="0090025E" w:rsidRDefault="00000000">
            <w:pPr>
              <w:widowControl/>
              <w:ind w:firstLine="420"/>
              <w:jc w:val="center"/>
              <w:rPr>
                <w:rFonts w:ascii="仿宋_GB2312" w:hAnsi="等线" w:cs="宋体"/>
                <w:color w:val="000000"/>
                <w:kern w:val="0"/>
              </w:rPr>
            </w:pPr>
            <w:r>
              <w:rPr>
                <w:rFonts w:ascii="Times New Roman" w:hAnsi="Times New Roman"/>
                <w:color w:val="000000"/>
                <w:kern w:val="0"/>
                <w:sz w:val="21"/>
                <w:szCs w:val="21"/>
                <w:lang w:bidi="ar"/>
              </w:rPr>
              <w:t>200</w:t>
            </w:r>
            <w:r>
              <w:rPr>
                <w:rFonts w:ascii="仿宋_GB2312" w:hAnsi="等线" w:cs="宋体" w:hint="eastAsia"/>
                <w:color w:val="000000"/>
                <w:kern w:val="0"/>
                <w:sz w:val="21"/>
                <w:szCs w:val="21"/>
                <w:lang w:bidi="ar"/>
              </w:rPr>
              <w:t>-</w:t>
            </w:r>
            <w:r>
              <w:rPr>
                <w:rFonts w:ascii="Times New Roman" w:hAnsi="Times New Roman"/>
                <w:color w:val="000000"/>
                <w:kern w:val="0"/>
                <w:sz w:val="21"/>
                <w:szCs w:val="21"/>
                <w:lang w:bidi="ar"/>
              </w:rPr>
              <w:t>300</w:t>
            </w:r>
          </w:p>
        </w:tc>
      </w:tr>
      <w:tr w:rsidR="0090025E" w14:paraId="483B47F1" w14:textId="77777777" w:rsidTr="00D55B31">
        <w:trPr>
          <w:trHeight w:val="20"/>
          <w:jc w:val="center"/>
        </w:trPr>
        <w:tc>
          <w:tcPr>
            <w:tcW w:w="1139" w:type="dxa"/>
            <w:vMerge/>
            <w:tcBorders>
              <w:top w:val="nil"/>
              <w:left w:val="single" w:sz="8" w:space="0" w:color="000000"/>
              <w:bottom w:val="single" w:sz="4" w:space="0" w:color="auto"/>
              <w:right w:val="single" w:sz="8" w:space="0" w:color="000000"/>
            </w:tcBorders>
            <w:shd w:val="clear" w:color="auto" w:fill="auto"/>
            <w:vAlign w:val="center"/>
          </w:tcPr>
          <w:p w14:paraId="3A4AFBE4" w14:textId="77777777" w:rsidR="0090025E" w:rsidRDefault="0090025E">
            <w:pPr>
              <w:ind w:firstLine="420"/>
              <w:rPr>
                <w:rFonts w:ascii="等线" w:eastAsia="等线" w:hAnsi="等线" w:cs="等线"/>
                <w:sz w:val="21"/>
                <w:szCs w:val="22"/>
              </w:rPr>
            </w:pPr>
          </w:p>
        </w:tc>
        <w:tc>
          <w:tcPr>
            <w:tcW w:w="2661" w:type="dxa"/>
            <w:vMerge/>
            <w:tcBorders>
              <w:top w:val="nil"/>
              <w:left w:val="nil"/>
              <w:bottom w:val="single" w:sz="4" w:space="0" w:color="auto"/>
              <w:right w:val="single" w:sz="8" w:space="0" w:color="000000"/>
            </w:tcBorders>
            <w:shd w:val="clear" w:color="auto" w:fill="auto"/>
            <w:vAlign w:val="center"/>
          </w:tcPr>
          <w:p w14:paraId="69AE3697" w14:textId="77777777" w:rsidR="0090025E" w:rsidRDefault="0090025E">
            <w:pPr>
              <w:ind w:firstLine="420"/>
              <w:rPr>
                <w:rFonts w:ascii="等线" w:eastAsia="等线" w:hAnsi="等线" w:cs="等线"/>
                <w:sz w:val="21"/>
                <w:szCs w:val="22"/>
              </w:rPr>
            </w:pPr>
          </w:p>
        </w:tc>
        <w:tc>
          <w:tcPr>
            <w:tcW w:w="4287" w:type="dxa"/>
            <w:tcBorders>
              <w:top w:val="nil"/>
              <w:left w:val="nil"/>
              <w:bottom w:val="single" w:sz="4" w:space="0" w:color="auto"/>
              <w:right w:val="single" w:sz="8" w:space="0" w:color="000000"/>
            </w:tcBorders>
            <w:shd w:val="clear" w:color="auto" w:fill="auto"/>
            <w:vAlign w:val="center"/>
          </w:tcPr>
          <w:p w14:paraId="5B712AC0"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二次及以上</w:t>
            </w:r>
          </w:p>
        </w:tc>
        <w:tc>
          <w:tcPr>
            <w:tcW w:w="1701" w:type="dxa"/>
            <w:vMerge/>
            <w:tcBorders>
              <w:top w:val="nil"/>
              <w:left w:val="nil"/>
              <w:bottom w:val="single" w:sz="4" w:space="0" w:color="auto"/>
              <w:right w:val="single" w:sz="8" w:space="0" w:color="000000"/>
            </w:tcBorders>
            <w:shd w:val="clear" w:color="auto" w:fill="auto"/>
            <w:vAlign w:val="center"/>
          </w:tcPr>
          <w:p w14:paraId="1F81F72C" w14:textId="77777777" w:rsidR="0090025E" w:rsidRDefault="0090025E">
            <w:pPr>
              <w:ind w:firstLine="420"/>
              <w:rPr>
                <w:rFonts w:ascii="等线" w:eastAsia="等线" w:hAnsi="等线" w:cs="等线"/>
                <w:sz w:val="21"/>
                <w:szCs w:val="22"/>
              </w:rPr>
            </w:pPr>
          </w:p>
        </w:tc>
        <w:tc>
          <w:tcPr>
            <w:tcW w:w="6088" w:type="dxa"/>
            <w:tcBorders>
              <w:top w:val="nil"/>
              <w:left w:val="nil"/>
              <w:bottom w:val="single" w:sz="4" w:space="0" w:color="auto"/>
              <w:right w:val="single" w:sz="8" w:space="0" w:color="000000"/>
            </w:tcBorders>
            <w:shd w:val="clear" w:color="auto" w:fill="auto"/>
            <w:vAlign w:val="center"/>
          </w:tcPr>
          <w:p w14:paraId="57F40A48" w14:textId="77777777" w:rsidR="0090025E" w:rsidRDefault="00000000">
            <w:pPr>
              <w:widowControl/>
              <w:ind w:firstLine="420"/>
              <w:jc w:val="center"/>
              <w:rPr>
                <w:rFonts w:ascii="仿宋_GB2312" w:hAnsi="等线" w:cs="宋体"/>
                <w:color w:val="000000"/>
                <w:kern w:val="0"/>
              </w:rPr>
            </w:pPr>
            <w:r>
              <w:rPr>
                <w:rFonts w:ascii="Times New Roman" w:hAnsi="Times New Roman"/>
                <w:color w:val="000000"/>
                <w:kern w:val="0"/>
                <w:sz w:val="21"/>
                <w:szCs w:val="21"/>
                <w:lang w:bidi="ar"/>
              </w:rPr>
              <w:t>300</w:t>
            </w:r>
            <w:r>
              <w:rPr>
                <w:rFonts w:ascii="仿宋_GB2312" w:hAnsi="等线" w:cs="宋体" w:hint="eastAsia"/>
                <w:color w:val="000000"/>
                <w:kern w:val="0"/>
                <w:sz w:val="21"/>
                <w:szCs w:val="21"/>
                <w:lang w:bidi="ar"/>
              </w:rPr>
              <w:t>-</w:t>
            </w:r>
            <w:r>
              <w:rPr>
                <w:rFonts w:ascii="Times New Roman" w:hAnsi="Times New Roman"/>
                <w:color w:val="000000"/>
                <w:kern w:val="0"/>
                <w:sz w:val="21"/>
                <w:szCs w:val="21"/>
                <w:lang w:bidi="ar"/>
              </w:rPr>
              <w:t>500</w:t>
            </w:r>
          </w:p>
        </w:tc>
      </w:tr>
      <w:tr w:rsidR="0090025E" w14:paraId="74129229" w14:textId="77777777" w:rsidTr="00D55B31">
        <w:trPr>
          <w:trHeight w:val="20"/>
          <w:jc w:val="center"/>
        </w:trPr>
        <w:tc>
          <w:tcPr>
            <w:tcW w:w="1139" w:type="dxa"/>
            <w:vMerge/>
            <w:tcBorders>
              <w:top w:val="nil"/>
              <w:left w:val="single" w:sz="8" w:space="0" w:color="000000"/>
              <w:bottom w:val="single" w:sz="4" w:space="0" w:color="auto"/>
              <w:right w:val="single" w:sz="8" w:space="0" w:color="000000"/>
            </w:tcBorders>
            <w:shd w:val="clear" w:color="auto" w:fill="auto"/>
            <w:vAlign w:val="center"/>
          </w:tcPr>
          <w:p w14:paraId="2543D5F3" w14:textId="77777777" w:rsidR="0090025E" w:rsidRDefault="0090025E">
            <w:pPr>
              <w:ind w:firstLine="420"/>
              <w:rPr>
                <w:rFonts w:ascii="等线" w:eastAsia="等线" w:hAnsi="等线" w:cs="等线"/>
                <w:sz w:val="21"/>
                <w:szCs w:val="22"/>
              </w:rPr>
            </w:pPr>
          </w:p>
        </w:tc>
        <w:tc>
          <w:tcPr>
            <w:tcW w:w="2661" w:type="dxa"/>
            <w:vMerge w:val="restart"/>
            <w:tcBorders>
              <w:top w:val="single" w:sz="4" w:space="0" w:color="auto"/>
              <w:left w:val="single" w:sz="8" w:space="0" w:color="000000"/>
              <w:bottom w:val="single" w:sz="4" w:space="0" w:color="auto"/>
              <w:right w:val="single" w:sz="4" w:space="0" w:color="auto"/>
            </w:tcBorders>
            <w:shd w:val="clear" w:color="auto" w:fill="auto"/>
            <w:vAlign w:val="center"/>
          </w:tcPr>
          <w:p w14:paraId="3673863F"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单位</w:t>
            </w:r>
          </w:p>
        </w:tc>
        <w:tc>
          <w:tcPr>
            <w:tcW w:w="4287" w:type="dxa"/>
            <w:tcBorders>
              <w:top w:val="single" w:sz="4" w:space="0" w:color="auto"/>
              <w:left w:val="single" w:sz="4" w:space="0" w:color="auto"/>
              <w:bottom w:val="single" w:sz="4" w:space="0" w:color="auto"/>
              <w:right w:val="single" w:sz="4" w:space="0" w:color="auto"/>
            </w:tcBorders>
            <w:shd w:val="clear" w:color="auto" w:fill="auto"/>
            <w:vAlign w:val="center"/>
          </w:tcPr>
          <w:p w14:paraId="08F1F6DB"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第一次</w:t>
            </w:r>
          </w:p>
        </w:tc>
        <w:tc>
          <w:tcPr>
            <w:tcW w:w="1701" w:type="dxa"/>
            <w:vMerge/>
            <w:tcBorders>
              <w:top w:val="nil"/>
              <w:left w:val="nil"/>
              <w:bottom w:val="single" w:sz="4" w:space="0" w:color="auto"/>
              <w:right w:val="single" w:sz="8" w:space="0" w:color="000000"/>
            </w:tcBorders>
            <w:shd w:val="clear" w:color="auto" w:fill="auto"/>
            <w:vAlign w:val="center"/>
          </w:tcPr>
          <w:p w14:paraId="4597EC7A" w14:textId="77777777" w:rsidR="0090025E" w:rsidRDefault="0090025E">
            <w:pPr>
              <w:ind w:firstLine="420"/>
              <w:rPr>
                <w:rFonts w:ascii="等线" w:eastAsia="等线" w:hAnsi="等线" w:cs="等线"/>
                <w:sz w:val="21"/>
                <w:szCs w:val="22"/>
              </w:rPr>
            </w:pPr>
          </w:p>
        </w:tc>
        <w:tc>
          <w:tcPr>
            <w:tcW w:w="6088" w:type="dxa"/>
            <w:tcBorders>
              <w:top w:val="single" w:sz="4" w:space="0" w:color="auto"/>
              <w:left w:val="single" w:sz="8" w:space="0" w:color="000000"/>
              <w:bottom w:val="single" w:sz="4" w:space="0" w:color="auto"/>
              <w:right w:val="single" w:sz="4" w:space="0" w:color="auto"/>
            </w:tcBorders>
            <w:shd w:val="clear" w:color="auto" w:fill="auto"/>
            <w:vAlign w:val="center"/>
          </w:tcPr>
          <w:p w14:paraId="7057D1A5" w14:textId="77777777" w:rsidR="0090025E" w:rsidRDefault="00000000">
            <w:pPr>
              <w:widowControl/>
              <w:ind w:firstLine="420"/>
              <w:jc w:val="center"/>
              <w:rPr>
                <w:rFonts w:ascii="仿宋_GB2312" w:hAnsi="等线" w:cs="宋体"/>
                <w:color w:val="000000"/>
                <w:kern w:val="0"/>
              </w:rPr>
            </w:pPr>
            <w:r>
              <w:rPr>
                <w:rFonts w:ascii="Times New Roman" w:hAnsi="Times New Roman"/>
                <w:color w:val="000000"/>
                <w:kern w:val="0"/>
                <w:sz w:val="21"/>
                <w:szCs w:val="21"/>
                <w:lang w:bidi="ar"/>
              </w:rPr>
              <w:t>1000</w:t>
            </w:r>
            <w:r>
              <w:rPr>
                <w:rFonts w:ascii="仿宋_GB2312" w:hAnsi="等线" w:cs="宋体" w:hint="eastAsia"/>
                <w:color w:val="000000"/>
                <w:kern w:val="0"/>
                <w:sz w:val="21"/>
                <w:szCs w:val="21"/>
                <w:lang w:bidi="ar"/>
              </w:rPr>
              <w:t>-</w:t>
            </w:r>
            <w:r>
              <w:rPr>
                <w:rFonts w:ascii="Times New Roman" w:hAnsi="Times New Roman"/>
                <w:color w:val="000000"/>
                <w:kern w:val="0"/>
                <w:sz w:val="21"/>
                <w:szCs w:val="21"/>
                <w:lang w:bidi="ar"/>
              </w:rPr>
              <w:t>2000</w:t>
            </w:r>
          </w:p>
        </w:tc>
      </w:tr>
      <w:tr w:rsidR="0090025E" w14:paraId="2C0439C2" w14:textId="77777777" w:rsidTr="00D55B31">
        <w:trPr>
          <w:trHeight w:val="20"/>
          <w:jc w:val="center"/>
        </w:trPr>
        <w:tc>
          <w:tcPr>
            <w:tcW w:w="1139" w:type="dxa"/>
            <w:vMerge/>
            <w:tcBorders>
              <w:top w:val="nil"/>
              <w:left w:val="single" w:sz="8" w:space="0" w:color="000000"/>
              <w:bottom w:val="single" w:sz="4" w:space="0" w:color="auto"/>
              <w:right w:val="single" w:sz="8" w:space="0" w:color="000000"/>
            </w:tcBorders>
            <w:shd w:val="clear" w:color="auto" w:fill="auto"/>
            <w:vAlign w:val="center"/>
          </w:tcPr>
          <w:p w14:paraId="077E2C67" w14:textId="77777777" w:rsidR="0090025E" w:rsidRDefault="0090025E">
            <w:pPr>
              <w:ind w:firstLine="420"/>
              <w:rPr>
                <w:rFonts w:ascii="等线" w:eastAsia="等线" w:hAnsi="等线" w:cs="等线"/>
                <w:sz w:val="21"/>
                <w:szCs w:val="22"/>
              </w:rPr>
            </w:pPr>
          </w:p>
        </w:tc>
        <w:tc>
          <w:tcPr>
            <w:tcW w:w="2661" w:type="dxa"/>
            <w:vMerge/>
            <w:tcBorders>
              <w:top w:val="single" w:sz="4" w:space="0" w:color="auto"/>
              <w:left w:val="single" w:sz="8" w:space="0" w:color="000000"/>
              <w:bottom w:val="single" w:sz="4" w:space="0" w:color="auto"/>
              <w:right w:val="single" w:sz="4" w:space="0" w:color="auto"/>
            </w:tcBorders>
            <w:shd w:val="clear" w:color="auto" w:fill="auto"/>
            <w:vAlign w:val="center"/>
          </w:tcPr>
          <w:p w14:paraId="0E7A287D" w14:textId="77777777" w:rsidR="0090025E" w:rsidRDefault="0090025E">
            <w:pPr>
              <w:ind w:firstLine="420"/>
              <w:rPr>
                <w:rFonts w:ascii="等线" w:eastAsia="等线" w:hAnsi="等线" w:cs="等线"/>
                <w:sz w:val="21"/>
                <w:szCs w:val="22"/>
              </w:rPr>
            </w:pPr>
          </w:p>
        </w:tc>
        <w:tc>
          <w:tcPr>
            <w:tcW w:w="4287" w:type="dxa"/>
            <w:tcBorders>
              <w:top w:val="single" w:sz="4" w:space="0" w:color="auto"/>
              <w:left w:val="single" w:sz="4" w:space="0" w:color="auto"/>
              <w:bottom w:val="single" w:sz="4" w:space="0" w:color="auto"/>
              <w:right w:val="single" w:sz="4" w:space="0" w:color="auto"/>
            </w:tcBorders>
            <w:shd w:val="clear" w:color="auto" w:fill="auto"/>
            <w:vAlign w:val="center"/>
          </w:tcPr>
          <w:p w14:paraId="7F6FF84E"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二次及以上</w:t>
            </w:r>
          </w:p>
        </w:tc>
        <w:tc>
          <w:tcPr>
            <w:tcW w:w="1701" w:type="dxa"/>
            <w:vMerge/>
            <w:tcBorders>
              <w:top w:val="nil"/>
              <w:left w:val="nil"/>
              <w:bottom w:val="single" w:sz="4" w:space="0" w:color="auto"/>
              <w:right w:val="single" w:sz="8" w:space="0" w:color="000000"/>
            </w:tcBorders>
            <w:shd w:val="clear" w:color="auto" w:fill="auto"/>
            <w:vAlign w:val="center"/>
          </w:tcPr>
          <w:p w14:paraId="0595D1AF" w14:textId="77777777" w:rsidR="0090025E" w:rsidRDefault="0090025E">
            <w:pPr>
              <w:ind w:firstLine="420"/>
              <w:rPr>
                <w:rFonts w:ascii="等线" w:eastAsia="等线" w:hAnsi="等线" w:cs="等线"/>
                <w:sz w:val="21"/>
                <w:szCs w:val="22"/>
              </w:rPr>
            </w:pPr>
          </w:p>
        </w:tc>
        <w:tc>
          <w:tcPr>
            <w:tcW w:w="6088" w:type="dxa"/>
            <w:tcBorders>
              <w:top w:val="single" w:sz="4" w:space="0" w:color="auto"/>
              <w:left w:val="single" w:sz="8" w:space="0" w:color="000000"/>
              <w:bottom w:val="single" w:sz="4" w:space="0" w:color="auto"/>
              <w:right w:val="single" w:sz="4" w:space="0" w:color="auto"/>
            </w:tcBorders>
            <w:shd w:val="clear" w:color="auto" w:fill="auto"/>
            <w:vAlign w:val="center"/>
          </w:tcPr>
          <w:p w14:paraId="5F99D81A" w14:textId="77777777" w:rsidR="0090025E" w:rsidRDefault="00000000">
            <w:pPr>
              <w:widowControl/>
              <w:ind w:firstLine="420"/>
              <w:jc w:val="center"/>
              <w:rPr>
                <w:rFonts w:ascii="仿宋_GB2312" w:hAnsi="等线" w:cs="宋体"/>
                <w:color w:val="000000"/>
                <w:kern w:val="0"/>
              </w:rPr>
            </w:pPr>
            <w:r>
              <w:rPr>
                <w:rFonts w:ascii="Times New Roman" w:hAnsi="Times New Roman"/>
                <w:color w:val="000000"/>
                <w:kern w:val="0"/>
                <w:sz w:val="21"/>
                <w:szCs w:val="21"/>
                <w:lang w:bidi="ar"/>
              </w:rPr>
              <w:t>2000</w:t>
            </w:r>
            <w:r>
              <w:rPr>
                <w:rFonts w:ascii="仿宋_GB2312" w:hAnsi="等线" w:cs="宋体" w:hint="eastAsia"/>
                <w:color w:val="000000"/>
                <w:kern w:val="0"/>
                <w:sz w:val="21"/>
                <w:szCs w:val="21"/>
                <w:lang w:bidi="ar"/>
              </w:rPr>
              <w:t>-</w:t>
            </w:r>
            <w:r>
              <w:rPr>
                <w:rFonts w:ascii="Times New Roman" w:hAnsi="Times New Roman"/>
                <w:color w:val="000000"/>
                <w:kern w:val="0"/>
                <w:sz w:val="21"/>
                <w:szCs w:val="21"/>
                <w:lang w:bidi="ar"/>
              </w:rPr>
              <w:t>5000</w:t>
            </w:r>
          </w:p>
        </w:tc>
      </w:tr>
    </w:tbl>
    <w:p w14:paraId="657F8095" w14:textId="77777777" w:rsidR="0090025E" w:rsidRDefault="00000000">
      <w:pPr>
        <w:widowControl/>
        <w:ind w:firstLine="420"/>
        <w:jc w:val="left"/>
        <w:rPr>
          <w:rFonts w:ascii="仿宋_GB2312" w:cs="仿宋_GB2312"/>
        </w:rPr>
      </w:pPr>
      <w:r>
        <w:rPr>
          <w:rFonts w:ascii="仿宋_GB2312" w:hAnsi="Calibri" w:cs="Calibri" w:hint="eastAsia"/>
          <w:sz w:val="21"/>
          <w:szCs w:val="21"/>
          <w:lang w:bidi="ar"/>
        </w:rPr>
        <w:br w:type="page"/>
      </w:r>
    </w:p>
    <w:tbl>
      <w:tblPr>
        <w:tblW w:w="15876" w:type="dxa"/>
        <w:jc w:val="center"/>
        <w:tblLook w:val="04A0" w:firstRow="1" w:lastRow="0" w:firstColumn="1" w:lastColumn="0" w:noHBand="0" w:noVBand="1"/>
      </w:tblPr>
      <w:tblGrid>
        <w:gridCol w:w="1140"/>
        <w:gridCol w:w="10430"/>
        <w:gridCol w:w="1958"/>
        <w:gridCol w:w="2348"/>
      </w:tblGrid>
      <w:tr w:rsidR="0090025E" w14:paraId="27A95F80" w14:textId="77777777" w:rsidTr="00EB67C5">
        <w:trPr>
          <w:trHeight w:val="20"/>
          <w:jc w:val="center"/>
        </w:trPr>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774AEB7" w14:textId="77777777" w:rsidR="0090025E" w:rsidRDefault="00000000" w:rsidP="00EB67C5">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lastRenderedPageBreak/>
              <w:t>编    号</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025F937A" w14:textId="77777777" w:rsidR="0090025E" w:rsidRDefault="00000000">
            <w:pPr>
              <w:widowControl/>
              <w:ind w:firstLine="420"/>
              <w:jc w:val="left"/>
              <w:rPr>
                <w:rFonts w:ascii="仿宋_GB2312" w:hAnsi="等线" w:cs="宋体"/>
                <w:color w:val="000000"/>
                <w:kern w:val="0"/>
              </w:rPr>
            </w:pPr>
            <w:r>
              <w:rPr>
                <w:rFonts w:ascii="Times New Roman" w:hAnsi="Times New Roman"/>
                <w:color w:val="000000"/>
                <w:kern w:val="0"/>
                <w:sz w:val="21"/>
                <w:szCs w:val="21"/>
                <w:lang w:bidi="ar"/>
              </w:rPr>
              <w:t>3202SZ199000</w:t>
            </w:r>
          </w:p>
        </w:tc>
      </w:tr>
      <w:tr w:rsidR="0090025E" w14:paraId="622438F5" w14:textId="77777777" w:rsidTr="00EB67C5">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27C1837A" w14:textId="77777777" w:rsidR="0090025E" w:rsidRDefault="00000000" w:rsidP="00EB67C5">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行为名称</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45DD9EDC" w14:textId="77777777" w:rsidR="0090025E" w:rsidRDefault="00000000">
            <w:pPr>
              <w:widowControl/>
              <w:ind w:firstLine="420"/>
              <w:jc w:val="left"/>
              <w:rPr>
                <w:rFonts w:ascii="仿宋_GB2312" w:hAnsi="等线" w:cs="宋体"/>
                <w:color w:val="000000"/>
                <w:kern w:val="0"/>
              </w:rPr>
            </w:pPr>
            <w:r>
              <w:rPr>
                <w:rFonts w:ascii="仿宋_GB2312" w:hAnsi="等线" w:cs="宋体" w:hint="eastAsia"/>
                <w:color w:val="000000"/>
                <w:kern w:val="0"/>
                <w:sz w:val="21"/>
                <w:szCs w:val="21"/>
                <w:lang w:bidi="ar"/>
              </w:rPr>
              <w:t>对食品生产经营者将餐厨垃圾倾倒在公共厕所或者生活垃圾收集设施中的处罚</w:t>
            </w:r>
          </w:p>
        </w:tc>
      </w:tr>
      <w:tr w:rsidR="0090025E" w:rsidRPr="006808CC" w14:paraId="5AF0ADA7" w14:textId="77777777" w:rsidTr="00EB67C5">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22AA0372" w14:textId="77777777" w:rsidR="0090025E" w:rsidRPr="006808CC" w:rsidRDefault="00000000" w:rsidP="00EB67C5">
            <w:pPr>
              <w:widowControl/>
              <w:spacing w:line="240" w:lineRule="atLeast"/>
              <w:ind w:firstLineChars="0" w:firstLine="0"/>
              <w:jc w:val="left"/>
              <w:rPr>
                <w:rFonts w:ascii="仿宋_GB2312" w:hAnsi="等线" w:cs="宋体"/>
                <w:color w:val="000000"/>
                <w:kern w:val="0"/>
                <w:sz w:val="21"/>
                <w:szCs w:val="21"/>
                <w:lang w:bidi="ar"/>
              </w:rPr>
            </w:pPr>
            <w:r>
              <w:rPr>
                <w:rFonts w:ascii="仿宋_GB2312" w:hAnsi="等线" w:cs="宋体" w:hint="eastAsia"/>
                <w:color w:val="000000"/>
                <w:kern w:val="0"/>
                <w:sz w:val="21"/>
                <w:szCs w:val="21"/>
                <w:lang w:bidi="ar"/>
              </w:rPr>
              <w:t>法律依据</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6F52EA3A" w14:textId="77777777" w:rsidR="0090025E" w:rsidRPr="006808CC" w:rsidRDefault="00000000" w:rsidP="006808CC">
            <w:pPr>
              <w:widowControl/>
              <w:spacing w:line="240" w:lineRule="atLeast"/>
              <w:ind w:firstLine="420"/>
              <w:jc w:val="left"/>
              <w:rPr>
                <w:rFonts w:ascii="仿宋_GB2312" w:hAnsi="等线" w:cs="宋体"/>
                <w:color w:val="000000"/>
                <w:kern w:val="0"/>
                <w:sz w:val="21"/>
                <w:szCs w:val="21"/>
                <w:lang w:bidi="ar"/>
              </w:rPr>
            </w:pPr>
            <w:r>
              <w:rPr>
                <w:rFonts w:ascii="仿宋_GB2312" w:hAnsi="等线" w:cs="宋体" w:hint="eastAsia"/>
                <w:color w:val="000000"/>
                <w:kern w:val="0"/>
                <w:sz w:val="21"/>
                <w:szCs w:val="21"/>
                <w:lang w:bidi="ar"/>
              </w:rPr>
              <w:t>【政府规章】《苏州市餐厨垃圾管理办法》（</w:t>
            </w:r>
            <w:r w:rsidRPr="006808CC">
              <w:rPr>
                <w:rFonts w:ascii="仿宋_GB2312" w:hAnsi="等线" w:cs="宋体"/>
                <w:color w:val="000000"/>
                <w:kern w:val="0"/>
                <w:sz w:val="21"/>
                <w:szCs w:val="21"/>
                <w:lang w:bidi="ar"/>
              </w:rPr>
              <w:t>2009</w:t>
            </w:r>
            <w:r>
              <w:rPr>
                <w:rFonts w:ascii="仿宋_GB2312" w:hAnsi="等线" w:cs="宋体" w:hint="eastAsia"/>
                <w:color w:val="000000"/>
                <w:kern w:val="0"/>
                <w:sz w:val="21"/>
                <w:szCs w:val="21"/>
                <w:lang w:bidi="ar"/>
              </w:rPr>
              <w:t>年苏州市人民政府第</w:t>
            </w:r>
            <w:r w:rsidRPr="006808CC">
              <w:rPr>
                <w:rFonts w:ascii="仿宋_GB2312" w:hAnsi="等线" w:cs="宋体"/>
                <w:color w:val="000000"/>
                <w:kern w:val="0"/>
                <w:sz w:val="21"/>
                <w:szCs w:val="21"/>
                <w:lang w:bidi="ar"/>
              </w:rPr>
              <w:t>110</w:t>
            </w:r>
            <w:r>
              <w:rPr>
                <w:rFonts w:ascii="仿宋_GB2312" w:hAnsi="等线" w:cs="宋体" w:hint="eastAsia"/>
                <w:color w:val="000000"/>
                <w:kern w:val="0"/>
                <w:sz w:val="21"/>
                <w:szCs w:val="21"/>
                <w:lang w:bidi="ar"/>
              </w:rPr>
              <w:t>号令）</w:t>
            </w:r>
            <w:r>
              <w:rPr>
                <w:rFonts w:ascii="仿宋_GB2312" w:hAnsi="等线" w:cs="宋体" w:hint="eastAsia"/>
                <w:color w:val="000000"/>
                <w:kern w:val="0"/>
                <w:sz w:val="21"/>
                <w:szCs w:val="21"/>
                <w:lang w:bidi="ar"/>
              </w:rPr>
              <w:br/>
              <w:t xml:space="preserve">  第四条  </w:t>
            </w:r>
            <w:proofErr w:type="gramStart"/>
            <w:r>
              <w:rPr>
                <w:rFonts w:ascii="仿宋_GB2312" w:hAnsi="等线" w:cs="宋体" w:hint="eastAsia"/>
                <w:color w:val="000000"/>
                <w:kern w:val="0"/>
                <w:sz w:val="21"/>
                <w:szCs w:val="21"/>
                <w:lang w:bidi="ar"/>
              </w:rPr>
              <w:t>市</w:t>
            </w:r>
            <w:proofErr w:type="gramEnd"/>
            <w:r>
              <w:rPr>
                <w:rFonts w:ascii="仿宋_GB2312" w:hAnsi="等线" w:cs="宋体" w:hint="eastAsia"/>
                <w:color w:val="000000"/>
                <w:kern w:val="0"/>
                <w:sz w:val="21"/>
                <w:szCs w:val="21"/>
                <w:lang w:bidi="ar"/>
              </w:rPr>
              <w:t>市容环境卫生行政主管部门负责本行政区域内有关餐厨垃圾的监督管理工作。</w:t>
            </w:r>
            <w:r>
              <w:rPr>
                <w:rFonts w:ascii="仿宋_GB2312" w:hAnsi="等线" w:cs="宋体" w:hint="eastAsia"/>
                <w:color w:val="000000"/>
                <w:kern w:val="0"/>
                <w:sz w:val="21"/>
                <w:szCs w:val="21"/>
                <w:lang w:bidi="ar"/>
              </w:rPr>
              <w:br/>
              <w:t xml:space="preserve">  县级市、区市容环境卫生行政主管部门根据管理权限，负责本辖区内有关餐厨垃圾的监督管理工作。</w:t>
            </w:r>
            <w:r>
              <w:rPr>
                <w:rFonts w:ascii="仿宋_GB2312" w:hAnsi="等线" w:cs="宋体" w:hint="eastAsia"/>
                <w:color w:val="000000"/>
                <w:kern w:val="0"/>
                <w:sz w:val="21"/>
                <w:szCs w:val="21"/>
                <w:lang w:bidi="ar"/>
              </w:rPr>
              <w:br/>
              <w:t xml:space="preserve">  发改、经信、公安、财政、水利（水务）、农业、商务、卫生、环保、食药监、物价、工商、质监等行政主管部门应当按照各自职责，做好餐厨垃圾的监督管理工作。</w:t>
            </w:r>
            <w:r>
              <w:rPr>
                <w:rFonts w:ascii="仿宋_GB2312" w:hAnsi="等线" w:cs="宋体" w:hint="eastAsia"/>
                <w:color w:val="000000"/>
                <w:kern w:val="0"/>
                <w:sz w:val="21"/>
                <w:szCs w:val="21"/>
                <w:lang w:bidi="ar"/>
              </w:rPr>
              <w:br/>
              <w:t xml:space="preserve">  第七条 食品生产经营者不得随意倾倒、堆放餐厨垃圾，不得将餐厨垃圾排入公共排水设施、河道、公共厕所和生活垃圾收集设施中。</w:t>
            </w:r>
            <w:r>
              <w:rPr>
                <w:rFonts w:ascii="仿宋_GB2312" w:hAnsi="等线" w:cs="宋体" w:hint="eastAsia"/>
                <w:color w:val="000000"/>
                <w:kern w:val="0"/>
                <w:sz w:val="21"/>
                <w:szCs w:val="21"/>
                <w:lang w:bidi="ar"/>
              </w:rPr>
              <w:br/>
              <w:t xml:space="preserve">  第二十条 违反本办法规定，有下列行为之一的，由市容环境卫生行政主管部门责令限期改正，逾期不改正的，可处以</w:t>
            </w:r>
            <w:r w:rsidRPr="006808CC">
              <w:rPr>
                <w:rFonts w:ascii="仿宋_GB2312" w:hAnsi="等线" w:cs="宋体"/>
                <w:color w:val="000000"/>
                <w:kern w:val="0"/>
                <w:sz w:val="21"/>
                <w:szCs w:val="21"/>
                <w:lang w:bidi="ar"/>
              </w:rPr>
              <w:t>1000</w:t>
            </w:r>
            <w:r>
              <w:rPr>
                <w:rFonts w:ascii="仿宋_GB2312" w:hAnsi="等线" w:cs="宋体" w:hint="eastAsia"/>
                <w:color w:val="000000"/>
                <w:kern w:val="0"/>
                <w:sz w:val="21"/>
                <w:szCs w:val="21"/>
                <w:lang w:bidi="ar"/>
              </w:rPr>
              <w:t>元以上</w:t>
            </w:r>
            <w:r w:rsidRPr="006808CC">
              <w:rPr>
                <w:rFonts w:ascii="仿宋_GB2312" w:hAnsi="等线" w:cs="宋体"/>
                <w:color w:val="000000"/>
                <w:kern w:val="0"/>
                <w:sz w:val="21"/>
                <w:szCs w:val="21"/>
                <w:lang w:bidi="ar"/>
              </w:rPr>
              <w:t>1</w:t>
            </w:r>
            <w:r>
              <w:rPr>
                <w:rFonts w:ascii="仿宋_GB2312" w:hAnsi="等线" w:cs="宋体" w:hint="eastAsia"/>
                <w:color w:val="000000"/>
                <w:kern w:val="0"/>
                <w:sz w:val="21"/>
                <w:szCs w:val="21"/>
                <w:lang w:bidi="ar"/>
              </w:rPr>
              <w:t>万以下罚款：</w:t>
            </w:r>
            <w:r>
              <w:rPr>
                <w:rFonts w:ascii="仿宋_GB2312" w:hAnsi="等线" w:cs="宋体" w:hint="eastAsia"/>
                <w:color w:val="000000"/>
                <w:kern w:val="0"/>
                <w:sz w:val="21"/>
                <w:szCs w:val="21"/>
                <w:lang w:bidi="ar"/>
              </w:rPr>
              <w:br/>
              <w:t>（二）将餐厨垃圾倾倒在公共厕所或者生活垃圾收集设施中的；</w:t>
            </w:r>
          </w:p>
        </w:tc>
      </w:tr>
      <w:tr w:rsidR="0090025E" w14:paraId="3C45ECC3" w14:textId="77777777" w:rsidTr="00EB67C5">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5E42BFCD" w14:textId="77777777" w:rsidR="0090025E" w:rsidRDefault="00000000" w:rsidP="00EB67C5">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处罚种类</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41C4F709"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罚款</w:t>
            </w:r>
          </w:p>
        </w:tc>
      </w:tr>
      <w:tr w:rsidR="0090025E" w14:paraId="3B77BAD4" w14:textId="77777777" w:rsidTr="000C5EA8">
        <w:trPr>
          <w:trHeight w:val="20"/>
          <w:jc w:val="center"/>
        </w:trPr>
        <w:tc>
          <w:tcPr>
            <w:tcW w:w="0" w:type="auto"/>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6198BC2B"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裁量基准</w:t>
            </w:r>
          </w:p>
        </w:tc>
      </w:tr>
      <w:tr w:rsidR="0090025E" w14:paraId="11567ADA" w14:textId="77777777" w:rsidTr="00EB67C5">
        <w:trPr>
          <w:trHeight w:val="20"/>
          <w:jc w:val="center"/>
        </w:trPr>
        <w:tc>
          <w:tcPr>
            <w:tcW w:w="1140" w:type="dxa"/>
            <w:vMerge w:val="restart"/>
            <w:tcBorders>
              <w:top w:val="nil"/>
              <w:left w:val="single" w:sz="8" w:space="0" w:color="000000"/>
              <w:bottom w:val="single" w:sz="8" w:space="0" w:color="000000"/>
              <w:right w:val="single" w:sz="8" w:space="0" w:color="000000"/>
            </w:tcBorders>
            <w:shd w:val="clear" w:color="auto" w:fill="auto"/>
            <w:vAlign w:val="center"/>
          </w:tcPr>
          <w:p w14:paraId="7B471E7E" w14:textId="77777777" w:rsidR="0090025E" w:rsidRDefault="00000000" w:rsidP="00EB67C5">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情形描述</w:t>
            </w:r>
          </w:p>
        </w:tc>
        <w:tc>
          <w:tcPr>
            <w:tcW w:w="5624" w:type="dxa"/>
            <w:tcBorders>
              <w:top w:val="nil"/>
              <w:left w:val="nil"/>
              <w:bottom w:val="single" w:sz="8" w:space="0" w:color="000000"/>
              <w:right w:val="single" w:sz="8" w:space="0" w:color="000000"/>
            </w:tcBorders>
            <w:shd w:val="clear" w:color="auto" w:fill="auto"/>
            <w:vAlign w:val="center"/>
          </w:tcPr>
          <w:p w14:paraId="7269D2EA"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第一次</w:t>
            </w:r>
          </w:p>
        </w:tc>
        <w:tc>
          <w:tcPr>
            <w:tcW w:w="0" w:type="auto"/>
            <w:vMerge w:val="restart"/>
            <w:tcBorders>
              <w:top w:val="nil"/>
              <w:left w:val="nil"/>
              <w:bottom w:val="single" w:sz="8" w:space="0" w:color="000000"/>
              <w:right w:val="single" w:sz="8" w:space="0" w:color="000000"/>
            </w:tcBorders>
            <w:shd w:val="clear" w:color="auto" w:fill="auto"/>
            <w:vAlign w:val="center"/>
          </w:tcPr>
          <w:p w14:paraId="60CD40AF"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裁量幅度</w:t>
            </w:r>
          </w:p>
        </w:tc>
        <w:tc>
          <w:tcPr>
            <w:tcW w:w="0" w:type="auto"/>
            <w:tcBorders>
              <w:top w:val="nil"/>
              <w:left w:val="nil"/>
              <w:bottom w:val="single" w:sz="8" w:space="0" w:color="000000"/>
              <w:right w:val="single" w:sz="8" w:space="0" w:color="000000"/>
            </w:tcBorders>
            <w:shd w:val="clear" w:color="auto" w:fill="auto"/>
            <w:vAlign w:val="center"/>
          </w:tcPr>
          <w:p w14:paraId="3D376625"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1000-3000</w:t>
            </w:r>
          </w:p>
        </w:tc>
      </w:tr>
      <w:tr w:rsidR="0090025E" w14:paraId="1A55F437" w14:textId="77777777" w:rsidTr="00EB67C5">
        <w:trPr>
          <w:trHeight w:val="20"/>
          <w:jc w:val="center"/>
        </w:trPr>
        <w:tc>
          <w:tcPr>
            <w:tcW w:w="1140" w:type="dxa"/>
            <w:vMerge/>
            <w:tcBorders>
              <w:top w:val="nil"/>
              <w:left w:val="single" w:sz="8" w:space="0" w:color="000000"/>
              <w:bottom w:val="single" w:sz="8" w:space="0" w:color="000000"/>
              <w:right w:val="single" w:sz="8" w:space="0" w:color="000000"/>
            </w:tcBorders>
            <w:shd w:val="clear" w:color="auto" w:fill="auto"/>
            <w:vAlign w:val="center"/>
          </w:tcPr>
          <w:p w14:paraId="3DB3B5C4" w14:textId="77777777" w:rsidR="0090025E" w:rsidRDefault="0090025E">
            <w:pPr>
              <w:ind w:firstLine="420"/>
              <w:rPr>
                <w:rFonts w:ascii="等线" w:eastAsia="等线" w:hAnsi="等线" w:cs="等线"/>
                <w:sz w:val="21"/>
                <w:szCs w:val="22"/>
              </w:rPr>
            </w:pPr>
          </w:p>
        </w:tc>
        <w:tc>
          <w:tcPr>
            <w:tcW w:w="5624" w:type="dxa"/>
            <w:tcBorders>
              <w:top w:val="nil"/>
              <w:left w:val="nil"/>
              <w:bottom w:val="single" w:sz="8" w:space="0" w:color="000000"/>
              <w:right w:val="single" w:sz="8" w:space="0" w:color="000000"/>
            </w:tcBorders>
            <w:shd w:val="clear" w:color="auto" w:fill="auto"/>
            <w:vAlign w:val="center"/>
          </w:tcPr>
          <w:p w14:paraId="3250FF5D"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第二次</w:t>
            </w:r>
          </w:p>
        </w:tc>
        <w:tc>
          <w:tcPr>
            <w:tcW w:w="0" w:type="auto"/>
            <w:vMerge/>
            <w:tcBorders>
              <w:top w:val="nil"/>
              <w:left w:val="nil"/>
              <w:bottom w:val="single" w:sz="8" w:space="0" w:color="000000"/>
              <w:right w:val="single" w:sz="8" w:space="0" w:color="000000"/>
            </w:tcBorders>
            <w:shd w:val="clear" w:color="auto" w:fill="auto"/>
            <w:vAlign w:val="center"/>
          </w:tcPr>
          <w:p w14:paraId="6861607C" w14:textId="77777777" w:rsidR="0090025E" w:rsidRDefault="0090025E">
            <w:pPr>
              <w:ind w:firstLine="420"/>
              <w:rPr>
                <w:rFonts w:ascii="等线" w:eastAsia="等线" w:hAnsi="等线" w:cs="等线"/>
                <w:sz w:val="21"/>
                <w:szCs w:val="22"/>
              </w:rPr>
            </w:pPr>
          </w:p>
        </w:tc>
        <w:tc>
          <w:tcPr>
            <w:tcW w:w="0" w:type="auto"/>
            <w:tcBorders>
              <w:top w:val="nil"/>
              <w:left w:val="nil"/>
              <w:bottom w:val="single" w:sz="8" w:space="0" w:color="000000"/>
              <w:right w:val="single" w:sz="8" w:space="0" w:color="000000"/>
            </w:tcBorders>
            <w:shd w:val="clear" w:color="auto" w:fill="auto"/>
            <w:vAlign w:val="center"/>
          </w:tcPr>
          <w:p w14:paraId="7ABF5CBF" w14:textId="77777777" w:rsidR="0090025E" w:rsidRDefault="00000000">
            <w:pPr>
              <w:widowControl/>
              <w:ind w:firstLine="420"/>
              <w:jc w:val="center"/>
              <w:rPr>
                <w:rFonts w:ascii="仿宋_GB2312" w:hAnsi="等线" w:cs="宋体"/>
                <w:color w:val="000000"/>
                <w:kern w:val="0"/>
              </w:rPr>
            </w:pPr>
            <w:r>
              <w:rPr>
                <w:rFonts w:ascii="Times New Roman" w:hAnsi="Times New Roman"/>
                <w:color w:val="000000"/>
                <w:kern w:val="0"/>
                <w:sz w:val="21"/>
                <w:szCs w:val="21"/>
                <w:lang w:bidi="ar"/>
              </w:rPr>
              <w:t>3000-6000</w:t>
            </w:r>
          </w:p>
        </w:tc>
      </w:tr>
      <w:tr w:rsidR="0090025E" w14:paraId="4DB5B423" w14:textId="77777777" w:rsidTr="00EB67C5">
        <w:trPr>
          <w:trHeight w:val="20"/>
          <w:jc w:val="center"/>
        </w:trPr>
        <w:tc>
          <w:tcPr>
            <w:tcW w:w="1140" w:type="dxa"/>
            <w:vMerge/>
            <w:tcBorders>
              <w:top w:val="nil"/>
              <w:left w:val="single" w:sz="8" w:space="0" w:color="000000"/>
              <w:bottom w:val="single" w:sz="8" w:space="0" w:color="000000"/>
              <w:right w:val="single" w:sz="8" w:space="0" w:color="000000"/>
            </w:tcBorders>
            <w:shd w:val="clear" w:color="auto" w:fill="auto"/>
            <w:vAlign w:val="center"/>
          </w:tcPr>
          <w:p w14:paraId="6E8699F3" w14:textId="77777777" w:rsidR="0090025E" w:rsidRDefault="0090025E">
            <w:pPr>
              <w:ind w:firstLine="420"/>
              <w:rPr>
                <w:rFonts w:ascii="等线" w:eastAsia="等线" w:hAnsi="等线" w:cs="等线"/>
                <w:sz w:val="21"/>
                <w:szCs w:val="22"/>
              </w:rPr>
            </w:pPr>
          </w:p>
        </w:tc>
        <w:tc>
          <w:tcPr>
            <w:tcW w:w="5624" w:type="dxa"/>
            <w:tcBorders>
              <w:top w:val="nil"/>
              <w:left w:val="nil"/>
              <w:bottom w:val="single" w:sz="8" w:space="0" w:color="000000"/>
              <w:right w:val="single" w:sz="8" w:space="0" w:color="000000"/>
            </w:tcBorders>
            <w:shd w:val="clear" w:color="auto" w:fill="auto"/>
            <w:vAlign w:val="center"/>
          </w:tcPr>
          <w:p w14:paraId="3CCCF36B" w14:textId="77777777" w:rsidR="0090025E" w:rsidRDefault="00000000">
            <w:pPr>
              <w:ind w:firstLine="420"/>
              <w:jc w:val="center"/>
              <w:rPr>
                <w:rFonts w:ascii="仿宋_GB2312" w:hAnsi="等线" w:cs="宋体"/>
                <w:color w:val="000000"/>
                <w:kern w:val="0"/>
              </w:rPr>
            </w:pPr>
            <w:r>
              <w:rPr>
                <w:rFonts w:ascii="仿宋_GB2312" w:hAnsi="等线" w:cs="宋体" w:hint="eastAsia"/>
                <w:color w:val="000000"/>
                <w:kern w:val="0"/>
                <w:sz w:val="21"/>
                <w:szCs w:val="21"/>
                <w:lang w:bidi="ar"/>
              </w:rPr>
              <w:t>第三次及以上</w:t>
            </w:r>
          </w:p>
        </w:tc>
        <w:tc>
          <w:tcPr>
            <w:tcW w:w="0" w:type="auto"/>
            <w:vMerge/>
            <w:tcBorders>
              <w:top w:val="nil"/>
              <w:left w:val="nil"/>
              <w:bottom w:val="single" w:sz="8" w:space="0" w:color="000000"/>
              <w:right w:val="single" w:sz="8" w:space="0" w:color="000000"/>
            </w:tcBorders>
            <w:shd w:val="clear" w:color="auto" w:fill="auto"/>
            <w:vAlign w:val="center"/>
          </w:tcPr>
          <w:p w14:paraId="1DA31854" w14:textId="77777777" w:rsidR="0090025E" w:rsidRDefault="0090025E">
            <w:pPr>
              <w:ind w:firstLine="420"/>
              <w:rPr>
                <w:rFonts w:ascii="等线" w:eastAsia="等线" w:hAnsi="等线" w:cs="等线"/>
                <w:sz w:val="21"/>
                <w:szCs w:val="22"/>
              </w:rPr>
            </w:pPr>
          </w:p>
        </w:tc>
        <w:tc>
          <w:tcPr>
            <w:tcW w:w="0" w:type="auto"/>
            <w:tcBorders>
              <w:top w:val="nil"/>
              <w:left w:val="nil"/>
              <w:bottom w:val="single" w:sz="8" w:space="0" w:color="000000"/>
              <w:right w:val="single" w:sz="8" w:space="0" w:color="000000"/>
            </w:tcBorders>
            <w:shd w:val="clear" w:color="auto" w:fill="auto"/>
            <w:vAlign w:val="center"/>
          </w:tcPr>
          <w:p w14:paraId="14E91ACC" w14:textId="77777777" w:rsidR="0090025E" w:rsidRDefault="00000000">
            <w:pPr>
              <w:widowControl/>
              <w:ind w:firstLine="420"/>
              <w:jc w:val="center"/>
              <w:rPr>
                <w:rFonts w:ascii="仿宋_GB2312" w:hAnsi="等线" w:cs="宋体"/>
                <w:color w:val="000000"/>
                <w:kern w:val="0"/>
              </w:rPr>
            </w:pPr>
            <w:r>
              <w:rPr>
                <w:rFonts w:ascii="Times New Roman" w:hAnsi="Times New Roman"/>
                <w:color w:val="000000"/>
                <w:kern w:val="0"/>
                <w:sz w:val="21"/>
                <w:szCs w:val="21"/>
                <w:lang w:bidi="ar"/>
              </w:rPr>
              <w:t>6000</w:t>
            </w:r>
            <w:r>
              <w:rPr>
                <w:rFonts w:ascii="仿宋_GB2312" w:hAnsi="等线" w:cs="宋体" w:hint="eastAsia"/>
                <w:color w:val="000000"/>
                <w:kern w:val="0"/>
                <w:sz w:val="21"/>
                <w:szCs w:val="21"/>
                <w:lang w:bidi="ar"/>
              </w:rPr>
              <w:t>-</w:t>
            </w:r>
            <w:r>
              <w:rPr>
                <w:rFonts w:ascii="Times New Roman" w:hAnsi="Times New Roman"/>
                <w:color w:val="000000"/>
                <w:kern w:val="0"/>
                <w:sz w:val="21"/>
                <w:szCs w:val="21"/>
                <w:lang w:bidi="ar"/>
              </w:rPr>
              <w:t>10000</w:t>
            </w:r>
          </w:p>
        </w:tc>
      </w:tr>
    </w:tbl>
    <w:p w14:paraId="4ECC8D1D" w14:textId="77777777" w:rsidR="0090025E" w:rsidRDefault="0090025E">
      <w:pPr>
        <w:ind w:firstLine="640"/>
        <w:rPr>
          <w:rFonts w:ascii="仿宋_GB2312" w:cs="仿宋_GB2312"/>
        </w:rPr>
      </w:pPr>
    </w:p>
    <w:p w14:paraId="184E68AE" w14:textId="77777777" w:rsidR="0090025E" w:rsidRDefault="00000000">
      <w:pPr>
        <w:widowControl/>
        <w:ind w:firstLine="420"/>
        <w:jc w:val="left"/>
        <w:rPr>
          <w:rFonts w:ascii="仿宋_GB2312" w:cs="仿宋_GB2312"/>
        </w:rPr>
      </w:pPr>
      <w:r>
        <w:rPr>
          <w:rFonts w:ascii="仿宋_GB2312" w:hAnsi="Calibri" w:cs="Calibri" w:hint="eastAsia"/>
          <w:sz w:val="21"/>
          <w:szCs w:val="21"/>
          <w:lang w:bidi="ar"/>
        </w:rPr>
        <w:br w:type="page"/>
      </w:r>
    </w:p>
    <w:tbl>
      <w:tblPr>
        <w:tblW w:w="15876" w:type="dxa"/>
        <w:jc w:val="center"/>
        <w:tblLook w:val="04A0" w:firstRow="1" w:lastRow="0" w:firstColumn="1" w:lastColumn="0" w:noHBand="0" w:noVBand="1"/>
      </w:tblPr>
      <w:tblGrid>
        <w:gridCol w:w="1140"/>
        <w:gridCol w:w="9244"/>
        <w:gridCol w:w="2390"/>
        <w:gridCol w:w="3102"/>
      </w:tblGrid>
      <w:tr w:rsidR="0090025E" w14:paraId="1CFD0D2E" w14:textId="77777777" w:rsidTr="00EB67C5">
        <w:trPr>
          <w:trHeight w:val="20"/>
          <w:jc w:val="center"/>
        </w:trPr>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129835" w14:textId="77777777" w:rsidR="0090025E" w:rsidRDefault="00000000" w:rsidP="00EB67C5">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lastRenderedPageBreak/>
              <w:t>编    号</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4B65D72F" w14:textId="77777777" w:rsidR="0090025E" w:rsidRDefault="00000000">
            <w:pPr>
              <w:widowControl/>
              <w:ind w:firstLine="420"/>
              <w:jc w:val="left"/>
              <w:rPr>
                <w:rFonts w:ascii="仿宋_GB2312" w:hAnsi="等线" w:cs="宋体"/>
                <w:color w:val="000000"/>
                <w:kern w:val="0"/>
              </w:rPr>
            </w:pPr>
            <w:r>
              <w:rPr>
                <w:rFonts w:ascii="Times New Roman" w:hAnsi="Times New Roman"/>
                <w:color w:val="000000"/>
                <w:kern w:val="0"/>
                <w:sz w:val="21"/>
                <w:szCs w:val="21"/>
                <w:lang w:bidi="ar"/>
              </w:rPr>
              <w:t>3202SZ205000</w:t>
            </w:r>
          </w:p>
        </w:tc>
      </w:tr>
      <w:tr w:rsidR="0090025E" w14:paraId="3CAE7F10" w14:textId="77777777" w:rsidTr="00EB67C5">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32EF4ECA" w14:textId="77777777" w:rsidR="0090025E" w:rsidRDefault="00000000" w:rsidP="00EB67C5">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行为名称</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21AE7440" w14:textId="77777777" w:rsidR="0090025E" w:rsidRDefault="00000000">
            <w:pPr>
              <w:widowControl/>
              <w:ind w:firstLine="420"/>
              <w:jc w:val="left"/>
              <w:rPr>
                <w:rFonts w:ascii="仿宋_GB2312" w:hAnsi="等线" w:cs="宋体"/>
                <w:color w:val="000000"/>
                <w:kern w:val="0"/>
              </w:rPr>
            </w:pPr>
            <w:r>
              <w:rPr>
                <w:rFonts w:ascii="仿宋_GB2312" w:hAnsi="等线" w:cs="宋体" w:hint="eastAsia"/>
                <w:color w:val="000000"/>
                <w:kern w:val="0"/>
                <w:sz w:val="21"/>
                <w:szCs w:val="21"/>
                <w:lang w:bidi="ar"/>
              </w:rPr>
              <w:t>对未经批准擅自依附于城市道路设置设施的处罚</w:t>
            </w:r>
          </w:p>
        </w:tc>
      </w:tr>
      <w:tr w:rsidR="0090025E" w:rsidRPr="006808CC" w14:paraId="16610170" w14:textId="77777777" w:rsidTr="00EB67C5">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0D4D4B0D" w14:textId="77777777" w:rsidR="0090025E" w:rsidRPr="006808CC" w:rsidRDefault="00000000" w:rsidP="00EB67C5">
            <w:pPr>
              <w:widowControl/>
              <w:spacing w:line="240" w:lineRule="atLeast"/>
              <w:ind w:firstLineChars="0" w:firstLine="0"/>
              <w:jc w:val="left"/>
              <w:rPr>
                <w:rFonts w:ascii="仿宋_GB2312" w:hAnsi="等线" w:cs="宋体"/>
                <w:color w:val="000000"/>
                <w:kern w:val="0"/>
                <w:sz w:val="21"/>
                <w:szCs w:val="21"/>
                <w:lang w:bidi="ar"/>
              </w:rPr>
            </w:pPr>
            <w:r>
              <w:rPr>
                <w:rFonts w:ascii="仿宋_GB2312" w:hAnsi="等线" w:cs="宋体" w:hint="eastAsia"/>
                <w:color w:val="000000"/>
                <w:kern w:val="0"/>
                <w:sz w:val="21"/>
                <w:szCs w:val="21"/>
                <w:lang w:bidi="ar"/>
              </w:rPr>
              <w:t>法律依据</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6944FB13" w14:textId="77777777" w:rsidR="0090025E" w:rsidRPr="006808CC" w:rsidRDefault="00000000" w:rsidP="006808CC">
            <w:pPr>
              <w:widowControl/>
              <w:spacing w:line="240" w:lineRule="atLeast"/>
              <w:ind w:firstLine="420"/>
              <w:jc w:val="left"/>
              <w:rPr>
                <w:rFonts w:ascii="仿宋_GB2312" w:hAnsi="等线" w:cs="宋体"/>
                <w:color w:val="000000"/>
                <w:kern w:val="0"/>
                <w:sz w:val="21"/>
                <w:szCs w:val="21"/>
                <w:lang w:bidi="ar"/>
              </w:rPr>
            </w:pPr>
            <w:r>
              <w:rPr>
                <w:rFonts w:ascii="仿宋_GB2312" w:hAnsi="等线" w:cs="宋体" w:hint="eastAsia"/>
                <w:color w:val="000000"/>
                <w:kern w:val="0"/>
                <w:sz w:val="21"/>
                <w:szCs w:val="21"/>
                <w:lang w:bidi="ar"/>
              </w:rPr>
              <w:t>【地方性法规】《苏州市市政设施管理条例》</w:t>
            </w:r>
            <w:r>
              <w:rPr>
                <w:rFonts w:ascii="仿宋_GB2312" w:hAnsi="等线" w:cs="宋体" w:hint="eastAsia"/>
                <w:color w:val="000000"/>
                <w:kern w:val="0"/>
                <w:sz w:val="21"/>
                <w:szCs w:val="21"/>
                <w:lang w:bidi="ar"/>
              </w:rPr>
              <w:br/>
              <w:t xml:space="preserve">  第五条  市市政设施行政主管部门负责本行政区域内市政设施的统一监督管理；县级市（区）市政设施行政主管部门按照职责权限对市政设施进行监督管理。</w:t>
            </w:r>
            <w:r>
              <w:rPr>
                <w:rFonts w:ascii="仿宋_GB2312" w:hAnsi="等线" w:cs="宋体" w:hint="eastAsia"/>
                <w:color w:val="000000"/>
                <w:kern w:val="0"/>
                <w:sz w:val="21"/>
                <w:szCs w:val="21"/>
                <w:lang w:bidi="ar"/>
              </w:rPr>
              <w:br/>
              <w:t xml:space="preserve">  规划、建设、公安、环保、交通、水利（水务）、园林和绿化、工商等行政管理部门，以及各类管线所有人或者管理人应当按照各自职责，共同做好市政设施的相关管理工作。</w:t>
            </w:r>
            <w:r>
              <w:rPr>
                <w:rFonts w:ascii="仿宋_GB2312" w:hAnsi="等线" w:cs="宋体" w:hint="eastAsia"/>
                <w:color w:val="000000"/>
                <w:kern w:val="0"/>
                <w:sz w:val="21"/>
                <w:szCs w:val="21"/>
                <w:lang w:bidi="ar"/>
              </w:rPr>
              <w:br/>
              <w:t xml:space="preserve">　市市政设施行政主管部门可以委托市政设施管理机构具体负责相关市政设施的日常管理。　</w:t>
            </w:r>
            <w:r>
              <w:rPr>
                <w:rFonts w:ascii="仿宋_GB2312" w:hAnsi="等线" w:cs="宋体" w:hint="eastAsia"/>
                <w:color w:val="000000"/>
                <w:kern w:val="0"/>
                <w:sz w:val="21"/>
                <w:szCs w:val="21"/>
                <w:lang w:bidi="ar"/>
              </w:rPr>
              <w:br/>
              <w:t xml:space="preserve">  第二十一条  需要依附于城市道路设置设施的，应当报经市政设施行政主管部门和公安机关交通管理部门批准并缴纳城市道路占用费后方可实施。</w:t>
            </w:r>
            <w:r>
              <w:rPr>
                <w:rFonts w:ascii="仿宋_GB2312" w:hAnsi="等线" w:cs="宋体" w:hint="eastAsia"/>
                <w:color w:val="000000"/>
                <w:kern w:val="0"/>
                <w:sz w:val="21"/>
                <w:szCs w:val="21"/>
                <w:lang w:bidi="ar"/>
              </w:rPr>
              <w:br/>
              <w:t xml:space="preserve">  设置交通安全、治安岗亭、公交场站、环卫等社会公益性设施，经批准，可以免收城市道路占用费。</w:t>
            </w:r>
            <w:r>
              <w:rPr>
                <w:rFonts w:ascii="仿宋_GB2312" w:hAnsi="等线" w:cs="宋体" w:hint="eastAsia"/>
                <w:color w:val="000000"/>
                <w:kern w:val="0"/>
                <w:sz w:val="21"/>
                <w:szCs w:val="21"/>
                <w:lang w:bidi="ar"/>
              </w:rPr>
              <w:br/>
              <w:t xml:space="preserve">  第五十一条  违反本条例第十八条、第十九条、第二十条、第二十一条第一款、第二十二条、第二十三条、第二十六条第一款、第二十八条、第四十八条规定的，由市政设施行政主管部门责令限期改正，处以二千元以上一万元以下罚款；情节严重的，处以一万元以上二万元以下罚款。</w:t>
            </w:r>
          </w:p>
        </w:tc>
      </w:tr>
      <w:tr w:rsidR="0090025E" w14:paraId="61209A14" w14:textId="77777777" w:rsidTr="00EB67C5">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2280F0FE" w14:textId="77777777" w:rsidR="0090025E" w:rsidRDefault="00000000" w:rsidP="00EB67C5">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处罚种类</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47AA08CE"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罚款</w:t>
            </w:r>
          </w:p>
        </w:tc>
      </w:tr>
      <w:tr w:rsidR="0090025E" w14:paraId="08F10755" w14:textId="77777777" w:rsidTr="000C5EA8">
        <w:trPr>
          <w:trHeight w:val="20"/>
          <w:jc w:val="center"/>
        </w:trPr>
        <w:tc>
          <w:tcPr>
            <w:tcW w:w="0" w:type="auto"/>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3AC3E9E7"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裁量基准</w:t>
            </w:r>
          </w:p>
        </w:tc>
      </w:tr>
      <w:tr w:rsidR="0090025E" w14:paraId="214F4D71" w14:textId="77777777" w:rsidTr="00EB67C5">
        <w:trPr>
          <w:trHeight w:val="20"/>
          <w:jc w:val="center"/>
        </w:trPr>
        <w:tc>
          <w:tcPr>
            <w:tcW w:w="1140" w:type="dxa"/>
            <w:vMerge w:val="restart"/>
            <w:tcBorders>
              <w:top w:val="nil"/>
              <w:left w:val="single" w:sz="8" w:space="0" w:color="000000"/>
              <w:bottom w:val="single" w:sz="8" w:space="0" w:color="000000"/>
              <w:right w:val="single" w:sz="8" w:space="0" w:color="000000"/>
            </w:tcBorders>
            <w:shd w:val="clear" w:color="auto" w:fill="auto"/>
            <w:vAlign w:val="center"/>
          </w:tcPr>
          <w:p w14:paraId="21B2F523" w14:textId="77777777" w:rsidR="0090025E" w:rsidRDefault="00000000" w:rsidP="00EB67C5">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情形描述</w:t>
            </w:r>
          </w:p>
        </w:tc>
        <w:tc>
          <w:tcPr>
            <w:tcW w:w="4085" w:type="dxa"/>
            <w:tcBorders>
              <w:top w:val="nil"/>
              <w:left w:val="nil"/>
              <w:bottom w:val="single" w:sz="8" w:space="0" w:color="000000"/>
              <w:right w:val="single" w:sz="8" w:space="0" w:color="000000"/>
            </w:tcBorders>
            <w:shd w:val="clear" w:color="auto" w:fill="auto"/>
            <w:vAlign w:val="center"/>
          </w:tcPr>
          <w:p w14:paraId="69730E76"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情节一般</w:t>
            </w:r>
          </w:p>
        </w:tc>
        <w:tc>
          <w:tcPr>
            <w:tcW w:w="0" w:type="auto"/>
            <w:vMerge w:val="restart"/>
            <w:tcBorders>
              <w:top w:val="nil"/>
              <w:left w:val="nil"/>
              <w:bottom w:val="single" w:sz="8" w:space="0" w:color="000000"/>
              <w:right w:val="single" w:sz="8" w:space="0" w:color="000000"/>
            </w:tcBorders>
            <w:shd w:val="clear" w:color="auto" w:fill="auto"/>
            <w:vAlign w:val="center"/>
          </w:tcPr>
          <w:p w14:paraId="7DFEC165"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裁量幅度</w:t>
            </w:r>
          </w:p>
        </w:tc>
        <w:tc>
          <w:tcPr>
            <w:tcW w:w="0" w:type="auto"/>
            <w:tcBorders>
              <w:top w:val="nil"/>
              <w:left w:val="nil"/>
              <w:bottom w:val="single" w:sz="8" w:space="0" w:color="000000"/>
              <w:right w:val="single" w:sz="8" w:space="0" w:color="000000"/>
            </w:tcBorders>
            <w:shd w:val="clear" w:color="auto" w:fill="auto"/>
            <w:vAlign w:val="center"/>
          </w:tcPr>
          <w:p w14:paraId="314E3B8D" w14:textId="77777777" w:rsidR="0090025E" w:rsidRDefault="00000000">
            <w:pPr>
              <w:widowControl/>
              <w:ind w:firstLine="420"/>
              <w:jc w:val="center"/>
              <w:rPr>
                <w:rFonts w:ascii="仿宋_GB2312" w:hAnsi="等线" w:cs="宋体"/>
                <w:color w:val="000000"/>
                <w:kern w:val="0"/>
              </w:rPr>
            </w:pPr>
            <w:r>
              <w:rPr>
                <w:rFonts w:ascii="Times New Roman" w:hAnsi="Times New Roman"/>
                <w:color w:val="000000"/>
                <w:kern w:val="0"/>
                <w:sz w:val="21"/>
                <w:szCs w:val="21"/>
                <w:lang w:bidi="ar"/>
              </w:rPr>
              <w:t>2000</w:t>
            </w:r>
            <w:r>
              <w:rPr>
                <w:rFonts w:ascii="仿宋_GB2312" w:hAnsi="等线" w:cs="宋体" w:hint="eastAsia"/>
                <w:color w:val="000000"/>
                <w:kern w:val="0"/>
                <w:sz w:val="21"/>
                <w:szCs w:val="21"/>
                <w:lang w:bidi="ar"/>
              </w:rPr>
              <w:t>-</w:t>
            </w:r>
            <w:r>
              <w:rPr>
                <w:rFonts w:ascii="Times New Roman" w:hAnsi="Times New Roman"/>
                <w:color w:val="000000"/>
                <w:kern w:val="0"/>
                <w:sz w:val="21"/>
                <w:szCs w:val="21"/>
                <w:lang w:bidi="ar"/>
              </w:rPr>
              <w:t>10000</w:t>
            </w:r>
          </w:p>
        </w:tc>
      </w:tr>
      <w:tr w:rsidR="0090025E" w14:paraId="12537973" w14:textId="77777777" w:rsidTr="00EB67C5">
        <w:trPr>
          <w:trHeight w:val="20"/>
          <w:jc w:val="center"/>
        </w:trPr>
        <w:tc>
          <w:tcPr>
            <w:tcW w:w="1140" w:type="dxa"/>
            <w:vMerge/>
            <w:tcBorders>
              <w:top w:val="nil"/>
              <w:left w:val="single" w:sz="8" w:space="0" w:color="000000"/>
              <w:bottom w:val="single" w:sz="8" w:space="0" w:color="000000"/>
              <w:right w:val="single" w:sz="8" w:space="0" w:color="000000"/>
            </w:tcBorders>
            <w:shd w:val="clear" w:color="auto" w:fill="auto"/>
            <w:vAlign w:val="center"/>
          </w:tcPr>
          <w:p w14:paraId="7A5AAAE2" w14:textId="77777777" w:rsidR="0090025E" w:rsidRDefault="0090025E">
            <w:pPr>
              <w:ind w:firstLine="420"/>
              <w:rPr>
                <w:rFonts w:ascii="等线" w:eastAsia="等线" w:hAnsi="等线" w:cs="等线"/>
                <w:sz w:val="21"/>
                <w:szCs w:val="22"/>
              </w:rPr>
            </w:pPr>
          </w:p>
        </w:tc>
        <w:tc>
          <w:tcPr>
            <w:tcW w:w="4085" w:type="dxa"/>
            <w:tcBorders>
              <w:top w:val="nil"/>
              <w:left w:val="nil"/>
              <w:bottom w:val="single" w:sz="8" w:space="0" w:color="000000"/>
              <w:right w:val="single" w:sz="8" w:space="0" w:color="000000"/>
            </w:tcBorders>
            <w:shd w:val="clear" w:color="auto" w:fill="auto"/>
            <w:vAlign w:val="center"/>
          </w:tcPr>
          <w:p w14:paraId="035AA135"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情节严重</w:t>
            </w:r>
          </w:p>
        </w:tc>
        <w:tc>
          <w:tcPr>
            <w:tcW w:w="0" w:type="auto"/>
            <w:vMerge/>
            <w:tcBorders>
              <w:top w:val="nil"/>
              <w:left w:val="nil"/>
              <w:bottom w:val="single" w:sz="8" w:space="0" w:color="000000"/>
              <w:right w:val="single" w:sz="8" w:space="0" w:color="000000"/>
            </w:tcBorders>
            <w:shd w:val="clear" w:color="auto" w:fill="auto"/>
            <w:vAlign w:val="center"/>
          </w:tcPr>
          <w:p w14:paraId="46E72088" w14:textId="77777777" w:rsidR="0090025E" w:rsidRDefault="0090025E">
            <w:pPr>
              <w:ind w:firstLine="420"/>
              <w:rPr>
                <w:rFonts w:ascii="等线" w:eastAsia="等线" w:hAnsi="等线" w:cs="等线"/>
                <w:sz w:val="21"/>
                <w:szCs w:val="22"/>
              </w:rPr>
            </w:pPr>
          </w:p>
        </w:tc>
        <w:tc>
          <w:tcPr>
            <w:tcW w:w="0" w:type="auto"/>
            <w:tcBorders>
              <w:top w:val="nil"/>
              <w:left w:val="nil"/>
              <w:bottom w:val="single" w:sz="8" w:space="0" w:color="000000"/>
              <w:right w:val="single" w:sz="8" w:space="0" w:color="000000"/>
            </w:tcBorders>
            <w:shd w:val="clear" w:color="auto" w:fill="auto"/>
            <w:vAlign w:val="center"/>
          </w:tcPr>
          <w:p w14:paraId="2BD7D6AD" w14:textId="77777777" w:rsidR="0090025E" w:rsidRDefault="00000000">
            <w:pPr>
              <w:widowControl/>
              <w:ind w:firstLine="420"/>
              <w:jc w:val="center"/>
              <w:rPr>
                <w:rFonts w:ascii="仿宋_GB2312" w:hAnsi="等线" w:cs="宋体"/>
                <w:color w:val="000000"/>
                <w:kern w:val="0"/>
              </w:rPr>
            </w:pPr>
            <w:r>
              <w:rPr>
                <w:rFonts w:ascii="Times New Roman" w:hAnsi="Times New Roman"/>
                <w:color w:val="000000"/>
                <w:kern w:val="0"/>
                <w:sz w:val="21"/>
                <w:szCs w:val="21"/>
                <w:lang w:bidi="ar"/>
              </w:rPr>
              <w:t>10000</w:t>
            </w:r>
            <w:r>
              <w:rPr>
                <w:rFonts w:ascii="仿宋_GB2312" w:hAnsi="等线" w:cs="宋体" w:hint="eastAsia"/>
                <w:color w:val="000000"/>
                <w:kern w:val="0"/>
                <w:sz w:val="21"/>
                <w:szCs w:val="21"/>
                <w:lang w:bidi="ar"/>
              </w:rPr>
              <w:t>-</w:t>
            </w:r>
            <w:r>
              <w:rPr>
                <w:rFonts w:ascii="Times New Roman" w:hAnsi="Times New Roman"/>
                <w:color w:val="000000"/>
                <w:kern w:val="0"/>
                <w:sz w:val="21"/>
                <w:szCs w:val="21"/>
                <w:lang w:bidi="ar"/>
              </w:rPr>
              <w:t>20000</w:t>
            </w:r>
          </w:p>
        </w:tc>
      </w:tr>
    </w:tbl>
    <w:p w14:paraId="2766F903" w14:textId="77777777" w:rsidR="0090025E" w:rsidRDefault="0090025E">
      <w:pPr>
        <w:ind w:firstLine="640"/>
        <w:rPr>
          <w:rFonts w:ascii="仿宋_GB2312" w:cs="仿宋_GB2312"/>
        </w:rPr>
      </w:pPr>
    </w:p>
    <w:p w14:paraId="346B9F76" w14:textId="77777777" w:rsidR="0090025E" w:rsidRDefault="00000000">
      <w:pPr>
        <w:widowControl/>
        <w:ind w:firstLine="420"/>
        <w:jc w:val="left"/>
        <w:rPr>
          <w:rFonts w:ascii="仿宋_GB2312" w:cs="仿宋_GB2312"/>
        </w:rPr>
      </w:pPr>
      <w:r>
        <w:rPr>
          <w:rFonts w:ascii="仿宋_GB2312" w:hAnsi="Calibri" w:cs="Calibri" w:hint="eastAsia"/>
          <w:sz w:val="21"/>
          <w:szCs w:val="21"/>
          <w:lang w:bidi="ar"/>
        </w:rPr>
        <w:br w:type="page"/>
      </w:r>
    </w:p>
    <w:tbl>
      <w:tblPr>
        <w:tblW w:w="15876" w:type="dxa"/>
        <w:jc w:val="center"/>
        <w:tblLook w:val="04A0" w:firstRow="1" w:lastRow="0" w:firstColumn="1" w:lastColumn="0" w:noHBand="0" w:noVBand="1"/>
      </w:tblPr>
      <w:tblGrid>
        <w:gridCol w:w="1140"/>
        <w:gridCol w:w="4975"/>
        <w:gridCol w:w="4665"/>
        <w:gridCol w:w="1701"/>
        <w:gridCol w:w="3395"/>
      </w:tblGrid>
      <w:tr w:rsidR="0090025E" w14:paraId="1DD3D7FA" w14:textId="77777777" w:rsidTr="00EB67C5">
        <w:trPr>
          <w:trHeight w:val="20"/>
          <w:jc w:val="center"/>
        </w:trPr>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FD154A0" w14:textId="77777777" w:rsidR="0090025E" w:rsidRDefault="00000000" w:rsidP="00EB67C5">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lastRenderedPageBreak/>
              <w:t>编    号</w:t>
            </w:r>
          </w:p>
        </w:tc>
        <w:tc>
          <w:tcPr>
            <w:tcW w:w="14736"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3CA84109" w14:textId="77777777" w:rsidR="0090025E" w:rsidRDefault="00000000">
            <w:pPr>
              <w:widowControl/>
              <w:ind w:firstLine="420"/>
              <w:jc w:val="left"/>
              <w:rPr>
                <w:rFonts w:ascii="仿宋_GB2312" w:hAnsi="等线" w:cs="宋体"/>
                <w:color w:val="000000"/>
                <w:kern w:val="0"/>
              </w:rPr>
            </w:pPr>
            <w:r>
              <w:rPr>
                <w:rFonts w:ascii="Times New Roman" w:hAnsi="Times New Roman"/>
                <w:color w:val="000000"/>
                <w:kern w:val="0"/>
                <w:sz w:val="21"/>
                <w:szCs w:val="21"/>
                <w:lang w:bidi="ar"/>
              </w:rPr>
              <w:t>3202SZ207000</w:t>
            </w:r>
          </w:p>
        </w:tc>
      </w:tr>
      <w:tr w:rsidR="0090025E" w14:paraId="17471171" w14:textId="77777777" w:rsidTr="00EB67C5">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63116643" w14:textId="77777777" w:rsidR="0090025E" w:rsidRDefault="00000000" w:rsidP="00EB67C5">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行为名称</w:t>
            </w:r>
          </w:p>
        </w:tc>
        <w:tc>
          <w:tcPr>
            <w:tcW w:w="14736"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2D8D0D61" w14:textId="77777777" w:rsidR="0090025E" w:rsidRDefault="00000000">
            <w:pPr>
              <w:widowControl/>
              <w:ind w:firstLine="420"/>
              <w:jc w:val="left"/>
              <w:rPr>
                <w:rFonts w:ascii="仿宋_GB2312" w:hAnsi="等线" w:cs="宋体"/>
                <w:color w:val="000000"/>
                <w:kern w:val="0"/>
              </w:rPr>
            </w:pPr>
            <w:r>
              <w:rPr>
                <w:rFonts w:ascii="仿宋_GB2312" w:hAnsi="等线" w:cs="宋体" w:hint="eastAsia"/>
                <w:color w:val="000000"/>
                <w:kern w:val="0"/>
                <w:sz w:val="21"/>
                <w:szCs w:val="21"/>
                <w:lang w:bidi="ar"/>
              </w:rPr>
              <w:t>对在河道管理范围内清洗马桶、痰盂、装</w:t>
            </w:r>
            <w:proofErr w:type="gramStart"/>
            <w:r>
              <w:rPr>
                <w:rFonts w:ascii="仿宋_GB2312" w:hAnsi="等线" w:cs="宋体" w:hint="eastAsia"/>
                <w:color w:val="000000"/>
                <w:kern w:val="0"/>
                <w:sz w:val="21"/>
                <w:szCs w:val="21"/>
                <w:lang w:bidi="ar"/>
              </w:rPr>
              <w:t>贮过涂</w:t>
            </w:r>
            <w:proofErr w:type="gramEnd"/>
            <w:r>
              <w:rPr>
                <w:rFonts w:ascii="仿宋_GB2312" w:hAnsi="等线" w:cs="宋体" w:hint="eastAsia"/>
                <w:color w:val="000000"/>
                <w:kern w:val="0"/>
                <w:sz w:val="21"/>
                <w:szCs w:val="21"/>
                <w:lang w:bidi="ar"/>
              </w:rPr>
              <w:t>（颜）料的器具等物品的处罚</w:t>
            </w:r>
          </w:p>
        </w:tc>
      </w:tr>
      <w:tr w:rsidR="0090025E" w:rsidRPr="006808CC" w14:paraId="18A7EB33" w14:textId="77777777" w:rsidTr="00EB67C5">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1C74CF4E" w14:textId="77777777" w:rsidR="0090025E" w:rsidRPr="006808CC" w:rsidRDefault="00000000" w:rsidP="00EB67C5">
            <w:pPr>
              <w:widowControl/>
              <w:spacing w:line="240" w:lineRule="atLeast"/>
              <w:ind w:firstLineChars="0" w:firstLine="0"/>
              <w:jc w:val="left"/>
              <w:rPr>
                <w:rFonts w:ascii="仿宋_GB2312" w:hAnsi="等线" w:cs="宋体"/>
                <w:color w:val="000000"/>
                <w:kern w:val="0"/>
                <w:sz w:val="21"/>
                <w:szCs w:val="21"/>
                <w:lang w:bidi="ar"/>
              </w:rPr>
            </w:pPr>
            <w:r>
              <w:rPr>
                <w:rFonts w:ascii="仿宋_GB2312" w:hAnsi="等线" w:cs="宋体" w:hint="eastAsia"/>
                <w:color w:val="000000"/>
                <w:kern w:val="0"/>
                <w:sz w:val="21"/>
                <w:szCs w:val="21"/>
                <w:lang w:bidi="ar"/>
              </w:rPr>
              <w:t>法律依据</w:t>
            </w:r>
          </w:p>
        </w:tc>
        <w:tc>
          <w:tcPr>
            <w:tcW w:w="14736"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4841A01A" w14:textId="77777777" w:rsidR="0090025E" w:rsidRPr="006808CC" w:rsidRDefault="00000000" w:rsidP="006808CC">
            <w:pPr>
              <w:widowControl/>
              <w:spacing w:line="240" w:lineRule="atLeast"/>
              <w:ind w:firstLine="420"/>
              <w:jc w:val="left"/>
              <w:rPr>
                <w:rFonts w:ascii="仿宋_GB2312" w:hAnsi="等线" w:cs="宋体"/>
                <w:color w:val="000000"/>
                <w:kern w:val="0"/>
                <w:sz w:val="21"/>
                <w:szCs w:val="21"/>
                <w:lang w:bidi="ar"/>
              </w:rPr>
            </w:pPr>
            <w:r>
              <w:rPr>
                <w:rFonts w:ascii="仿宋_GB2312" w:hAnsi="等线" w:cs="宋体" w:hint="eastAsia"/>
                <w:color w:val="000000"/>
                <w:kern w:val="0"/>
                <w:sz w:val="21"/>
                <w:szCs w:val="21"/>
                <w:lang w:bidi="ar"/>
              </w:rPr>
              <w:t xml:space="preserve">【地方性法规】《苏州市河道管理条例》 </w:t>
            </w:r>
            <w:r>
              <w:rPr>
                <w:rFonts w:ascii="仿宋_GB2312" w:hAnsi="等线" w:cs="宋体" w:hint="eastAsia"/>
                <w:color w:val="000000"/>
                <w:kern w:val="0"/>
                <w:sz w:val="21"/>
                <w:szCs w:val="21"/>
                <w:lang w:bidi="ar"/>
              </w:rPr>
              <w:br/>
              <w:t xml:space="preserve">  第三十七条  在河道管理范围内，任何单位和个人不得从事下列活动：（三）清洗马桶、痰盂、装</w:t>
            </w:r>
            <w:proofErr w:type="gramStart"/>
            <w:r>
              <w:rPr>
                <w:rFonts w:ascii="仿宋_GB2312" w:hAnsi="等线" w:cs="宋体" w:hint="eastAsia"/>
                <w:color w:val="000000"/>
                <w:kern w:val="0"/>
                <w:sz w:val="21"/>
                <w:szCs w:val="21"/>
                <w:lang w:bidi="ar"/>
              </w:rPr>
              <w:t>贮过涂</w:t>
            </w:r>
            <w:proofErr w:type="gramEnd"/>
            <w:r>
              <w:rPr>
                <w:rFonts w:ascii="仿宋_GB2312" w:hAnsi="等线" w:cs="宋体" w:hint="eastAsia"/>
                <w:color w:val="000000"/>
                <w:kern w:val="0"/>
                <w:sz w:val="21"/>
                <w:szCs w:val="21"/>
                <w:lang w:bidi="ar"/>
              </w:rPr>
              <w:t xml:space="preserve">（颜）料的器具等物品； </w:t>
            </w:r>
            <w:r>
              <w:rPr>
                <w:rFonts w:ascii="仿宋_GB2312" w:hAnsi="等线" w:cs="宋体" w:hint="eastAsia"/>
                <w:color w:val="000000"/>
                <w:kern w:val="0"/>
                <w:sz w:val="21"/>
                <w:szCs w:val="21"/>
                <w:lang w:bidi="ar"/>
              </w:rPr>
              <w:br/>
              <w:t xml:space="preserve">  第四十一条第三款  违反本条例第三十七条第三项规定的，由水行政主管部门责令立即停止违法行为，可以处以五十元以上五百元以下罚款；情节严重的，处以五百元以上五千元以下罚款。</w:t>
            </w:r>
            <w:r>
              <w:rPr>
                <w:rFonts w:ascii="仿宋_GB2312" w:hAnsi="等线" w:cs="宋体" w:hint="eastAsia"/>
                <w:color w:val="000000"/>
                <w:kern w:val="0"/>
                <w:sz w:val="21"/>
                <w:szCs w:val="21"/>
                <w:lang w:bidi="ar"/>
              </w:rPr>
              <w:br/>
              <w:t>【政府规章】《苏州市城市管理相对集中行政处罚权实施办法》（</w:t>
            </w:r>
            <w:r w:rsidRPr="006808CC">
              <w:rPr>
                <w:rFonts w:ascii="仿宋_GB2312" w:hAnsi="等线" w:cs="宋体"/>
                <w:color w:val="000000"/>
                <w:kern w:val="0"/>
                <w:sz w:val="21"/>
                <w:szCs w:val="21"/>
                <w:lang w:bidi="ar"/>
              </w:rPr>
              <w:t>2010</w:t>
            </w:r>
            <w:r>
              <w:rPr>
                <w:rFonts w:ascii="仿宋_GB2312" w:hAnsi="等线" w:cs="宋体" w:hint="eastAsia"/>
                <w:color w:val="000000"/>
                <w:kern w:val="0"/>
                <w:sz w:val="21"/>
                <w:szCs w:val="21"/>
                <w:lang w:bidi="ar"/>
              </w:rPr>
              <w:t>年苏州市人民政府第</w:t>
            </w:r>
            <w:r w:rsidRPr="006808CC">
              <w:rPr>
                <w:rFonts w:ascii="仿宋_GB2312" w:hAnsi="等线" w:cs="宋体"/>
                <w:color w:val="000000"/>
                <w:kern w:val="0"/>
                <w:sz w:val="21"/>
                <w:szCs w:val="21"/>
                <w:lang w:bidi="ar"/>
              </w:rPr>
              <w:t>115</w:t>
            </w:r>
            <w:r>
              <w:rPr>
                <w:rFonts w:ascii="仿宋_GB2312" w:hAnsi="等线" w:cs="宋体" w:hint="eastAsia"/>
                <w:color w:val="000000"/>
                <w:kern w:val="0"/>
                <w:sz w:val="21"/>
                <w:szCs w:val="21"/>
                <w:lang w:bidi="ar"/>
              </w:rPr>
              <w:t>号令）</w:t>
            </w:r>
            <w:r>
              <w:rPr>
                <w:rFonts w:ascii="仿宋_GB2312" w:hAnsi="等线" w:cs="宋体" w:hint="eastAsia"/>
                <w:color w:val="000000"/>
                <w:kern w:val="0"/>
                <w:sz w:val="21"/>
                <w:szCs w:val="21"/>
                <w:lang w:bidi="ar"/>
              </w:rPr>
              <w:br/>
              <w:t xml:space="preserve">  第十三条　城管执法部门行使河道管理方面法律、法规、规章规定的，对下列在城市河道管理范围内违法行为的行政处罚权：（一）倾倒垃圾、粪便或者丢弃其他废弃物的；（二）洗刷马桶、痰盂、油类容器、腐臭物品或车辆、器具等污染水体的；（三）直接排放生活污水的；（四）直接排放餐饮业或经营性宰杀畜禽、水产品产生的污水、污物的；（五）在城市建成区、开发区或镇区范围内的河道擅自停放船舶的。</w:t>
            </w:r>
          </w:p>
        </w:tc>
      </w:tr>
      <w:tr w:rsidR="0090025E" w14:paraId="79767043" w14:textId="77777777" w:rsidTr="00EB67C5">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7CF6D0A0" w14:textId="77777777" w:rsidR="0090025E" w:rsidRDefault="00000000" w:rsidP="00EB67C5">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处罚种类</w:t>
            </w:r>
          </w:p>
        </w:tc>
        <w:tc>
          <w:tcPr>
            <w:tcW w:w="14736"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23AE86CF"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罚款</w:t>
            </w:r>
          </w:p>
        </w:tc>
      </w:tr>
      <w:tr w:rsidR="0090025E" w14:paraId="3CE0D5DC" w14:textId="77777777" w:rsidTr="000C5EA8">
        <w:trPr>
          <w:trHeight w:val="20"/>
          <w:jc w:val="center"/>
        </w:trPr>
        <w:tc>
          <w:tcPr>
            <w:tcW w:w="0" w:type="auto"/>
            <w:gridSpan w:val="5"/>
            <w:tcBorders>
              <w:top w:val="single" w:sz="8" w:space="0" w:color="000000"/>
              <w:left w:val="single" w:sz="8" w:space="0" w:color="000000"/>
              <w:bottom w:val="single" w:sz="4" w:space="0" w:color="auto"/>
              <w:right w:val="single" w:sz="8" w:space="0" w:color="000000"/>
            </w:tcBorders>
            <w:shd w:val="clear" w:color="auto" w:fill="auto"/>
            <w:vAlign w:val="center"/>
          </w:tcPr>
          <w:p w14:paraId="4FBDBBF7"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裁量基准</w:t>
            </w:r>
          </w:p>
        </w:tc>
      </w:tr>
      <w:tr w:rsidR="0090025E" w14:paraId="7E78F890" w14:textId="77777777" w:rsidTr="00EB67C5">
        <w:trPr>
          <w:trHeight w:val="20"/>
          <w:jc w:val="center"/>
        </w:trPr>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8793EAD" w14:textId="77777777" w:rsidR="0090025E" w:rsidRDefault="00000000" w:rsidP="00EB67C5">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情形描述</w:t>
            </w:r>
          </w:p>
        </w:tc>
        <w:tc>
          <w:tcPr>
            <w:tcW w:w="96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663FF2" w14:textId="77777777" w:rsidR="0090025E" w:rsidRDefault="00000000">
            <w:pPr>
              <w:spacing w:line="280" w:lineRule="exact"/>
              <w:ind w:firstLine="420"/>
              <w:jc w:val="left"/>
              <w:rPr>
                <w:rFonts w:ascii="仿宋_GB2312" w:hAnsi="等线" w:cs="宋体"/>
                <w:color w:val="000000"/>
                <w:kern w:val="0"/>
              </w:rPr>
            </w:pPr>
            <w:r>
              <w:rPr>
                <w:rFonts w:ascii="仿宋_GB2312" w:hAnsi="等线" w:cs="宋体" w:hint="eastAsia"/>
                <w:color w:val="000000"/>
                <w:kern w:val="0"/>
                <w:sz w:val="21"/>
                <w:szCs w:val="21"/>
                <w:lang w:bidi="ar"/>
              </w:rPr>
              <w:t>经责令后停止违法行为且未造成危害后果的，首次不予罚款</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3B02399"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裁量幅度</w:t>
            </w:r>
          </w:p>
        </w:tc>
        <w:tc>
          <w:tcPr>
            <w:tcW w:w="3395" w:type="dxa"/>
            <w:tcBorders>
              <w:top w:val="single" w:sz="4" w:space="0" w:color="auto"/>
              <w:left w:val="single" w:sz="4" w:space="0" w:color="auto"/>
              <w:bottom w:val="single" w:sz="4" w:space="0" w:color="auto"/>
              <w:right w:val="single" w:sz="4" w:space="0" w:color="auto"/>
            </w:tcBorders>
            <w:shd w:val="clear" w:color="auto" w:fill="auto"/>
            <w:vAlign w:val="center"/>
          </w:tcPr>
          <w:p w14:paraId="075261A7"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w:t>
            </w:r>
          </w:p>
        </w:tc>
      </w:tr>
      <w:tr w:rsidR="0090025E" w14:paraId="0F53AE22" w14:textId="77777777" w:rsidTr="00EB67C5">
        <w:trPr>
          <w:trHeight w:val="20"/>
          <w:jc w:val="center"/>
        </w:trPr>
        <w:tc>
          <w:tcPr>
            <w:tcW w:w="11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1E4B5A9" w14:textId="77777777" w:rsidR="0090025E" w:rsidRDefault="0090025E">
            <w:pPr>
              <w:ind w:firstLine="420"/>
              <w:rPr>
                <w:rFonts w:ascii="等线" w:eastAsia="等线" w:hAnsi="等线" w:cs="等线"/>
                <w:sz w:val="21"/>
                <w:szCs w:val="22"/>
              </w:rPr>
            </w:pPr>
          </w:p>
        </w:tc>
        <w:tc>
          <w:tcPr>
            <w:tcW w:w="96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19C5EC" w14:textId="77777777" w:rsidR="0090025E" w:rsidRDefault="00000000">
            <w:pPr>
              <w:spacing w:line="280" w:lineRule="exact"/>
              <w:ind w:firstLine="420"/>
              <w:jc w:val="left"/>
              <w:rPr>
                <w:rFonts w:ascii="仿宋_GB2312" w:hAnsi="等线" w:cs="宋体"/>
                <w:color w:val="000000"/>
                <w:kern w:val="0"/>
              </w:rPr>
            </w:pPr>
            <w:r>
              <w:rPr>
                <w:rFonts w:ascii="仿宋_GB2312" w:hAnsi="等线" w:cs="宋体" w:hint="eastAsia"/>
                <w:color w:val="000000"/>
                <w:kern w:val="0"/>
                <w:sz w:val="21"/>
                <w:szCs w:val="21"/>
                <w:lang w:bidi="ar"/>
              </w:rPr>
              <w:t>清洗马桶、痰盂的</w:t>
            </w: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DCACB0C" w14:textId="77777777" w:rsidR="0090025E" w:rsidRDefault="0090025E">
            <w:pPr>
              <w:ind w:firstLine="420"/>
              <w:rPr>
                <w:rFonts w:ascii="等线" w:eastAsia="等线" w:hAnsi="等线" w:cs="等线"/>
                <w:sz w:val="21"/>
                <w:szCs w:val="22"/>
              </w:rPr>
            </w:pPr>
          </w:p>
        </w:tc>
        <w:tc>
          <w:tcPr>
            <w:tcW w:w="3395" w:type="dxa"/>
            <w:tcBorders>
              <w:top w:val="single" w:sz="4" w:space="0" w:color="auto"/>
              <w:left w:val="single" w:sz="4" w:space="0" w:color="auto"/>
              <w:bottom w:val="single" w:sz="4" w:space="0" w:color="auto"/>
              <w:right w:val="single" w:sz="4" w:space="0" w:color="auto"/>
            </w:tcBorders>
            <w:shd w:val="clear" w:color="auto" w:fill="auto"/>
            <w:vAlign w:val="center"/>
          </w:tcPr>
          <w:p w14:paraId="67DC73CF" w14:textId="77777777" w:rsidR="0090025E" w:rsidRDefault="00000000">
            <w:pPr>
              <w:widowControl/>
              <w:ind w:firstLine="420"/>
              <w:jc w:val="center"/>
              <w:rPr>
                <w:rFonts w:ascii="仿宋_GB2312" w:hAnsi="Times New Roman"/>
                <w:kern w:val="0"/>
              </w:rPr>
            </w:pPr>
            <w:r>
              <w:rPr>
                <w:rFonts w:ascii="Times New Roman" w:hAnsi="Times New Roman"/>
                <w:kern w:val="0"/>
                <w:sz w:val="21"/>
                <w:szCs w:val="21"/>
                <w:lang w:bidi="ar"/>
              </w:rPr>
              <w:t>50</w:t>
            </w:r>
            <w:r>
              <w:rPr>
                <w:rFonts w:ascii="仿宋_GB2312" w:hAnsi="Times New Roman" w:hint="eastAsia"/>
                <w:kern w:val="0"/>
                <w:sz w:val="21"/>
                <w:szCs w:val="21"/>
                <w:lang w:bidi="ar"/>
              </w:rPr>
              <w:t>/次</w:t>
            </w:r>
          </w:p>
        </w:tc>
      </w:tr>
      <w:tr w:rsidR="0090025E" w14:paraId="49D96FE7" w14:textId="77777777" w:rsidTr="00EB67C5">
        <w:trPr>
          <w:trHeight w:val="20"/>
          <w:jc w:val="center"/>
        </w:trPr>
        <w:tc>
          <w:tcPr>
            <w:tcW w:w="11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84C1157" w14:textId="77777777" w:rsidR="0090025E" w:rsidRDefault="0090025E">
            <w:pPr>
              <w:ind w:firstLine="420"/>
              <w:rPr>
                <w:rFonts w:ascii="等线" w:eastAsia="等线" w:hAnsi="等线" w:cs="等线"/>
                <w:sz w:val="21"/>
                <w:szCs w:val="22"/>
              </w:rPr>
            </w:pPr>
          </w:p>
        </w:tc>
        <w:tc>
          <w:tcPr>
            <w:tcW w:w="49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941F8EB" w14:textId="77777777" w:rsidR="0090025E" w:rsidRDefault="00000000">
            <w:pPr>
              <w:widowControl/>
              <w:ind w:firstLine="420"/>
              <w:jc w:val="left"/>
              <w:rPr>
                <w:rFonts w:ascii="仿宋_GB2312" w:hAnsi="等线" w:cs="宋体"/>
                <w:color w:val="000000"/>
                <w:kern w:val="0"/>
              </w:rPr>
            </w:pPr>
            <w:r>
              <w:rPr>
                <w:rFonts w:ascii="仿宋_GB2312" w:hAnsi="等线" w:cs="宋体" w:hint="eastAsia"/>
                <w:color w:val="000000"/>
                <w:kern w:val="0"/>
                <w:sz w:val="21"/>
                <w:szCs w:val="21"/>
                <w:lang w:bidi="ar"/>
              </w:rPr>
              <w:t>清洗装</w:t>
            </w:r>
            <w:proofErr w:type="gramStart"/>
            <w:r>
              <w:rPr>
                <w:rFonts w:ascii="仿宋_GB2312" w:hAnsi="等线" w:cs="宋体" w:hint="eastAsia"/>
                <w:color w:val="000000"/>
                <w:kern w:val="0"/>
                <w:sz w:val="21"/>
                <w:szCs w:val="21"/>
                <w:lang w:bidi="ar"/>
              </w:rPr>
              <w:t>贮过涂</w:t>
            </w:r>
            <w:proofErr w:type="gramEnd"/>
            <w:r>
              <w:rPr>
                <w:rFonts w:ascii="仿宋_GB2312" w:hAnsi="等线" w:cs="宋体" w:hint="eastAsia"/>
                <w:color w:val="000000"/>
                <w:kern w:val="0"/>
                <w:sz w:val="21"/>
                <w:szCs w:val="21"/>
                <w:lang w:bidi="ar"/>
              </w:rPr>
              <w:t>（颜）料的器具</w:t>
            </w:r>
          </w:p>
        </w:tc>
        <w:tc>
          <w:tcPr>
            <w:tcW w:w="4665" w:type="dxa"/>
            <w:tcBorders>
              <w:top w:val="single" w:sz="4" w:space="0" w:color="auto"/>
              <w:left w:val="single" w:sz="4" w:space="0" w:color="auto"/>
              <w:bottom w:val="single" w:sz="4" w:space="0" w:color="auto"/>
              <w:right w:val="single" w:sz="4" w:space="0" w:color="auto"/>
            </w:tcBorders>
            <w:shd w:val="clear" w:color="auto" w:fill="auto"/>
            <w:vAlign w:val="center"/>
          </w:tcPr>
          <w:p w14:paraId="32F71FB2"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污染面积</w:t>
            </w:r>
            <w:r>
              <w:rPr>
                <w:rFonts w:ascii="Times New Roman" w:hAnsi="Times New Roman"/>
                <w:color w:val="000000"/>
                <w:kern w:val="0"/>
                <w:sz w:val="21"/>
                <w:szCs w:val="21"/>
                <w:lang w:bidi="ar"/>
              </w:rPr>
              <w:t>50</w:t>
            </w:r>
            <w:r>
              <w:rPr>
                <w:rFonts w:ascii="仿宋_GB2312" w:hAnsi="等线" w:cs="宋体" w:hint="eastAsia"/>
                <w:color w:val="000000"/>
                <w:kern w:val="0"/>
                <w:sz w:val="21"/>
                <w:szCs w:val="21"/>
                <w:lang w:bidi="ar"/>
              </w:rPr>
              <w:t>平方米以下的</w:t>
            </w: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D87BEB7" w14:textId="77777777" w:rsidR="0090025E" w:rsidRDefault="0090025E">
            <w:pPr>
              <w:ind w:firstLine="420"/>
              <w:rPr>
                <w:rFonts w:ascii="等线" w:eastAsia="等线" w:hAnsi="等线" w:cs="等线"/>
                <w:sz w:val="21"/>
                <w:szCs w:val="22"/>
              </w:rPr>
            </w:pPr>
          </w:p>
        </w:tc>
        <w:tc>
          <w:tcPr>
            <w:tcW w:w="3395" w:type="dxa"/>
            <w:tcBorders>
              <w:top w:val="single" w:sz="4" w:space="0" w:color="auto"/>
              <w:left w:val="single" w:sz="4" w:space="0" w:color="auto"/>
              <w:bottom w:val="single" w:sz="4" w:space="0" w:color="auto"/>
              <w:right w:val="single" w:sz="4" w:space="0" w:color="auto"/>
            </w:tcBorders>
            <w:shd w:val="clear" w:color="auto" w:fill="auto"/>
            <w:vAlign w:val="center"/>
          </w:tcPr>
          <w:p w14:paraId="6BAC3E28" w14:textId="77777777" w:rsidR="0090025E" w:rsidRDefault="00000000">
            <w:pPr>
              <w:widowControl/>
              <w:ind w:firstLine="420"/>
              <w:jc w:val="center"/>
              <w:rPr>
                <w:rFonts w:ascii="仿宋_GB2312" w:hAnsi="Times New Roman"/>
                <w:kern w:val="0"/>
              </w:rPr>
            </w:pPr>
            <w:r>
              <w:rPr>
                <w:rFonts w:ascii="Times New Roman" w:hAnsi="Times New Roman"/>
                <w:color w:val="000000"/>
                <w:kern w:val="0"/>
                <w:sz w:val="21"/>
                <w:szCs w:val="21"/>
                <w:lang w:bidi="ar"/>
              </w:rPr>
              <w:t>500</w:t>
            </w:r>
            <w:r>
              <w:rPr>
                <w:rFonts w:ascii="仿宋_GB2312" w:hAnsi="Times New Roman" w:hint="eastAsia"/>
                <w:color w:val="000000"/>
                <w:kern w:val="0"/>
                <w:sz w:val="21"/>
                <w:szCs w:val="21"/>
                <w:lang w:bidi="ar"/>
              </w:rPr>
              <w:t>-</w:t>
            </w:r>
            <w:r>
              <w:rPr>
                <w:rFonts w:ascii="Times New Roman" w:hAnsi="Times New Roman"/>
                <w:color w:val="000000"/>
                <w:kern w:val="0"/>
                <w:sz w:val="21"/>
                <w:szCs w:val="21"/>
                <w:lang w:bidi="ar"/>
              </w:rPr>
              <w:t>2000</w:t>
            </w:r>
          </w:p>
        </w:tc>
      </w:tr>
      <w:tr w:rsidR="0090025E" w14:paraId="03735694" w14:textId="77777777" w:rsidTr="00EB67C5">
        <w:trPr>
          <w:trHeight w:val="20"/>
          <w:jc w:val="center"/>
        </w:trPr>
        <w:tc>
          <w:tcPr>
            <w:tcW w:w="11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5A6D5FF" w14:textId="77777777" w:rsidR="0090025E" w:rsidRDefault="0090025E">
            <w:pPr>
              <w:ind w:firstLine="420"/>
              <w:rPr>
                <w:rFonts w:ascii="等线" w:eastAsia="等线" w:hAnsi="等线" w:cs="等线"/>
                <w:sz w:val="21"/>
                <w:szCs w:val="22"/>
              </w:rPr>
            </w:pPr>
          </w:p>
        </w:tc>
        <w:tc>
          <w:tcPr>
            <w:tcW w:w="497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6C72C0" w14:textId="77777777" w:rsidR="0090025E" w:rsidRDefault="0090025E">
            <w:pPr>
              <w:ind w:firstLine="420"/>
              <w:rPr>
                <w:rFonts w:ascii="等线" w:eastAsia="等线" w:hAnsi="等线" w:cs="等线"/>
                <w:sz w:val="21"/>
                <w:szCs w:val="22"/>
              </w:rPr>
            </w:pPr>
          </w:p>
        </w:tc>
        <w:tc>
          <w:tcPr>
            <w:tcW w:w="4665" w:type="dxa"/>
            <w:tcBorders>
              <w:top w:val="single" w:sz="4" w:space="0" w:color="auto"/>
              <w:left w:val="single" w:sz="4" w:space="0" w:color="auto"/>
              <w:bottom w:val="single" w:sz="4" w:space="0" w:color="auto"/>
              <w:right w:val="single" w:sz="4" w:space="0" w:color="auto"/>
            </w:tcBorders>
            <w:shd w:val="clear" w:color="auto" w:fill="auto"/>
            <w:vAlign w:val="center"/>
          </w:tcPr>
          <w:p w14:paraId="477B04CB"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污染面积</w:t>
            </w:r>
            <w:r>
              <w:rPr>
                <w:rFonts w:ascii="Times New Roman" w:hAnsi="Times New Roman"/>
                <w:color w:val="000000"/>
                <w:kern w:val="0"/>
                <w:sz w:val="21"/>
                <w:szCs w:val="21"/>
                <w:lang w:bidi="ar"/>
              </w:rPr>
              <w:t>50</w:t>
            </w:r>
            <w:r>
              <w:rPr>
                <w:rFonts w:ascii="仿宋_GB2312" w:hAnsi="等线" w:cs="宋体" w:hint="eastAsia"/>
                <w:color w:val="000000"/>
                <w:kern w:val="0"/>
                <w:sz w:val="21"/>
                <w:szCs w:val="21"/>
                <w:lang w:bidi="ar"/>
              </w:rPr>
              <w:t>平方米以上</w:t>
            </w:r>
            <w:r>
              <w:rPr>
                <w:rFonts w:ascii="Times New Roman" w:hAnsi="Times New Roman"/>
                <w:color w:val="000000"/>
                <w:kern w:val="0"/>
                <w:sz w:val="21"/>
                <w:szCs w:val="21"/>
                <w:lang w:bidi="ar"/>
              </w:rPr>
              <w:t>100</w:t>
            </w:r>
            <w:r>
              <w:rPr>
                <w:rFonts w:ascii="仿宋_GB2312" w:hAnsi="等线" w:cs="宋体" w:hint="eastAsia"/>
                <w:color w:val="000000"/>
                <w:kern w:val="0"/>
                <w:sz w:val="21"/>
                <w:szCs w:val="21"/>
                <w:lang w:bidi="ar"/>
              </w:rPr>
              <w:t>平方米以下的</w:t>
            </w: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73BFCE" w14:textId="77777777" w:rsidR="0090025E" w:rsidRDefault="0090025E">
            <w:pPr>
              <w:ind w:firstLine="420"/>
              <w:rPr>
                <w:rFonts w:ascii="等线" w:eastAsia="等线" w:hAnsi="等线" w:cs="等线"/>
                <w:sz w:val="21"/>
                <w:szCs w:val="22"/>
              </w:rPr>
            </w:pPr>
          </w:p>
        </w:tc>
        <w:tc>
          <w:tcPr>
            <w:tcW w:w="3395" w:type="dxa"/>
            <w:tcBorders>
              <w:top w:val="single" w:sz="4" w:space="0" w:color="auto"/>
              <w:left w:val="single" w:sz="4" w:space="0" w:color="auto"/>
              <w:bottom w:val="single" w:sz="4" w:space="0" w:color="auto"/>
              <w:right w:val="single" w:sz="4" w:space="0" w:color="auto"/>
            </w:tcBorders>
            <w:shd w:val="clear" w:color="auto" w:fill="auto"/>
            <w:vAlign w:val="center"/>
          </w:tcPr>
          <w:p w14:paraId="5492166E" w14:textId="77777777" w:rsidR="0090025E" w:rsidRDefault="00000000">
            <w:pPr>
              <w:widowControl/>
              <w:ind w:firstLine="420"/>
              <w:jc w:val="center"/>
              <w:rPr>
                <w:rFonts w:ascii="仿宋_GB2312" w:hAnsi="Times New Roman"/>
                <w:kern w:val="0"/>
              </w:rPr>
            </w:pPr>
            <w:r>
              <w:rPr>
                <w:rFonts w:ascii="Times New Roman" w:hAnsi="Times New Roman"/>
                <w:kern w:val="0"/>
                <w:sz w:val="21"/>
                <w:szCs w:val="21"/>
                <w:lang w:bidi="ar"/>
              </w:rPr>
              <w:t>2000</w:t>
            </w:r>
            <w:r>
              <w:rPr>
                <w:rFonts w:ascii="仿宋_GB2312" w:hAnsi="Times New Roman" w:hint="eastAsia"/>
                <w:kern w:val="0"/>
                <w:sz w:val="21"/>
                <w:szCs w:val="21"/>
                <w:lang w:bidi="ar"/>
              </w:rPr>
              <w:t>-</w:t>
            </w:r>
            <w:r>
              <w:rPr>
                <w:rFonts w:ascii="Times New Roman" w:hAnsi="Times New Roman"/>
                <w:kern w:val="0"/>
                <w:sz w:val="21"/>
                <w:szCs w:val="21"/>
                <w:lang w:bidi="ar"/>
              </w:rPr>
              <w:t>3500</w:t>
            </w:r>
          </w:p>
        </w:tc>
      </w:tr>
      <w:tr w:rsidR="0090025E" w14:paraId="6C462D62" w14:textId="77777777" w:rsidTr="00EB67C5">
        <w:trPr>
          <w:trHeight w:val="20"/>
          <w:jc w:val="center"/>
        </w:trPr>
        <w:tc>
          <w:tcPr>
            <w:tcW w:w="11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ACD0C5B" w14:textId="77777777" w:rsidR="0090025E" w:rsidRDefault="0090025E">
            <w:pPr>
              <w:ind w:firstLine="420"/>
              <w:rPr>
                <w:rFonts w:ascii="等线" w:eastAsia="等线" w:hAnsi="等线" w:cs="等线"/>
                <w:sz w:val="21"/>
                <w:szCs w:val="22"/>
              </w:rPr>
            </w:pPr>
          </w:p>
        </w:tc>
        <w:tc>
          <w:tcPr>
            <w:tcW w:w="497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75FFFCA" w14:textId="77777777" w:rsidR="0090025E" w:rsidRDefault="0090025E">
            <w:pPr>
              <w:ind w:firstLine="420"/>
              <w:rPr>
                <w:rFonts w:ascii="等线" w:eastAsia="等线" w:hAnsi="等线" w:cs="等线"/>
                <w:sz w:val="21"/>
                <w:szCs w:val="22"/>
              </w:rPr>
            </w:pPr>
          </w:p>
        </w:tc>
        <w:tc>
          <w:tcPr>
            <w:tcW w:w="4665" w:type="dxa"/>
            <w:tcBorders>
              <w:top w:val="single" w:sz="4" w:space="0" w:color="auto"/>
              <w:left w:val="single" w:sz="4" w:space="0" w:color="auto"/>
              <w:bottom w:val="single" w:sz="4" w:space="0" w:color="auto"/>
              <w:right w:val="single" w:sz="4" w:space="0" w:color="auto"/>
            </w:tcBorders>
            <w:shd w:val="clear" w:color="auto" w:fill="auto"/>
            <w:vAlign w:val="center"/>
          </w:tcPr>
          <w:p w14:paraId="28E49E42"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污染面积</w:t>
            </w:r>
            <w:r>
              <w:rPr>
                <w:rFonts w:ascii="Times New Roman" w:hAnsi="Times New Roman"/>
                <w:color w:val="000000"/>
                <w:kern w:val="0"/>
                <w:sz w:val="21"/>
                <w:szCs w:val="21"/>
                <w:lang w:bidi="ar"/>
              </w:rPr>
              <w:t>100</w:t>
            </w:r>
            <w:r>
              <w:rPr>
                <w:rFonts w:ascii="仿宋_GB2312" w:hAnsi="等线" w:cs="宋体" w:hint="eastAsia"/>
                <w:color w:val="000000"/>
                <w:kern w:val="0"/>
                <w:sz w:val="21"/>
                <w:szCs w:val="21"/>
                <w:lang w:bidi="ar"/>
              </w:rPr>
              <w:t>平方米以上的</w:t>
            </w: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5981474" w14:textId="77777777" w:rsidR="0090025E" w:rsidRDefault="0090025E">
            <w:pPr>
              <w:ind w:firstLine="420"/>
              <w:rPr>
                <w:rFonts w:ascii="等线" w:eastAsia="等线" w:hAnsi="等线" w:cs="等线"/>
                <w:sz w:val="21"/>
                <w:szCs w:val="22"/>
              </w:rPr>
            </w:pPr>
          </w:p>
        </w:tc>
        <w:tc>
          <w:tcPr>
            <w:tcW w:w="3395" w:type="dxa"/>
            <w:tcBorders>
              <w:top w:val="single" w:sz="4" w:space="0" w:color="auto"/>
              <w:left w:val="single" w:sz="4" w:space="0" w:color="auto"/>
              <w:bottom w:val="single" w:sz="4" w:space="0" w:color="auto"/>
              <w:right w:val="single" w:sz="4" w:space="0" w:color="auto"/>
            </w:tcBorders>
            <w:shd w:val="clear" w:color="auto" w:fill="auto"/>
            <w:vAlign w:val="center"/>
          </w:tcPr>
          <w:p w14:paraId="1655951D" w14:textId="77777777" w:rsidR="0090025E" w:rsidRDefault="00000000">
            <w:pPr>
              <w:widowControl/>
              <w:ind w:firstLine="420"/>
              <w:jc w:val="center"/>
              <w:rPr>
                <w:rFonts w:ascii="仿宋_GB2312" w:hAnsi="Times New Roman"/>
                <w:kern w:val="0"/>
              </w:rPr>
            </w:pPr>
            <w:r>
              <w:rPr>
                <w:rFonts w:ascii="Times New Roman" w:hAnsi="Times New Roman"/>
                <w:kern w:val="0"/>
                <w:sz w:val="21"/>
                <w:szCs w:val="21"/>
                <w:lang w:bidi="ar"/>
              </w:rPr>
              <w:t>3500</w:t>
            </w:r>
            <w:r>
              <w:rPr>
                <w:rFonts w:ascii="仿宋_GB2312" w:hAnsi="Times New Roman" w:hint="eastAsia"/>
                <w:kern w:val="0"/>
                <w:sz w:val="21"/>
                <w:szCs w:val="21"/>
                <w:lang w:bidi="ar"/>
              </w:rPr>
              <w:t>-</w:t>
            </w:r>
            <w:r>
              <w:rPr>
                <w:rFonts w:ascii="Times New Roman" w:hAnsi="Times New Roman"/>
                <w:kern w:val="0"/>
                <w:sz w:val="21"/>
                <w:szCs w:val="21"/>
                <w:lang w:bidi="ar"/>
              </w:rPr>
              <w:t>5000</w:t>
            </w:r>
          </w:p>
        </w:tc>
      </w:tr>
    </w:tbl>
    <w:p w14:paraId="73C62CC1" w14:textId="77777777" w:rsidR="0090025E" w:rsidRDefault="00000000">
      <w:pPr>
        <w:widowControl/>
        <w:ind w:firstLine="420"/>
        <w:jc w:val="left"/>
        <w:rPr>
          <w:rFonts w:ascii="仿宋_GB2312" w:cs="仿宋_GB2312"/>
        </w:rPr>
      </w:pPr>
      <w:r>
        <w:rPr>
          <w:rFonts w:ascii="仿宋_GB2312" w:hAnsi="Calibri" w:cs="Calibri" w:hint="eastAsia"/>
          <w:sz w:val="21"/>
          <w:szCs w:val="21"/>
          <w:lang w:bidi="ar"/>
        </w:rPr>
        <w:br w:type="page"/>
      </w:r>
    </w:p>
    <w:tbl>
      <w:tblPr>
        <w:tblW w:w="15876" w:type="dxa"/>
        <w:jc w:val="center"/>
        <w:tblLook w:val="04A0" w:firstRow="1" w:lastRow="0" w:firstColumn="1" w:lastColumn="0" w:noHBand="0" w:noVBand="1"/>
      </w:tblPr>
      <w:tblGrid>
        <w:gridCol w:w="1140"/>
        <w:gridCol w:w="9782"/>
        <w:gridCol w:w="1559"/>
        <w:gridCol w:w="3395"/>
      </w:tblGrid>
      <w:tr w:rsidR="0090025E" w14:paraId="6BBD3342" w14:textId="77777777" w:rsidTr="00EB67C5">
        <w:trPr>
          <w:trHeight w:val="20"/>
          <w:jc w:val="center"/>
        </w:trPr>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AFE58C" w14:textId="77777777" w:rsidR="0090025E" w:rsidRDefault="00000000" w:rsidP="00EB67C5">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lastRenderedPageBreak/>
              <w:t>编    号</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3B05E208" w14:textId="77777777" w:rsidR="0090025E" w:rsidRDefault="00000000">
            <w:pPr>
              <w:widowControl/>
              <w:ind w:firstLine="420"/>
              <w:jc w:val="left"/>
              <w:rPr>
                <w:rFonts w:ascii="仿宋_GB2312" w:hAnsi="等线" w:cs="宋体"/>
                <w:color w:val="000000"/>
                <w:kern w:val="0"/>
              </w:rPr>
            </w:pPr>
            <w:r>
              <w:rPr>
                <w:rFonts w:ascii="Times New Roman" w:hAnsi="Times New Roman"/>
                <w:color w:val="000000"/>
                <w:kern w:val="0"/>
                <w:sz w:val="21"/>
                <w:szCs w:val="21"/>
                <w:lang w:bidi="ar"/>
              </w:rPr>
              <w:t>3202SZ208000</w:t>
            </w:r>
          </w:p>
        </w:tc>
      </w:tr>
      <w:tr w:rsidR="0090025E" w14:paraId="415C6710" w14:textId="77777777" w:rsidTr="00EB67C5">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54644976" w14:textId="77777777" w:rsidR="0090025E" w:rsidRDefault="00000000" w:rsidP="00EB67C5">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行为名称</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26630FA8" w14:textId="77777777" w:rsidR="0090025E" w:rsidRDefault="00000000">
            <w:pPr>
              <w:widowControl/>
              <w:ind w:firstLine="420"/>
              <w:jc w:val="left"/>
              <w:rPr>
                <w:rFonts w:ascii="仿宋_GB2312" w:hAnsi="等线" w:cs="宋体"/>
                <w:color w:val="000000"/>
                <w:kern w:val="0"/>
              </w:rPr>
            </w:pPr>
            <w:r>
              <w:rPr>
                <w:rFonts w:ascii="仿宋_GB2312" w:hAnsi="等线" w:cs="宋体" w:hint="eastAsia"/>
                <w:color w:val="000000"/>
                <w:kern w:val="0"/>
                <w:sz w:val="21"/>
                <w:szCs w:val="21"/>
                <w:lang w:bidi="ar"/>
              </w:rPr>
              <w:t>对在河道管理范围内在排水与污水处理设施未覆盖的区域，排放居民生活污水、餐饮业污水、居民宰杀畜禽的污水、居民饲养动物污水的处罚</w:t>
            </w:r>
          </w:p>
        </w:tc>
      </w:tr>
      <w:tr w:rsidR="0090025E" w:rsidRPr="006808CC" w14:paraId="072C3211" w14:textId="77777777" w:rsidTr="00EB67C5">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10EAB226" w14:textId="77777777" w:rsidR="0090025E" w:rsidRPr="006808CC" w:rsidRDefault="00000000" w:rsidP="00EB67C5">
            <w:pPr>
              <w:widowControl/>
              <w:spacing w:line="240" w:lineRule="atLeast"/>
              <w:ind w:firstLineChars="0" w:firstLine="0"/>
              <w:jc w:val="left"/>
              <w:rPr>
                <w:rFonts w:ascii="仿宋_GB2312" w:hAnsi="等线" w:cs="宋体"/>
                <w:color w:val="000000"/>
                <w:kern w:val="0"/>
                <w:sz w:val="21"/>
                <w:szCs w:val="21"/>
                <w:lang w:bidi="ar"/>
              </w:rPr>
            </w:pPr>
            <w:r>
              <w:rPr>
                <w:rFonts w:ascii="仿宋_GB2312" w:hAnsi="等线" w:cs="宋体" w:hint="eastAsia"/>
                <w:color w:val="000000"/>
                <w:kern w:val="0"/>
                <w:sz w:val="21"/>
                <w:szCs w:val="21"/>
                <w:lang w:bidi="ar"/>
              </w:rPr>
              <w:t>法律依据</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16C10D69" w14:textId="77777777" w:rsidR="0090025E" w:rsidRPr="006808CC" w:rsidRDefault="00000000" w:rsidP="006808CC">
            <w:pPr>
              <w:widowControl/>
              <w:spacing w:line="240" w:lineRule="atLeast"/>
              <w:ind w:firstLine="420"/>
              <w:jc w:val="left"/>
              <w:rPr>
                <w:rFonts w:ascii="仿宋_GB2312" w:hAnsi="等线" w:cs="宋体"/>
                <w:color w:val="000000"/>
                <w:kern w:val="0"/>
                <w:sz w:val="21"/>
                <w:szCs w:val="21"/>
                <w:lang w:bidi="ar"/>
              </w:rPr>
            </w:pPr>
            <w:r>
              <w:rPr>
                <w:rFonts w:ascii="仿宋_GB2312" w:hAnsi="等线" w:cs="宋体" w:hint="eastAsia"/>
                <w:color w:val="000000"/>
                <w:kern w:val="0"/>
                <w:sz w:val="21"/>
                <w:szCs w:val="21"/>
                <w:lang w:bidi="ar"/>
              </w:rPr>
              <w:t>【地方性法规】《苏州市河道管理条例》</w:t>
            </w:r>
            <w:r>
              <w:rPr>
                <w:rFonts w:ascii="仿宋_GB2312" w:hAnsi="等线" w:cs="宋体" w:hint="eastAsia"/>
                <w:color w:val="000000"/>
                <w:kern w:val="0"/>
                <w:sz w:val="21"/>
                <w:szCs w:val="21"/>
                <w:lang w:bidi="ar"/>
              </w:rPr>
              <w:br/>
              <w:t xml:space="preserve">  第三十七条  在河道管理范围内，任何单位和个人不得从事下列活动：（四）在排水与污水处理设施未覆盖的区域，排放居民生活污水、餐饮业污水、居民宰杀畜禽的污水、居民饲养动物污水；    </w:t>
            </w:r>
            <w:r>
              <w:rPr>
                <w:rFonts w:ascii="仿宋_GB2312" w:hAnsi="等线" w:cs="宋体" w:hint="eastAsia"/>
                <w:color w:val="000000"/>
                <w:kern w:val="0"/>
                <w:sz w:val="21"/>
                <w:szCs w:val="21"/>
                <w:lang w:bidi="ar"/>
              </w:rPr>
              <w:br/>
              <w:t xml:space="preserve">  第四十一条第四款  违反本条例第三十七条第四项规定的，由水行政主管部门责令立即停止违法行为，处以一千元以上一万元以下罚款；情节严重的，处以一万元以上三万元以下罚款。</w:t>
            </w:r>
            <w:r>
              <w:rPr>
                <w:rFonts w:ascii="仿宋_GB2312" w:hAnsi="等线" w:cs="宋体" w:hint="eastAsia"/>
                <w:color w:val="000000"/>
                <w:kern w:val="0"/>
                <w:sz w:val="21"/>
                <w:szCs w:val="21"/>
                <w:lang w:bidi="ar"/>
              </w:rPr>
              <w:br/>
              <w:t>【政府规章】《苏州市城市管理相对集中行政处罚权实施办法》（</w:t>
            </w:r>
            <w:r w:rsidRPr="006808CC">
              <w:rPr>
                <w:rFonts w:ascii="仿宋_GB2312" w:hAnsi="等线" w:cs="宋体"/>
                <w:color w:val="000000"/>
                <w:kern w:val="0"/>
                <w:sz w:val="21"/>
                <w:szCs w:val="21"/>
                <w:lang w:bidi="ar"/>
              </w:rPr>
              <w:t>2010</w:t>
            </w:r>
            <w:r>
              <w:rPr>
                <w:rFonts w:ascii="仿宋_GB2312" w:hAnsi="等线" w:cs="宋体" w:hint="eastAsia"/>
                <w:color w:val="000000"/>
                <w:kern w:val="0"/>
                <w:sz w:val="21"/>
                <w:szCs w:val="21"/>
                <w:lang w:bidi="ar"/>
              </w:rPr>
              <w:t>年苏州市人民政府第</w:t>
            </w:r>
            <w:r w:rsidRPr="006808CC">
              <w:rPr>
                <w:rFonts w:ascii="仿宋_GB2312" w:hAnsi="等线" w:cs="宋体"/>
                <w:color w:val="000000"/>
                <w:kern w:val="0"/>
                <w:sz w:val="21"/>
                <w:szCs w:val="21"/>
                <w:lang w:bidi="ar"/>
              </w:rPr>
              <w:t>115</w:t>
            </w:r>
            <w:r>
              <w:rPr>
                <w:rFonts w:ascii="仿宋_GB2312" w:hAnsi="等线" w:cs="宋体" w:hint="eastAsia"/>
                <w:color w:val="000000"/>
                <w:kern w:val="0"/>
                <w:sz w:val="21"/>
                <w:szCs w:val="21"/>
                <w:lang w:bidi="ar"/>
              </w:rPr>
              <w:t>号令）</w:t>
            </w:r>
            <w:r>
              <w:rPr>
                <w:rFonts w:ascii="仿宋_GB2312" w:hAnsi="等线" w:cs="宋体" w:hint="eastAsia"/>
                <w:color w:val="000000"/>
                <w:kern w:val="0"/>
                <w:sz w:val="21"/>
                <w:szCs w:val="21"/>
                <w:lang w:bidi="ar"/>
              </w:rPr>
              <w:br/>
              <w:t xml:space="preserve">  第十三条　城管执法部门行使河道管理方面法律、法规、规章规定的，对下列在城市河道管理范围内违法行为的行政处罚权：</w:t>
            </w:r>
            <w:r>
              <w:rPr>
                <w:rFonts w:ascii="仿宋_GB2312" w:hAnsi="等线" w:cs="宋体" w:hint="eastAsia"/>
                <w:color w:val="000000"/>
                <w:kern w:val="0"/>
                <w:sz w:val="21"/>
                <w:szCs w:val="21"/>
                <w:lang w:bidi="ar"/>
              </w:rPr>
              <w:br/>
              <w:t xml:space="preserve">  （一）倾倒垃圾、粪便或者丢弃其他废弃物的；</w:t>
            </w:r>
            <w:r>
              <w:rPr>
                <w:rFonts w:ascii="仿宋_GB2312" w:hAnsi="等线" w:cs="宋体" w:hint="eastAsia"/>
                <w:color w:val="000000"/>
                <w:kern w:val="0"/>
                <w:sz w:val="21"/>
                <w:szCs w:val="21"/>
                <w:lang w:bidi="ar"/>
              </w:rPr>
              <w:br/>
              <w:t xml:space="preserve">  （二）洗刷马桶、痰盂、油类容器、腐臭物品或车辆、器具等污染水体的；</w:t>
            </w:r>
            <w:r>
              <w:rPr>
                <w:rFonts w:ascii="仿宋_GB2312" w:hAnsi="等线" w:cs="宋体" w:hint="eastAsia"/>
                <w:color w:val="000000"/>
                <w:kern w:val="0"/>
                <w:sz w:val="21"/>
                <w:szCs w:val="21"/>
                <w:lang w:bidi="ar"/>
              </w:rPr>
              <w:br/>
              <w:t xml:space="preserve">  （三）直接排放生活污水的；</w:t>
            </w:r>
            <w:r>
              <w:rPr>
                <w:rFonts w:ascii="仿宋_GB2312" w:hAnsi="等线" w:cs="宋体" w:hint="eastAsia"/>
                <w:color w:val="000000"/>
                <w:kern w:val="0"/>
                <w:sz w:val="21"/>
                <w:szCs w:val="21"/>
                <w:lang w:bidi="ar"/>
              </w:rPr>
              <w:br/>
              <w:t xml:space="preserve">  （四）直接排放餐饮业或经营性宰杀畜禽、水产品产生的污水、污物的；</w:t>
            </w:r>
            <w:r>
              <w:rPr>
                <w:rFonts w:ascii="仿宋_GB2312" w:hAnsi="等线" w:cs="宋体" w:hint="eastAsia"/>
                <w:color w:val="000000"/>
                <w:kern w:val="0"/>
                <w:sz w:val="21"/>
                <w:szCs w:val="21"/>
                <w:lang w:bidi="ar"/>
              </w:rPr>
              <w:br/>
              <w:t xml:space="preserve">  （五）在城市建成区、开发区或镇区范围内的河道擅自停放船舶的。</w:t>
            </w:r>
          </w:p>
        </w:tc>
      </w:tr>
      <w:tr w:rsidR="0090025E" w14:paraId="0862B842" w14:textId="77777777" w:rsidTr="00EB67C5">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45895D23" w14:textId="77777777" w:rsidR="0090025E" w:rsidRDefault="00000000" w:rsidP="00EB67C5">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处罚种类</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41C6F2F0"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罚款</w:t>
            </w:r>
          </w:p>
        </w:tc>
      </w:tr>
      <w:tr w:rsidR="0090025E" w14:paraId="0C79426B" w14:textId="77777777" w:rsidTr="000C5EA8">
        <w:trPr>
          <w:trHeight w:val="20"/>
          <w:jc w:val="center"/>
        </w:trPr>
        <w:tc>
          <w:tcPr>
            <w:tcW w:w="0" w:type="auto"/>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4E437200"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裁量基准</w:t>
            </w:r>
          </w:p>
        </w:tc>
      </w:tr>
      <w:tr w:rsidR="0090025E" w14:paraId="4AFCAFD3" w14:textId="77777777" w:rsidTr="00EB67C5">
        <w:trPr>
          <w:trHeight w:val="20"/>
          <w:jc w:val="center"/>
        </w:trPr>
        <w:tc>
          <w:tcPr>
            <w:tcW w:w="1140" w:type="dxa"/>
            <w:vMerge w:val="restart"/>
            <w:tcBorders>
              <w:top w:val="nil"/>
              <w:left w:val="single" w:sz="8" w:space="0" w:color="000000"/>
              <w:bottom w:val="single" w:sz="8" w:space="0" w:color="000000"/>
              <w:right w:val="single" w:sz="8" w:space="0" w:color="000000"/>
            </w:tcBorders>
            <w:shd w:val="clear" w:color="auto" w:fill="auto"/>
            <w:vAlign w:val="center"/>
          </w:tcPr>
          <w:p w14:paraId="22F5C33D" w14:textId="77777777" w:rsidR="0090025E" w:rsidRDefault="00000000" w:rsidP="00EB67C5">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情形描述</w:t>
            </w:r>
          </w:p>
        </w:tc>
        <w:tc>
          <w:tcPr>
            <w:tcW w:w="9782" w:type="dxa"/>
            <w:tcBorders>
              <w:top w:val="nil"/>
              <w:left w:val="nil"/>
              <w:bottom w:val="single" w:sz="8" w:space="0" w:color="000000"/>
              <w:right w:val="single" w:sz="8" w:space="0" w:color="000000"/>
            </w:tcBorders>
            <w:shd w:val="clear" w:color="auto" w:fill="auto"/>
            <w:vAlign w:val="center"/>
          </w:tcPr>
          <w:p w14:paraId="494FAFC2" w14:textId="77777777" w:rsidR="0090025E" w:rsidRDefault="00000000">
            <w:pPr>
              <w:widowControl/>
              <w:ind w:firstLine="420"/>
              <w:jc w:val="left"/>
              <w:rPr>
                <w:rFonts w:ascii="仿宋_GB2312" w:hAnsi="等线" w:cs="宋体"/>
                <w:color w:val="000000"/>
                <w:kern w:val="0"/>
              </w:rPr>
            </w:pPr>
            <w:r>
              <w:rPr>
                <w:rFonts w:ascii="仿宋_GB2312" w:hAnsi="等线" w:cs="宋体" w:hint="eastAsia"/>
                <w:color w:val="000000"/>
                <w:kern w:val="0"/>
                <w:sz w:val="21"/>
                <w:szCs w:val="21"/>
                <w:lang w:bidi="ar"/>
              </w:rPr>
              <w:t>排放污水量在</w:t>
            </w:r>
            <w:r>
              <w:rPr>
                <w:rFonts w:ascii="Times New Roman" w:hAnsi="Times New Roman"/>
                <w:color w:val="000000"/>
                <w:kern w:val="0"/>
                <w:sz w:val="21"/>
                <w:szCs w:val="21"/>
                <w:lang w:bidi="ar"/>
              </w:rPr>
              <w:t>10</w:t>
            </w:r>
            <w:r>
              <w:rPr>
                <w:rFonts w:ascii="仿宋_GB2312" w:hAnsi="等线" w:cs="宋体" w:hint="eastAsia"/>
                <w:color w:val="000000"/>
                <w:kern w:val="0"/>
                <w:sz w:val="21"/>
                <w:szCs w:val="21"/>
                <w:lang w:bidi="ar"/>
              </w:rPr>
              <w:t>立方米以下，或者排放时间不超过一个月的</w:t>
            </w:r>
          </w:p>
        </w:tc>
        <w:tc>
          <w:tcPr>
            <w:tcW w:w="1559" w:type="dxa"/>
            <w:vMerge w:val="restart"/>
            <w:tcBorders>
              <w:top w:val="nil"/>
              <w:left w:val="nil"/>
              <w:bottom w:val="single" w:sz="8" w:space="0" w:color="000000"/>
              <w:right w:val="single" w:sz="8" w:space="0" w:color="000000"/>
            </w:tcBorders>
            <w:shd w:val="clear" w:color="auto" w:fill="auto"/>
            <w:vAlign w:val="center"/>
          </w:tcPr>
          <w:p w14:paraId="111692F3" w14:textId="77777777" w:rsidR="0090025E" w:rsidRDefault="00000000" w:rsidP="00EB67C5">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裁量幅度</w:t>
            </w:r>
          </w:p>
        </w:tc>
        <w:tc>
          <w:tcPr>
            <w:tcW w:w="3395" w:type="dxa"/>
            <w:tcBorders>
              <w:top w:val="nil"/>
              <w:left w:val="nil"/>
              <w:bottom w:val="single" w:sz="8" w:space="0" w:color="000000"/>
              <w:right w:val="single" w:sz="8" w:space="0" w:color="000000"/>
            </w:tcBorders>
            <w:shd w:val="clear" w:color="auto" w:fill="auto"/>
            <w:vAlign w:val="center"/>
          </w:tcPr>
          <w:p w14:paraId="2A103637" w14:textId="77777777" w:rsidR="0090025E" w:rsidRDefault="00000000">
            <w:pPr>
              <w:widowControl/>
              <w:ind w:firstLine="420"/>
              <w:jc w:val="center"/>
              <w:rPr>
                <w:rFonts w:ascii="仿宋_GB2312" w:hAnsi="Times New Roman"/>
                <w:color w:val="000000"/>
                <w:kern w:val="0"/>
              </w:rPr>
            </w:pPr>
            <w:r>
              <w:rPr>
                <w:rFonts w:ascii="Times New Roman" w:hAnsi="Times New Roman"/>
                <w:color w:val="000000"/>
                <w:kern w:val="0"/>
                <w:sz w:val="21"/>
                <w:szCs w:val="21"/>
                <w:lang w:bidi="ar"/>
              </w:rPr>
              <w:t>1000</w:t>
            </w:r>
            <w:r>
              <w:rPr>
                <w:rFonts w:ascii="仿宋_GB2312" w:hAnsi="Times New Roman" w:hint="eastAsia"/>
                <w:color w:val="000000"/>
                <w:kern w:val="0"/>
                <w:sz w:val="21"/>
                <w:szCs w:val="21"/>
                <w:lang w:bidi="ar"/>
              </w:rPr>
              <w:t>-</w:t>
            </w:r>
            <w:r>
              <w:rPr>
                <w:rFonts w:ascii="Times New Roman" w:hAnsi="Times New Roman"/>
                <w:color w:val="000000"/>
                <w:kern w:val="0"/>
                <w:sz w:val="21"/>
                <w:szCs w:val="21"/>
                <w:lang w:bidi="ar"/>
              </w:rPr>
              <w:t>10000</w:t>
            </w:r>
          </w:p>
        </w:tc>
      </w:tr>
      <w:tr w:rsidR="0090025E" w14:paraId="259D97E8" w14:textId="77777777" w:rsidTr="00EB67C5">
        <w:trPr>
          <w:trHeight w:val="20"/>
          <w:jc w:val="center"/>
        </w:trPr>
        <w:tc>
          <w:tcPr>
            <w:tcW w:w="1140" w:type="dxa"/>
            <w:vMerge/>
            <w:tcBorders>
              <w:top w:val="nil"/>
              <w:left w:val="single" w:sz="8" w:space="0" w:color="000000"/>
              <w:bottom w:val="single" w:sz="8" w:space="0" w:color="000000"/>
              <w:right w:val="single" w:sz="8" w:space="0" w:color="000000"/>
            </w:tcBorders>
            <w:shd w:val="clear" w:color="auto" w:fill="auto"/>
            <w:vAlign w:val="center"/>
          </w:tcPr>
          <w:p w14:paraId="5AF2154E" w14:textId="77777777" w:rsidR="0090025E" w:rsidRDefault="0090025E">
            <w:pPr>
              <w:ind w:firstLine="420"/>
              <w:rPr>
                <w:rFonts w:ascii="等线" w:eastAsia="等线" w:hAnsi="等线" w:cs="等线"/>
                <w:sz w:val="21"/>
                <w:szCs w:val="22"/>
              </w:rPr>
            </w:pPr>
          </w:p>
        </w:tc>
        <w:tc>
          <w:tcPr>
            <w:tcW w:w="9782" w:type="dxa"/>
            <w:tcBorders>
              <w:top w:val="nil"/>
              <w:left w:val="nil"/>
              <w:bottom w:val="single" w:sz="8" w:space="0" w:color="000000"/>
              <w:right w:val="single" w:sz="8" w:space="0" w:color="000000"/>
            </w:tcBorders>
            <w:shd w:val="clear" w:color="auto" w:fill="auto"/>
            <w:vAlign w:val="center"/>
          </w:tcPr>
          <w:p w14:paraId="14284182" w14:textId="77777777" w:rsidR="0090025E" w:rsidRDefault="00000000">
            <w:pPr>
              <w:widowControl/>
              <w:ind w:firstLine="420"/>
              <w:jc w:val="left"/>
              <w:rPr>
                <w:rFonts w:ascii="仿宋_GB2312" w:hAnsi="等线" w:cs="宋体"/>
                <w:color w:val="000000"/>
                <w:kern w:val="0"/>
              </w:rPr>
            </w:pPr>
            <w:r>
              <w:rPr>
                <w:rFonts w:ascii="仿宋_GB2312" w:hAnsi="等线" w:cs="宋体" w:hint="eastAsia"/>
                <w:color w:val="000000"/>
                <w:kern w:val="0"/>
                <w:sz w:val="21"/>
                <w:szCs w:val="21"/>
                <w:lang w:bidi="ar"/>
              </w:rPr>
              <w:t>排放污水量在</w:t>
            </w:r>
            <w:r>
              <w:rPr>
                <w:rFonts w:ascii="Times New Roman" w:hAnsi="Times New Roman"/>
                <w:color w:val="000000"/>
                <w:kern w:val="0"/>
                <w:sz w:val="21"/>
                <w:szCs w:val="21"/>
                <w:lang w:bidi="ar"/>
              </w:rPr>
              <w:t>10</w:t>
            </w:r>
            <w:r>
              <w:rPr>
                <w:rFonts w:ascii="仿宋_GB2312" w:hAnsi="等线" w:cs="宋体" w:hint="eastAsia"/>
                <w:color w:val="000000"/>
                <w:kern w:val="0"/>
                <w:sz w:val="21"/>
                <w:szCs w:val="21"/>
                <w:lang w:bidi="ar"/>
              </w:rPr>
              <w:t>立方米以上</w:t>
            </w:r>
            <w:r>
              <w:rPr>
                <w:rFonts w:ascii="Times New Roman" w:hAnsi="Times New Roman"/>
                <w:color w:val="000000"/>
                <w:kern w:val="0"/>
                <w:sz w:val="21"/>
                <w:szCs w:val="21"/>
                <w:lang w:bidi="ar"/>
              </w:rPr>
              <w:t>20</w:t>
            </w:r>
            <w:r>
              <w:rPr>
                <w:rFonts w:ascii="仿宋_GB2312" w:hAnsi="等线" w:cs="宋体" w:hint="eastAsia"/>
                <w:color w:val="000000"/>
                <w:kern w:val="0"/>
                <w:sz w:val="21"/>
                <w:szCs w:val="21"/>
                <w:lang w:bidi="ar"/>
              </w:rPr>
              <w:t>立方米以下，或者排放时间一个月以上六个月以下的</w:t>
            </w:r>
          </w:p>
        </w:tc>
        <w:tc>
          <w:tcPr>
            <w:tcW w:w="1559" w:type="dxa"/>
            <w:vMerge/>
            <w:tcBorders>
              <w:top w:val="nil"/>
              <w:left w:val="nil"/>
              <w:bottom w:val="single" w:sz="8" w:space="0" w:color="000000"/>
              <w:right w:val="single" w:sz="8" w:space="0" w:color="000000"/>
            </w:tcBorders>
            <w:shd w:val="clear" w:color="auto" w:fill="auto"/>
            <w:vAlign w:val="center"/>
          </w:tcPr>
          <w:p w14:paraId="6765C87A" w14:textId="77777777" w:rsidR="0090025E" w:rsidRDefault="0090025E">
            <w:pPr>
              <w:ind w:firstLine="420"/>
              <w:rPr>
                <w:rFonts w:ascii="等线" w:eastAsia="等线" w:hAnsi="等线" w:cs="等线"/>
                <w:sz w:val="21"/>
                <w:szCs w:val="22"/>
              </w:rPr>
            </w:pPr>
          </w:p>
        </w:tc>
        <w:tc>
          <w:tcPr>
            <w:tcW w:w="3395" w:type="dxa"/>
            <w:tcBorders>
              <w:top w:val="nil"/>
              <w:left w:val="nil"/>
              <w:bottom w:val="single" w:sz="8" w:space="0" w:color="000000"/>
              <w:right w:val="single" w:sz="8" w:space="0" w:color="000000"/>
            </w:tcBorders>
            <w:shd w:val="clear" w:color="auto" w:fill="auto"/>
            <w:vAlign w:val="center"/>
          </w:tcPr>
          <w:p w14:paraId="46C8EFA0" w14:textId="77777777" w:rsidR="0090025E" w:rsidRDefault="00000000">
            <w:pPr>
              <w:widowControl/>
              <w:ind w:firstLine="420"/>
              <w:jc w:val="center"/>
              <w:rPr>
                <w:rFonts w:ascii="仿宋_GB2312" w:hAnsi="Times New Roman"/>
                <w:kern w:val="0"/>
              </w:rPr>
            </w:pPr>
            <w:r>
              <w:rPr>
                <w:rFonts w:ascii="Times New Roman" w:hAnsi="Times New Roman"/>
                <w:kern w:val="0"/>
                <w:sz w:val="21"/>
                <w:szCs w:val="21"/>
                <w:lang w:bidi="ar"/>
              </w:rPr>
              <w:t>10000</w:t>
            </w:r>
            <w:r>
              <w:rPr>
                <w:rFonts w:ascii="仿宋_GB2312" w:hAnsi="Times New Roman" w:hint="eastAsia"/>
                <w:kern w:val="0"/>
                <w:sz w:val="21"/>
                <w:szCs w:val="21"/>
                <w:lang w:bidi="ar"/>
              </w:rPr>
              <w:t>-</w:t>
            </w:r>
            <w:r>
              <w:rPr>
                <w:rFonts w:ascii="Times New Roman" w:hAnsi="Times New Roman"/>
                <w:kern w:val="0"/>
                <w:sz w:val="21"/>
                <w:szCs w:val="21"/>
                <w:lang w:bidi="ar"/>
              </w:rPr>
              <w:t>20000</w:t>
            </w:r>
          </w:p>
        </w:tc>
      </w:tr>
      <w:tr w:rsidR="0090025E" w14:paraId="5184637A" w14:textId="77777777" w:rsidTr="00EB67C5">
        <w:trPr>
          <w:trHeight w:val="20"/>
          <w:jc w:val="center"/>
        </w:trPr>
        <w:tc>
          <w:tcPr>
            <w:tcW w:w="1140" w:type="dxa"/>
            <w:vMerge/>
            <w:tcBorders>
              <w:top w:val="nil"/>
              <w:left w:val="single" w:sz="8" w:space="0" w:color="000000"/>
              <w:bottom w:val="single" w:sz="8" w:space="0" w:color="000000"/>
              <w:right w:val="single" w:sz="8" w:space="0" w:color="000000"/>
            </w:tcBorders>
            <w:shd w:val="clear" w:color="auto" w:fill="auto"/>
            <w:vAlign w:val="center"/>
          </w:tcPr>
          <w:p w14:paraId="29D95D66" w14:textId="77777777" w:rsidR="0090025E" w:rsidRDefault="0090025E">
            <w:pPr>
              <w:ind w:firstLine="420"/>
              <w:rPr>
                <w:rFonts w:ascii="等线" w:eastAsia="等线" w:hAnsi="等线" w:cs="等线"/>
                <w:sz w:val="21"/>
                <w:szCs w:val="22"/>
              </w:rPr>
            </w:pPr>
          </w:p>
        </w:tc>
        <w:tc>
          <w:tcPr>
            <w:tcW w:w="9782" w:type="dxa"/>
            <w:tcBorders>
              <w:top w:val="nil"/>
              <w:left w:val="nil"/>
              <w:bottom w:val="single" w:sz="8" w:space="0" w:color="000000"/>
              <w:right w:val="single" w:sz="8" w:space="0" w:color="000000"/>
            </w:tcBorders>
            <w:shd w:val="clear" w:color="auto" w:fill="auto"/>
            <w:vAlign w:val="center"/>
          </w:tcPr>
          <w:p w14:paraId="12E0DBCA" w14:textId="77777777" w:rsidR="0090025E" w:rsidRDefault="00000000">
            <w:pPr>
              <w:widowControl/>
              <w:ind w:firstLine="420"/>
              <w:jc w:val="left"/>
              <w:rPr>
                <w:rFonts w:ascii="仿宋_GB2312" w:hAnsi="等线" w:cs="宋体"/>
                <w:color w:val="000000"/>
                <w:kern w:val="0"/>
              </w:rPr>
            </w:pPr>
            <w:r>
              <w:rPr>
                <w:rFonts w:ascii="仿宋_GB2312" w:hAnsi="等线" w:cs="宋体" w:hint="eastAsia"/>
                <w:color w:val="000000"/>
                <w:kern w:val="0"/>
                <w:sz w:val="21"/>
                <w:szCs w:val="21"/>
                <w:lang w:bidi="ar"/>
              </w:rPr>
              <w:t>经责令拒不停止违法行为，或者排放污水量在</w:t>
            </w:r>
            <w:r>
              <w:rPr>
                <w:rFonts w:ascii="Times New Roman" w:hAnsi="Times New Roman"/>
                <w:color w:val="000000"/>
                <w:kern w:val="0"/>
                <w:sz w:val="21"/>
                <w:szCs w:val="21"/>
                <w:lang w:bidi="ar"/>
              </w:rPr>
              <w:t>20</w:t>
            </w:r>
            <w:r>
              <w:rPr>
                <w:rFonts w:ascii="仿宋_GB2312" w:hAnsi="等线" w:cs="宋体" w:hint="eastAsia"/>
                <w:color w:val="000000"/>
                <w:kern w:val="0"/>
                <w:sz w:val="21"/>
                <w:szCs w:val="21"/>
                <w:lang w:bidi="ar"/>
              </w:rPr>
              <w:t>立方米以上，或者排放时间六个月以上的</w:t>
            </w:r>
          </w:p>
        </w:tc>
        <w:tc>
          <w:tcPr>
            <w:tcW w:w="1559" w:type="dxa"/>
            <w:vMerge/>
            <w:tcBorders>
              <w:top w:val="nil"/>
              <w:left w:val="nil"/>
              <w:bottom w:val="single" w:sz="8" w:space="0" w:color="000000"/>
              <w:right w:val="single" w:sz="8" w:space="0" w:color="000000"/>
            </w:tcBorders>
            <w:shd w:val="clear" w:color="auto" w:fill="auto"/>
            <w:vAlign w:val="center"/>
          </w:tcPr>
          <w:p w14:paraId="575C7DAB" w14:textId="77777777" w:rsidR="0090025E" w:rsidRDefault="0090025E">
            <w:pPr>
              <w:ind w:firstLine="420"/>
              <w:rPr>
                <w:rFonts w:ascii="等线" w:eastAsia="等线" w:hAnsi="等线" w:cs="等线"/>
                <w:sz w:val="21"/>
                <w:szCs w:val="22"/>
              </w:rPr>
            </w:pPr>
          </w:p>
        </w:tc>
        <w:tc>
          <w:tcPr>
            <w:tcW w:w="3395" w:type="dxa"/>
            <w:tcBorders>
              <w:top w:val="nil"/>
              <w:left w:val="nil"/>
              <w:bottom w:val="single" w:sz="8" w:space="0" w:color="000000"/>
              <w:right w:val="single" w:sz="8" w:space="0" w:color="000000"/>
            </w:tcBorders>
            <w:shd w:val="clear" w:color="auto" w:fill="auto"/>
            <w:vAlign w:val="center"/>
          </w:tcPr>
          <w:p w14:paraId="124DE62F" w14:textId="77777777" w:rsidR="0090025E" w:rsidRDefault="00000000">
            <w:pPr>
              <w:widowControl/>
              <w:ind w:firstLine="420"/>
              <w:jc w:val="center"/>
              <w:rPr>
                <w:rFonts w:ascii="仿宋_GB2312" w:hAnsi="Times New Roman"/>
                <w:kern w:val="0"/>
              </w:rPr>
            </w:pPr>
            <w:r>
              <w:rPr>
                <w:rFonts w:ascii="Times New Roman" w:hAnsi="Times New Roman"/>
                <w:kern w:val="0"/>
                <w:sz w:val="21"/>
                <w:szCs w:val="21"/>
                <w:lang w:bidi="ar"/>
              </w:rPr>
              <w:t>20000</w:t>
            </w:r>
            <w:r>
              <w:rPr>
                <w:rFonts w:ascii="仿宋_GB2312" w:hAnsi="Times New Roman" w:hint="eastAsia"/>
                <w:kern w:val="0"/>
                <w:sz w:val="21"/>
                <w:szCs w:val="21"/>
                <w:lang w:bidi="ar"/>
              </w:rPr>
              <w:t>-</w:t>
            </w:r>
            <w:r>
              <w:rPr>
                <w:rFonts w:ascii="Times New Roman" w:hAnsi="Times New Roman"/>
                <w:kern w:val="0"/>
                <w:sz w:val="21"/>
                <w:szCs w:val="21"/>
                <w:lang w:bidi="ar"/>
              </w:rPr>
              <w:t>30000</w:t>
            </w:r>
          </w:p>
        </w:tc>
      </w:tr>
    </w:tbl>
    <w:p w14:paraId="5EE92752" w14:textId="77777777" w:rsidR="0090025E" w:rsidRDefault="00000000">
      <w:pPr>
        <w:widowControl/>
        <w:ind w:firstLine="420"/>
        <w:jc w:val="left"/>
        <w:rPr>
          <w:rFonts w:ascii="仿宋_GB2312" w:cs="仿宋_GB2312"/>
        </w:rPr>
      </w:pPr>
      <w:r>
        <w:rPr>
          <w:rFonts w:ascii="仿宋_GB2312" w:hAnsi="Calibri" w:cs="Calibri" w:hint="eastAsia"/>
          <w:sz w:val="21"/>
          <w:szCs w:val="21"/>
          <w:lang w:bidi="ar"/>
        </w:rPr>
        <w:br w:type="page"/>
      </w:r>
    </w:p>
    <w:tbl>
      <w:tblPr>
        <w:tblW w:w="15876" w:type="dxa"/>
        <w:jc w:val="center"/>
        <w:tblLook w:val="04A0" w:firstRow="1" w:lastRow="0" w:firstColumn="1" w:lastColumn="0" w:noHBand="0" w:noVBand="1"/>
      </w:tblPr>
      <w:tblGrid>
        <w:gridCol w:w="1140"/>
        <w:gridCol w:w="11279"/>
        <w:gridCol w:w="1819"/>
        <w:gridCol w:w="1638"/>
      </w:tblGrid>
      <w:tr w:rsidR="0090025E" w14:paraId="6484F7B9" w14:textId="77777777" w:rsidTr="00EB67C5">
        <w:trPr>
          <w:trHeight w:val="20"/>
          <w:jc w:val="center"/>
        </w:trPr>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1965320" w14:textId="77777777" w:rsidR="0090025E" w:rsidRDefault="00000000" w:rsidP="00EB67C5">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lastRenderedPageBreak/>
              <w:t>编    号</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6EFFC066" w14:textId="77777777" w:rsidR="0090025E" w:rsidRDefault="00000000">
            <w:pPr>
              <w:widowControl/>
              <w:ind w:firstLine="420"/>
              <w:jc w:val="left"/>
              <w:rPr>
                <w:rFonts w:ascii="仿宋_GB2312" w:hAnsi="等线" w:cs="宋体"/>
                <w:color w:val="000000"/>
                <w:kern w:val="0"/>
              </w:rPr>
            </w:pPr>
            <w:r>
              <w:rPr>
                <w:rFonts w:ascii="Times New Roman" w:hAnsi="Times New Roman"/>
                <w:color w:val="000000"/>
                <w:kern w:val="0"/>
                <w:sz w:val="21"/>
                <w:szCs w:val="21"/>
                <w:lang w:bidi="ar"/>
              </w:rPr>
              <w:t>3202SZ209000</w:t>
            </w:r>
          </w:p>
        </w:tc>
      </w:tr>
      <w:tr w:rsidR="0090025E" w14:paraId="5FED1455" w14:textId="77777777" w:rsidTr="00EB67C5">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5C2058FC" w14:textId="77777777" w:rsidR="0090025E" w:rsidRDefault="00000000" w:rsidP="00EB67C5">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行为名称</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6002A126" w14:textId="77777777" w:rsidR="0090025E" w:rsidRDefault="00000000">
            <w:pPr>
              <w:widowControl/>
              <w:ind w:firstLine="420"/>
              <w:jc w:val="left"/>
              <w:rPr>
                <w:rFonts w:ascii="仿宋_GB2312" w:hAnsi="等线" w:cs="宋体"/>
                <w:color w:val="000000"/>
                <w:kern w:val="0"/>
              </w:rPr>
            </w:pPr>
            <w:r>
              <w:rPr>
                <w:rFonts w:ascii="仿宋_GB2312" w:hAnsi="等线" w:cs="宋体" w:hint="eastAsia"/>
                <w:color w:val="000000"/>
                <w:kern w:val="0"/>
                <w:sz w:val="21"/>
                <w:szCs w:val="21"/>
                <w:lang w:bidi="ar"/>
              </w:rPr>
              <w:t>对携带犬只外出未即时清除粪便的处罚</w:t>
            </w:r>
          </w:p>
        </w:tc>
      </w:tr>
      <w:tr w:rsidR="0090025E" w:rsidRPr="006808CC" w14:paraId="430F2E74" w14:textId="77777777" w:rsidTr="00EB67C5">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2531DF71" w14:textId="77777777" w:rsidR="0090025E" w:rsidRPr="006808CC" w:rsidRDefault="00000000" w:rsidP="00EB67C5">
            <w:pPr>
              <w:widowControl/>
              <w:spacing w:line="240" w:lineRule="atLeast"/>
              <w:ind w:firstLineChars="0" w:firstLine="0"/>
              <w:jc w:val="left"/>
              <w:rPr>
                <w:rFonts w:ascii="仿宋_GB2312" w:hAnsi="等线" w:cs="宋体"/>
                <w:color w:val="000000"/>
                <w:kern w:val="0"/>
                <w:sz w:val="21"/>
                <w:szCs w:val="21"/>
                <w:lang w:bidi="ar"/>
              </w:rPr>
            </w:pPr>
            <w:r>
              <w:rPr>
                <w:rFonts w:ascii="仿宋_GB2312" w:hAnsi="等线" w:cs="宋体" w:hint="eastAsia"/>
                <w:color w:val="000000"/>
                <w:kern w:val="0"/>
                <w:sz w:val="21"/>
                <w:szCs w:val="21"/>
                <w:lang w:bidi="ar"/>
              </w:rPr>
              <w:t>法律依据</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0555AE5F" w14:textId="77777777" w:rsidR="0090025E" w:rsidRPr="006808CC" w:rsidRDefault="00000000" w:rsidP="006808CC">
            <w:pPr>
              <w:widowControl/>
              <w:spacing w:line="240" w:lineRule="atLeast"/>
              <w:ind w:firstLine="420"/>
              <w:jc w:val="left"/>
              <w:rPr>
                <w:rFonts w:ascii="仿宋_GB2312" w:hAnsi="等线" w:cs="宋体"/>
                <w:color w:val="000000"/>
                <w:kern w:val="0"/>
                <w:sz w:val="21"/>
                <w:szCs w:val="21"/>
                <w:lang w:bidi="ar"/>
              </w:rPr>
            </w:pPr>
            <w:r>
              <w:rPr>
                <w:rFonts w:ascii="仿宋_GB2312" w:hAnsi="等线" w:cs="宋体" w:hint="eastAsia"/>
                <w:color w:val="000000"/>
                <w:kern w:val="0"/>
                <w:sz w:val="21"/>
                <w:szCs w:val="21"/>
                <w:lang w:bidi="ar"/>
              </w:rPr>
              <w:t xml:space="preserve">【地方性法规】《苏州市养犬管理条例》 </w:t>
            </w:r>
            <w:r>
              <w:rPr>
                <w:rFonts w:ascii="仿宋_GB2312" w:hAnsi="等线" w:cs="宋体" w:hint="eastAsia"/>
                <w:color w:val="000000"/>
                <w:kern w:val="0"/>
                <w:sz w:val="21"/>
                <w:szCs w:val="21"/>
                <w:lang w:bidi="ar"/>
              </w:rPr>
              <w:br/>
              <w:t xml:space="preserve">  第二十条  养犬个人携带犬只外出的，应当遵守下列规定：（五）即时清除犬只粪便。</w:t>
            </w:r>
            <w:r>
              <w:rPr>
                <w:rFonts w:ascii="仿宋_GB2312" w:hAnsi="等线" w:cs="宋体" w:hint="eastAsia"/>
                <w:color w:val="000000"/>
                <w:kern w:val="0"/>
                <w:sz w:val="21"/>
                <w:szCs w:val="21"/>
                <w:lang w:bidi="ar"/>
              </w:rPr>
              <w:br/>
              <w:t xml:space="preserve">  第三十五条  违反本条例第二十条第一款第五项规定，携带犬只外出未即时清除粪便的，由城市管理部门责令纠正违法行为，采取补救措施，可以对养犬人处以二十元以上二百元以下罚款。</w:t>
            </w:r>
          </w:p>
        </w:tc>
      </w:tr>
      <w:tr w:rsidR="0090025E" w14:paraId="1B5D0875" w14:textId="77777777" w:rsidTr="00EB67C5">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3875FDF8" w14:textId="77777777" w:rsidR="0090025E" w:rsidRDefault="00000000" w:rsidP="00EB67C5">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处罚种类</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219CE72A"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罚款</w:t>
            </w:r>
          </w:p>
        </w:tc>
      </w:tr>
      <w:tr w:rsidR="0090025E" w14:paraId="166174A8" w14:textId="77777777" w:rsidTr="000C5EA8">
        <w:trPr>
          <w:trHeight w:val="20"/>
          <w:jc w:val="center"/>
        </w:trPr>
        <w:tc>
          <w:tcPr>
            <w:tcW w:w="0" w:type="auto"/>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5B1A2DF2"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裁量基准</w:t>
            </w:r>
          </w:p>
        </w:tc>
      </w:tr>
      <w:tr w:rsidR="0090025E" w14:paraId="75CB505F" w14:textId="77777777" w:rsidTr="00EB67C5">
        <w:trPr>
          <w:trHeight w:val="20"/>
          <w:jc w:val="center"/>
        </w:trPr>
        <w:tc>
          <w:tcPr>
            <w:tcW w:w="1140" w:type="dxa"/>
            <w:vMerge w:val="restart"/>
            <w:tcBorders>
              <w:top w:val="nil"/>
              <w:left w:val="single" w:sz="8" w:space="0" w:color="000000"/>
              <w:bottom w:val="single" w:sz="8" w:space="0" w:color="000000"/>
              <w:right w:val="single" w:sz="8" w:space="0" w:color="000000"/>
            </w:tcBorders>
            <w:shd w:val="clear" w:color="auto" w:fill="auto"/>
            <w:vAlign w:val="center"/>
          </w:tcPr>
          <w:p w14:paraId="33C51F68" w14:textId="77777777" w:rsidR="0090025E" w:rsidRDefault="00000000" w:rsidP="00EB67C5">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情形描述</w:t>
            </w:r>
          </w:p>
        </w:tc>
        <w:tc>
          <w:tcPr>
            <w:tcW w:w="6546" w:type="dxa"/>
            <w:tcBorders>
              <w:top w:val="nil"/>
              <w:left w:val="nil"/>
              <w:bottom w:val="single" w:sz="8" w:space="0" w:color="000000"/>
              <w:right w:val="single" w:sz="8" w:space="0" w:color="000000"/>
            </w:tcBorders>
            <w:shd w:val="clear" w:color="auto" w:fill="auto"/>
            <w:vAlign w:val="center"/>
          </w:tcPr>
          <w:p w14:paraId="2C52B279"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采取补救措施</w:t>
            </w:r>
          </w:p>
        </w:tc>
        <w:tc>
          <w:tcPr>
            <w:tcW w:w="0" w:type="auto"/>
            <w:vMerge w:val="restart"/>
            <w:tcBorders>
              <w:top w:val="nil"/>
              <w:left w:val="nil"/>
              <w:bottom w:val="single" w:sz="8" w:space="0" w:color="000000"/>
              <w:right w:val="single" w:sz="8" w:space="0" w:color="000000"/>
            </w:tcBorders>
            <w:shd w:val="clear" w:color="auto" w:fill="auto"/>
            <w:vAlign w:val="center"/>
          </w:tcPr>
          <w:p w14:paraId="7B958FB0"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裁量幅度</w:t>
            </w:r>
          </w:p>
        </w:tc>
        <w:tc>
          <w:tcPr>
            <w:tcW w:w="0" w:type="auto"/>
            <w:tcBorders>
              <w:top w:val="nil"/>
              <w:left w:val="nil"/>
              <w:bottom w:val="single" w:sz="8" w:space="0" w:color="000000"/>
              <w:right w:val="single" w:sz="8" w:space="0" w:color="000000"/>
            </w:tcBorders>
            <w:shd w:val="clear" w:color="auto" w:fill="auto"/>
            <w:vAlign w:val="center"/>
          </w:tcPr>
          <w:p w14:paraId="33B65AEF" w14:textId="77777777" w:rsidR="0090025E" w:rsidRDefault="00000000">
            <w:pPr>
              <w:widowControl/>
              <w:ind w:firstLine="420"/>
              <w:jc w:val="center"/>
              <w:rPr>
                <w:rFonts w:ascii="仿宋_GB2312" w:hAnsi="等线" w:cs="宋体"/>
                <w:color w:val="000000"/>
                <w:kern w:val="0"/>
              </w:rPr>
            </w:pPr>
            <w:r>
              <w:rPr>
                <w:rFonts w:ascii="Times New Roman" w:hAnsi="Times New Roman"/>
                <w:color w:val="000000"/>
                <w:kern w:val="0"/>
                <w:sz w:val="21"/>
                <w:szCs w:val="21"/>
                <w:lang w:bidi="ar"/>
              </w:rPr>
              <w:t>20</w:t>
            </w:r>
            <w:r>
              <w:rPr>
                <w:rFonts w:ascii="仿宋_GB2312" w:hAnsi="等线" w:cs="宋体" w:hint="eastAsia"/>
                <w:color w:val="000000"/>
                <w:kern w:val="0"/>
                <w:sz w:val="21"/>
                <w:szCs w:val="21"/>
                <w:lang w:bidi="ar"/>
              </w:rPr>
              <w:t>-</w:t>
            </w:r>
            <w:r>
              <w:rPr>
                <w:rFonts w:ascii="Times New Roman" w:hAnsi="Times New Roman"/>
                <w:color w:val="000000"/>
                <w:kern w:val="0"/>
                <w:sz w:val="21"/>
                <w:szCs w:val="21"/>
                <w:lang w:bidi="ar"/>
              </w:rPr>
              <w:t>100</w:t>
            </w:r>
          </w:p>
        </w:tc>
      </w:tr>
      <w:tr w:rsidR="0090025E" w14:paraId="0D4F5A24" w14:textId="77777777" w:rsidTr="00EB67C5">
        <w:trPr>
          <w:trHeight w:val="20"/>
          <w:jc w:val="center"/>
        </w:trPr>
        <w:tc>
          <w:tcPr>
            <w:tcW w:w="1140" w:type="dxa"/>
            <w:vMerge/>
            <w:tcBorders>
              <w:top w:val="nil"/>
              <w:left w:val="single" w:sz="8" w:space="0" w:color="000000"/>
              <w:bottom w:val="single" w:sz="8" w:space="0" w:color="000000"/>
              <w:right w:val="single" w:sz="8" w:space="0" w:color="000000"/>
            </w:tcBorders>
            <w:shd w:val="clear" w:color="auto" w:fill="auto"/>
            <w:vAlign w:val="center"/>
          </w:tcPr>
          <w:p w14:paraId="13D74CA4" w14:textId="77777777" w:rsidR="0090025E" w:rsidRDefault="0090025E">
            <w:pPr>
              <w:ind w:firstLine="420"/>
              <w:rPr>
                <w:rFonts w:ascii="等线" w:eastAsia="等线" w:hAnsi="等线" w:cs="等线"/>
                <w:sz w:val="21"/>
                <w:szCs w:val="22"/>
              </w:rPr>
            </w:pPr>
          </w:p>
        </w:tc>
        <w:tc>
          <w:tcPr>
            <w:tcW w:w="6546" w:type="dxa"/>
            <w:tcBorders>
              <w:top w:val="nil"/>
              <w:left w:val="nil"/>
              <w:bottom w:val="single" w:sz="8" w:space="0" w:color="000000"/>
              <w:right w:val="single" w:sz="8" w:space="0" w:color="000000"/>
            </w:tcBorders>
            <w:shd w:val="clear" w:color="auto" w:fill="auto"/>
            <w:vAlign w:val="center"/>
          </w:tcPr>
          <w:p w14:paraId="45A3FA6E"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未采取补救措施</w:t>
            </w:r>
          </w:p>
        </w:tc>
        <w:tc>
          <w:tcPr>
            <w:tcW w:w="0" w:type="auto"/>
            <w:vMerge/>
            <w:tcBorders>
              <w:top w:val="nil"/>
              <w:left w:val="nil"/>
              <w:bottom w:val="single" w:sz="8" w:space="0" w:color="000000"/>
              <w:right w:val="single" w:sz="8" w:space="0" w:color="000000"/>
            </w:tcBorders>
            <w:shd w:val="clear" w:color="auto" w:fill="auto"/>
            <w:vAlign w:val="center"/>
          </w:tcPr>
          <w:p w14:paraId="3ECB3969" w14:textId="77777777" w:rsidR="0090025E" w:rsidRDefault="0090025E">
            <w:pPr>
              <w:ind w:firstLine="420"/>
              <w:rPr>
                <w:rFonts w:ascii="等线" w:eastAsia="等线" w:hAnsi="等线" w:cs="等线"/>
                <w:sz w:val="21"/>
                <w:szCs w:val="22"/>
              </w:rPr>
            </w:pPr>
          </w:p>
        </w:tc>
        <w:tc>
          <w:tcPr>
            <w:tcW w:w="0" w:type="auto"/>
            <w:tcBorders>
              <w:top w:val="nil"/>
              <w:left w:val="nil"/>
              <w:bottom w:val="single" w:sz="8" w:space="0" w:color="000000"/>
              <w:right w:val="single" w:sz="8" w:space="0" w:color="000000"/>
            </w:tcBorders>
            <w:shd w:val="clear" w:color="auto" w:fill="auto"/>
            <w:vAlign w:val="center"/>
          </w:tcPr>
          <w:p w14:paraId="156636C1" w14:textId="77777777" w:rsidR="0090025E" w:rsidRDefault="00000000">
            <w:pPr>
              <w:widowControl/>
              <w:ind w:firstLine="420"/>
              <w:jc w:val="center"/>
              <w:rPr>
                <w:rFonts w:ascii="仿宋_GB2312" w:hAnsi="等线" w:cs="宋体"/>
                <w:color w:val="000000"/>
                <w:kern w:val="0"/>
              </w:rPr>
            </w:pPr>
            <w:r>
              <w:rPr>
                <w:rFonts w:ascii="Times New Roman" w:hAnsi="Times New Roman"/>
                <w:color w:val="000000"/>
                <w:kern w:val="0"/>
                <w:sz w:val="21"/>
                <w:szCs w:val="21"/>
                <w:lang w:bidi="ar"/>
              </w:rPr>
              <w:t>100</w:t>
            </w:r>
            <w:r>
              <w:rPr>
                <w:rFonts w:ascii="仿宋_GB2312" w:hAnsi="等线" w:cs="宋体" w:hint="eastAsia"/>
                <w:color w:val="000000"/>
                <w:kern w:val="0"/>
                <w:sz w:val="21"/>
                <w:szCs w:val="21"/>
                <w:lang w:bidi="ar"/>
              </w:rPr>
              <w:t>-</w:t>
            </w:r>
            <w:r>
              <w:rPr>
                <w:rFonts w:ascii="Times New Roman" w:hAnsi="Times New Roman"/>
                <w:color w:val="000000"/>
                <w:kern w:val="0"/>
                <w:sz w:val="21"/>
                <w:szCs w:val="21"/>
                <w:lang w:bidi="ar"/>
              </w:rPr>
              <w:t>200</w:t>
            </w:r>
          </w:p>
        </w:tc>
      </w:tr>
    </w:tbl>
    <w:p w14:paraId="3841CA41" w14:textId="77777777" w:rsidR="0090025E" w:rsidRDefault="0090025E">
      <w:pPr>
        <w:ind w:firstLine="640"/>
        <w:rPr>
          <w:rFonts w:ascii="仿宋_GB2312" w:cs="仿宋_GB2312"/>
        </w:rPr>
      </w:pPr>
    </w:p>
    <w:p w14:paraId="4EF8FBC6" w14:textId="77777777" w:rsidR="0090025E" w:rsidRDefault="00000000">
      <w:pPr>
        <w:widowControl/>
        <w:ind w:firstLine="420"/>
        <w:jc w:val="left"/>
        <w:rPr>
          <w:rFonts w:ascii="仿宋_GB2312" w:cs="仿宋_GB2312"/>
        </w:rPr>
      </w:pPr>
      <w:r>
        <w:rPr>
          <w:rFonts w:ascii="仿宋_GB2312" w:hAnsi="Calibri" w:cs="Calibri" w:hint="eastAsia"/>
          <w:sz w:val="21"/>
          <w:szCs w:val="21"/>
          <w:lang w:bidi="ar"/>
        </w:rPr>
        <w:br w:type="page"/>
      </w:r>
    </w:p>
    <w:tbl>
      <w:tblPr>
        <w:tblW w:w="15876" w:type="dxa"/>
        <w:jc w:val="center"/>
        <w:tblLook w:val="04A0" w:firstRow="1" w:lastRow="0" w:firstColumn="1" w:lastColumn="0" w:noHBand="0" w:noVBand="1"/>
      </w:tblPr>
      <w:tblGrid>
        <w:gridCol w:w="1140"/>
        <w:gridCol w:w="6701"/>
        <w:gridCol w:w="2514"/>
        <w:gridCol w:w="1701"/>
        <w:gridCol w:w="3820"/>
      </w:tblGrid>
      <w:tr w:rsidR="0090025E" w14:paraId="54C67127" w14:textId="77777777" w:rsidTr="00EB67C5">
        <w:trPr>
          <w:trHeight w:val="20"/>
          <w:jc w:val="center"/>
        </w:trPr>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0DFC4CE" w14:textId="77777777" w:rsidR="0090025E" w:rsidRDefault="00000000" w:rsidP="00EB67C5">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lastRenderedPageBreak/>
              <w:t>编    号</w:t>
            </w:r>
          </w:p>
        </w:tc>
        <w:tc>
          <w:tcPr>
            <w:tcW w:w="14736"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638DDF90" w14:textId="77777777" w:rsidR="0090025E" w:rsidRDefault="00000000">
            <w:pPr>
              <w:widowControl/>
              <w:ind w:firstLine="420"/>
              <w:jc w:val="left"/>
              <w:rPr>
                <w:rFonts w:ascii="仿宋_GB2312" w:hAnsi="等线" w:cs="宋体"/>
                <w:color w:val="000000"/>
                <w:kern w:val="0"/>
              </w:rPr>
            </w:pPr>
            <w:r>
              <w:rPr>
                <w:rFonts w:ascii="Times New Roman" w:hAnsi="Times New Roman"/>
                <w:color w:val="000000"/>
                <w:kern w:val="0"/>
                <w:sz w:val="21"/>
                <w:szCs w:val="21"/>
                <w:lang w:bidi="ar"/>
              </w:rPr>
              <w:t>3202SZ210000</w:t>
            </w:r>
          </w:p>
        </w:tc>
      </w:tr>
      <w:tr w:rsidR="0090025E" w14:paraId="1D98E95D" w14:textId="77777777" w:rsidTr="00EB67C5">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5BEFB6D7" w14:textId="77777777" w:rsidR="0090025E" w:rsidRDefault="00000000" w:rsidP="00EB67C5">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行为名称</w:t>
            </w:r>
          </w:p>
        </w:tc>
        <w:tc>
          <w:tcPr>
            <w:tcW w:w="14736"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16462F7F" w14:textId="77777777" w:rsidR="0090025E" w:rsidRDefault="00000000">
            <w:pPr>
              <w:widowControl/>
              <w:ind w:firstLine="420"/>
              <w:jc w:val="left"/>
              <w:rPr>
                <w:rFonts w:ascii="仿宋_GB2312" w:hAnsi="等线" w:cs="宋体"/>
                <w:color w:val="000000"/>
                <w:kern w:val="0"/>
              </w:rPr>
            </w:pPr>
            <w:r>
              <w:rPr>
                <w:rFonts w:ascii="仿宋_GB2312" w:hAnsi="等线" w:cs="宋体" w:hint="eastAsia"/>
                <w:color w:val="000000"/>
                <w:kern w:val="0"/>
                <w:sz w:val="21"/>
                <w:szCs w:val="21"/>
                <w:lang w:bidi="ar"/>
              </w:rPr>
              <w:t>对责任人未按照生活垃圾分类收集容器的要求配置容器的处罚</w:t>
            </w:r>
          </w:p>
        </w:tc>
      </w:tr>
      <w:tr w:rsidR="0090025E" w:rsidRPr="006808CC" w14:paraId="0C66C50F" w14:textId="77777777" w:rsidTr="00EB67C5">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0E3D608B" w14:textId="77777777" w:rsidR="0090025E" w:rsidRPr="006808CC" w:rsidRDefault="00000000" w:rsidP="00EB67C5">
            <w:pPr>
              <w:widowControl/>
              <w:spacing w:line="240" w:lineRule="atLeast"/>
              <w:ind w:firstLineChars="0" w:firstLine="0"/>
              <w:jc w:val="left"/>
              <w:rPr>
                <w:rFonts w:ascii="仿宋_GB2312" w:hAnsi="等线" w:cs="宋体"/>
                <w:color w:val="000000"/>
                <w:kern w:val="0"/>
                <w:sz w:val="21"/>
                <w:szCs w:val="21"/>
                <w:lang w:bidi="ar"/>
              </w:rPr>
            </w:pPr>
            <w:r>
              <w:rPr>
                <w:rFonts w:ascii="仿宋_GB2312" w:hAnsi="等线" w:cs="宋体" w:hint="eastAsia"/>
                <w:color w:val="000000"/>
                <w:kern w:val="0"/>
                <w:sz w:val="21"/>
                <w:szCs w:val="21"/>
                <w:lang w:bidi="ar"/>
              </w:rPr>
              <w:t>法律依据</w:t>
            </w:r>
          </w:p>
        </w:tc>
        <w:tc>
          <w:tcPr>
            <w:tcW w:w="14736"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63AD5A1C" w14:textId="77777777" w:rsidR="0090025E" w:rsidRPr="006808CC" w:rsidRDefault="00000000" w:rsidP="006808CC">
            <w:pPr>
              <w:widowControl/>
              <w:spacing w:line="240" w:lineRule="atLeast"/>
              <w:ind w:firstLine="420"/>
              <w:jc w:val="left"/>
              <w:rPr>
                <w:rFonts w:ascii="仿宋_GB2312" w:hAnsi="等线" w:cs="宋体"/>
                <w:color w:val="000000"/>
                <w:kern w:val="0"/>
                <w:sz w:val="21"/>
                <w:szCs w:val="21"/>
                <w:lang w:bidi="ar"/>
              </w:rPr>
            </w:pPr>
            <w:r>
              <w:rPr>
                <w:rFonts w:ascii="仿宋_GB2312" w:hAnsi="等线" w:cs="宋体" w:hint="eastAsia"/>
                <w:color w:val="000000"/>
                <w:kern w:val="0"/>
                <w:sz w:val="21"/>
                <w:szCs w:val="21"/>
                <w:lang w:bidi="ar"/>
              </w:rPr>
              <w:t>【地方性法规】《苏州市生活垃圾分类管理条例》</w:t>
            </w:r>
            <w:r>
              <w:rPr>
                <w:rFonts w:ascii="仿宋_GB2312" w:hAnsi="等线" w:cs="宋体" w:hint="eastAsia"/>
                <w:color w:val="000000"/>
                <w:kern w:val="0"/>
                <w:sz w:val="21"/>
                <w:szCs w:val="21"/>
                <w:lang w:bidi="ar"/>
              </w:rPr>
              <w:br/>
              <w:t xml:space="preserve">  第十八条第一款  生活垃圾分类投放管理责任人应当按照生活垃圾分类收集容器的类别、标识、规格要求，合理配置生活垃圾分类收集容器。但是，城市住宅区、农村居民点生活垃圾分类收集容器的首次配置，由县级市（区）环境卫生主管部门负责，更新维护由生活垃圾分类投放管理责任人负责。</w:t>
            </w:r>
            <w:r>
              <w:rPr>
                <w:rFonts w:ascii="仿宋_GB2312" w:hAnsi="等线" w:cs="宋体" w:hint="eastAsia"/>
                <w:color w:val="000000"/>
                <w:kern w:val="0"/>
                <w:sz w:val="21"/>
                <w:szCs w:val="21"/>
                <w:lang w:bidi="ar"/>
              </w:rPr>
              <w:br/>
              <w:t xml:space="preserve">  第四十九条  生活垃圾分类投放管理责任人违反本条例第十八条第一款规定，未按照生活垃圾分类收集容器的类别、标识、规格要求合理配置生活垃圾分类收集容器的，由环境卫生主管部门责令改正；拒不改正的，处以一千元以上一万元以下罚款。</w:t>
            </w:r>
          </w:p>
        </w:tc>
      </w:tr>
      <w:tr w:rsidR="0090025E" w14:paraId="4F1FBCB8" w14:textId="77777777" w:rsidTr="00EB67C5">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5DA27E9B" w14:textId="77777777" w:rsidR="0090025E" w:rsidRDefault="00000000" w:rsidP="00EB67C5">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处罚种类</w:t>
            </w:r>
          </w:p>
        </w:tc>
        <w:tc>
          <w:tcPr>
            <w:tcW w:w="14736"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3DDFD5F4"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罚款</w:t>
            </w:r>
          </w:p>
        </w:tc>
      </w:tr>
      <w:tr w:rsidR="0090025E" w14:paraId="4A9AA2FD" w14:textId="77777777" w:rsidTr="000C5EA8">
        <w:trPr>
          <w:trHeight w:val="20"/>
          <w:jc w:val="center"/>
        </w:trPr>
        <w:tc>
          <w:tcPr>
            <w:tcW w:w="0" w:type="auto"/>
            <w:gridSpan w:val="5"/>
            <w:tcBorders>
              <w:top w:val="single" w:sz="8" w:space="0" w:color="000000"/>
              <w:left w:val="single" w:sz="8" w:space="0" w:color="000000"/>
              <w:bottom w:val="single" w:sz="8" w:space="0" w:color="000000"/>
              <w:right w:val="single" w:sz="8" w:space="0" w:color="000000"/>
            </w:tcBorders>
            <w:shd w:val="clear" w:color="auto" w:fill="auto"/>
            <w:vAlign w:val="center"/>
          </w:tcPr>
          <w:p w14:paraId="0F97B8D6"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裁量基准</w:t>
            </w:r>
          </w:p>
        </w:tc>
      </w:tr>
      <w:tr w:rsidR="0090025E" w14:paraId="54C6C1A5" w14:textId="77777777" w:rsidTr="00EB67C5">
        <w:trPr>
          <w:trHeight w:val="20"/>
          <w:jc w:val="center"/>
        </w:trPr>
        <w:tc>
          <w:tcPr>
            <w:tcW w:w="1140" w:type="dxa"/>
            <w:vMerge w:val="restart"/>
            <w:tcBorders>
              <w:top w:val="nil"/>
              <w:left w:val="single" w:sz="8" w:space="0" w:color="000000"/>
              <w:bottom w:val="single" w:sz="8" w:space="0" w:color="000000"/>
              <w:right w:val="single" w:sz="8" w:space="0" w:color="000000"/>
            </w:tcBorders>
            <w:shd w:val="clear" w:color="auto" w:fill="auto"/>
            <w:vAlign w:val="center"/>
          </w:tcPr>
          <w:p w14:paraId="296B950F" w14:textId="77777777" w:rsidR="0090025E" w:rsidRDefault="00000000" w:rsidP="00EB67C5">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情形描述</w:t>
            </w:r>
          </w:p>
        </w:tc>
        <w:tc>
          <w:tcPr>
            <w:tcW w:w="9215" w:type="dxa"/>
            <w:gridSpan w:val="2"/>
            <w:tcBorders>
              <w:top w:val="nil"/>
              <w:left w:val="nil"/>
              <w:bottom w:val="single" w:sz="4" w:space="0" w:color="auto"/>
              <w:right w:val="single" w:sz="8" w:space="0" w:color="000000"/>
            </w:tcBorders>
            <w:shd w:val="clear" w:color="auto" w:fill="auto"/>
            <w:vAlign w:val="center"/>
          </w:tcPr>
          <w:p w14:paraId="1F422F6D" w14:textId="77777777" w:rsidR="0090025E" w:rsidRDefault="00000000">
            <w:pPr>
              <w:ind w:firstLine="420"/>
              <w:rPr>
                <w:rFonts w:ascii="仿宋_GB2312" w:hAnsi="等线" w:cs="宋体"/>
                <w:color w:val="000000"/>
                <w:kern w:val="0"/>
              </w:rPr>
            </w:pPr>
            <w:r>
              <w:rPr>
                <w:rFonts w:ascii="仿宋_GB2312" w:hAnsi="等线" w:cs="宋体" w:hint="eastAsia"/>
                <w:color w:val="000000"/>
                <w:kern w:val="0"/>
                <w:sz w:val="21"/>
                <w:szCs w:val="21"/>
                <w:lang w:bidi="ar"/>
              </w:rPr>
              <w:t>未配置垃圾分类收集容器</w:t>
            </w:r>
          </w:p>
        </w:tc>
        <w:tc>
          <w:tcPr>
            <w:tcW w:w="1701" w:type="dxa"/>
            <w:vMerge w:val="restart"/>
            <w:tcBorders>
              <w:top w:val="nil"/>
              <w:left w:val="nil"/>
              <w:bottom w:val="single" w:sz="4" w:space="0" w:color="auto"/>
              <w:right w:val="single" w:sz="8" w:space="0" w:color="000000"/>
            </w:tcBorders>
            <w:shd w:val="clear" w:color="auto" w:fill="auto"/>
            <w:vAlign w:val="center"/>
          </w:tcPr>
          <w:p w14:paraId="49222D4F"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裁量幅度</w:t>
            </w:r>
          </w:p>
        </w:tc>
        <w:tc>
          <w:tcPr>
            <w:tcW w:w="3820" w:type="dxa"/>
            <w:tcBorders>
              <w:top w:val="nil"/>
              <w:left w:val="nil"/>
              <w:bottom w:val="single" w:sz="4" w:space="0" w:color="auto"/>
              <w:right w:val="single" w:sz="8" w:space="0" w:color="000000"/>
            </w:tcBorders>
            <w:shd w:val="clear" w:color="auto" w:fill="auto"/>
            <w:vAlign w:val="center"/>
          </w:tcPr>
          <w:p w14:paraId="3F30F8D4" w14:textId="77777777" w:rsidR="0090025E" w:rsidRDefault="00000000">
            <w:pPr>
              <w:ind w:firstLine="420"/>
              <w:jc w:val="center"/>
              <w:rPr>
                <w:rFonts w:ascii="仿宋_GB2312" w:hAnsi="Times New Roman"/>
              </w:rPr>
            </w:pPr>
            <w:r>
              <w:rPr>
                <w:rFonts w:ascii="Times New Roman" w:hAnsi="Times New Roman"/>
                <w:sz w:val="21"/>
                <w:szCs w:val="21"/>
                <w:lang w:bidi="ar"/>
              </w:rPr>
              <w:t>8000</w:t>
            </w:r>
            <w:r>
              <w:rPr>
                <w:rFonts w:ascii="仿宋_GB2312" w:hAnsi="Times New Roman" w:hint="eastAsia"/>
                <w:sz w:val="21"/>
                <w:szCs w:val="21"/>
                <w:lang w:bidi="ar"/>
              </w:rPr>
              <w:t>-</w:t>
            </w:r>
            <w:r>
              <w:rPr>
                <w:rFonts w:ascii="Times New Roman" w:hAnsi="Times New Roman"/>
                <w:sz w:val="21"/>
                <w:szCs w:val="21"/>
                <w:lang w:bidi="ar"/>
              </w:rPr>
              <w:t>10000</w:t>
            </w:r>
          </w:p>
        </w:tc>
      </w:tr>
      <w:tr w:rsidR="0090025E" w14:paraId="273FE9E0" w14:textId="77777777" w:rsidTr="00EB67C5">
        <w:trPr>
          <w:trHeight w:val="20"/>
          <w:jc w:val="center"/>
        </w:trPr>
        <w:tc>
          <w:tcPr>
            <w:tcW w:w="1140" w:type="dxa"/>
            <w:vMerge/>
            <w:tcBorders>
              <w:top w:val="nil"/>
              <w:left w:val="single" w:sz="8" w:space="0" w:color="000000"/>
              <w:bottom w:val="single" w:sz="8" w:space="0" w:color="000000"/>
              <w:right w:val="single" w:sz="8" w:space="0" w:color="000000"/>
            </w:tcBorders>
            <w:shd w:val="clear" w:color="auto" w:fill="auto"/>
            <w:vAlign w:val="center"/>
          </w:tcPr>
          <w:p w14:paraId="67FFAE9B" w14:textId="77777777" w:rsidR="0090025E" w:rsidRDefault="0090025E">
            <w:pPr>
              <w:ind w:firstLine="420"/>
              <w:rPr>
                <w:rFonts w:ascii="等线" w:eastAsia="等线" w:hAnsi="等线" w:cs="等线"/>
                <w:sz w:val="21"/>
                <w:szCs w:val="22"/>
              </w:rPr>
            </w:pPr>
          </w:p>
        </w:tc>
        <w:tc>
          <w:tcPr>
            <w:tcW w:w="6701" w:type="dxa"/>
            <w:vMerge w:val="restart"/>
            <w:tcBorders>
              <w:top w:val="single" w:sz="4" w:space="0" w:color="auto"/>
              <w:left w:val="single" w:sz="8" w:space="0" w:color="000000"/>
              <w:bottom w:val="single" w:sz="4" w:space="0" w:color="auto"/>
              <w:right w:val="single" w:sz="4" w:space="0" w:color="auto"/>
            </w:tcBorders>
            <w:shd w:val="clear" w:color="auto" w:fill="auto"/>
            <w:vAlign w:val="center"/>
          </w:tcPr>
          <w:p w14:paraId="56DA5E14" w14:textId="77777777" w:rsidR="0090025E" w:rsidRDefault="00000000">
            <w:pPr>
              <w:ind w:firstLine="420"/>
              <w:rPr>
                <w:rFonts w:ascii="仿宋_GB2312" w:hAnsi="等线" w:cs="宋体"/>
                <w:color w:val="000000"/>
                <w:kern w:val="0"/>
              </w:rPr>
            </w:pPr>
            <w:r>
              <w:rPr>
                <w:rFonts w:ascii="仿宋_GB2312" w:hAnsi="等线" w:cs="宋体" w:hint="eastAsia"/>
                <w:color w:val="000000"/>
                <w:kern w:val="0"/>
                <w:sz w:val="21"/>
                <w:szCs w:val="21"/>
                <w:lang w:bidi="ar"/>
              </w:rPr>
              <w:t>配置垃圾分类收集容器不全</w:t>
            </w:r>
          </w:p>
        </w:tc>
        <w:tc>
          <w:tcPr>
            <w:tcW w:w="2514" w:type="dxa"/>
            <w:tcBorders>
              <w:top w:val="single" w:sz="4" w:space="0" w:color="auto"/>
              <w:left w:val="single" w:sz="4" w:space="0" w:color="auto"/>
              <w:bottom w:val="single" w:sz="4" w:space="0" w:color="auto"/>
              <w:right w:val="single" w:sz="4" w:space="0" w:color="auto"/>
            </w:tcBorders>
            <w:shd w:val="clear" w:color="auto" w:fill="auto"/>
            <w:vAlign w:val="center"/>
          </w:tcPr>
          <w:p w14:paraId="12580314"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二分类的</w:t>
            </w:r>
          </w:p>
        </w:tc>
        <w:tc>
          <w:tcPr>
            <w:tcW w:w="1701" w:type="dxa"/>
            <w:vMerge/>
            <w:tcBorders>
              <w:top w:val="nil"/>
              <w:left w:val="nil"/>
              <w:bottom w:val="single" w:sz="4" w:space="0" w:color="auto"/>
              <w:right w:val="single" w:sz="8" w:space="0" w:color="000000"/>
            </w:tcBorders>
            <w:shd w:val="clear" w:color="auto" w:fill="auto"/>
            <w:vAlign w:val="center"/>
          </w:tcPr>
          <w:p w14:paraId="557AD9A0" w14:textId="77777777" w:rsidR="0090025E" w:rsidRDefault="0090025E">
            <w:pPr>
              <w:ind w:firstLine="420"/>
              <w:rPr>
                <w:rFonts w:ascii="等线" w:eastAsia="等线" w:hAnsi="等线" w:cs="等线"/>
                <w:sz w:val="21"/>
                <w:szCs w:val="22"/>
              </w:rPr>
            </w:pPr>
          </w:p>
        </w:tc>
        <w:tc>
          <w:tcPr>
            <w:tcW w:w="3820" w:type="dxa"/>
            <w:tcBorders>
              <w:top w:val="single" w:sz="4" w:space="0" w:color="auto"/>
              <w:left w:val="single" w:sz="8" w:space="0" w:color="000000"/>
              <w:bottom w:val="single" w:sz="4" w:space="0" w:color="auto"/>
              <w:right w:val="single" w:sz="4" w:space="0" w:color="auto"/>
            </w:tcBorders>
            <w:shd w:val="clear" w:color="auto" w:fill="auto"/>
            <w:vAlign w:val="center"/>
          </w:tcPr>
          <w:p w14:paraId="64FBB447" w14:textId="77777777" w:rsidR="0090025E" w:rsidRDefault="00000000">
            <w:pPr>
              <w:widowControl/>
              <w:ind w:firstLine="420"/>
              <w:jc w:val="center"/>
              <w:rPr>
                <w:rFonts w:ascii="仿宋_GB2312" w:hAnsi="Times New Roman"/>
                <w:kern w:val="0"/>
              </w:rPr>
            </w:pPr>
            <w:r>
              <w:rPr>
                <w:rFonts w:ascii="Times New Roman" w:hAnsi="Times New Roman"/>
                <w:sz w:val="21"/>
                <w:szCs w:val="21"/>
                <w:lang w:bidi="ar"/>
              </w:rPr>
              <w:t>5000</w:t>
            </w:r>
            <w:r>
              <w:rPr>
                <w:rFonts w:ascii="仿宋_GB2312" w:hAnsi="Times New Roman" w:hint="eastAsia"/>
                <w:sz w:val="21"/>
                <w:szCs w:val="21"/>
                <w:lang w:bidi="ar"/>
              </w:rPr>
              <w:t>-</w:t>
            </w:r>
            <w:r>
              <w:rPr>
                <w:rFonts w:ascii="Times New Roman" w:hAnsi="Times New Roman"/>
                <w:sz w:val="21"/>
                <w:szCs w:val="21"/>
                <w:lang w:bidi="ar"/>
              </w:rPr>
              <w:t>8000</w:t>
            </w:r>
          </w:p>
        </w:tc>
      </w:tr>
      <w:tr w:rsidR="0090025E" w14:paraId="1C7B2201" w14:textId="77777777" w:rsidTr="00EB67C5">
        <w:trPr>
          <w:trHeight w:val="20"/>
          <w:jc w:val="center"/>
        </w:trPr>
        <w:tc>
          <w:tcPr>
            <w:tcW w:w="1140" w:type="dxa"/>
            <w:vMerge/>
            <w:tcBorders>
              <w:top w:val="nil"/>
              <w:left w:val="single" w:sz="8" w:space="0" w:color="000000"/>
              <w:bottom w:val="single" w:sz="8" w:space="0" w:color="000000"/>
              <w:right w:val="single" w:sz="8" w:space="0" w:color="000000"/>
            </w:tcBorders>
            <w:shd w:val="clear" w:color="auto" w:fill="auto"/>
            <w:vAlign w:val="center"/>
          </w:tcPr>
          <w:p w14:paraId="59FC074C" w14:textId="77777777" w:rsidR="0090025E" w:rsidRDefault="0090025E">
            <w:pPr>
              <w:ind w:firstLine="420"/>
              <w:rPr>
                <w:rFonts w:ascii="等线" w:eastAsia="等线" w:hAnsi="等线" w:cs="等线"/>
                <w:sz w:val="21"/>
                <w:szCs w:val="22"/>
              </w:rPr>
            </w:pPr>
          </w:p>
        </w:tc>
        <w:tc>
          <w:tcPr>
            <w:tcW w:w="6701" w:type="dxa"/>
            <w:vMerge/>
            <w:tcBorders>
              <w:top w:val="single" w:sz="4" w:space="0" w:color="auto"/>
              <w:left w:val="single" w:sz="8" w:space="0" w:color="000000"/>
              <w:bottom w:val="single" w:sz="4" w:space="0" w:color="auto"/>
              <w:right w:val="single" w:sz="4" w:space="0" w:color="auto"/>
            </w:tcBorders>
            <w:shd w:val="clear" w:color="auto" w:fill="auto"/>
            <w:vAlign w:val="center"/>
          </w:tcPr>
          <w:p w14:paraId="34B0CF0B" w14:textId="77777777" w:rsidR="0090025E" w:rsidRDefault="0090025E">
            <w:pPr>
              <w:ind w:firstLine="420"/>
              <w:rPr>
                <w:rFonts w:ascii="等线" w:eastAsia="等线" w:hAnsi="等线" w:cs="等线"/>
                <w:sz w:val="21"/>
                <w:szCs w:val="22"/>
              </w:rPr>
            </w:pPr>
          </w:p>
        </w:tc>
        <w:tc>
          <w:tcPr>
            <w:tcW w:w="2514" w:type="dxa"/>
            <w:tcBorders>
              <w:top w:val="single" w:sz="4" w:space="0" w:color="auto"/>
              <w:left w:val="single" w:sz="4" w:space="0" w:color="auto"/>
              <w:bottom w:val="single" w:sz="4" w:space="0" w:color="auto"/>
              <w:right w:val="single" w:sz="4" w:space="0" w:color="auto"/>
            </w:tcBorders>
            <w:shd w:val="clear" w:color="auto" w:fill="auto"/>
            <w:vAlign w:val="center"/>
          </w:tcPr>
          <w:p w14:paraId="7E03AA11"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三分类的</w:t>
            </w:r>
          </w:p>
        </w:tc>
        <w:tc>
          <w:tcPr>
            <w:tcW w:w="1701" w:type="dxa"/>
            <w:vMerge/>
            <w:tcBorders>
              <w:top w:val="nil"/>
              <w:left w:val="nil"/>
              <w:bottom w:val="single" w:sz="4" w:space="0" w:color="auto"/>
              <w:right w:val="single" w:sz="8" w:space="0" w:color="000000"/>
            </w:tcBorders>
            <w:shd w:val="clear" w:color="auto" w:fill="auto"/>
            <w:vAlign w:val="center"/>
          </w:tcPr>
          <w:p w14:paraId="6DA03C8B" w14:textId="77777777" w:rsidR="0090025E" w:rsidRDefault="0090025E">
            <w:pPr>
              <w:ind w:firstLine="420"/>
              <w:rPr>
                <w:rFonts w:ascii="等线" w:eastAsia="等线" w:hAnsi="等线" w:cs="等线"/>
                <w:sz w:val="21"/>
                <w:szCs w:val="22"/>
              </w:rPr>
            </w:pPr>
          </w:p>
        </w:tc>
        <w:tc>
          <w:tcPr>
            <w:tcW w:w="3820" w:type="dxa"/>
            <w:tcBorders>
              <w:top w:val="single" w:sz="4" w:space="0" w:color="auto"/>
              <w:left w:val="single" w:sz="8" w:space="0" w:color="000000"/>
              <w:bottom w:val="single" w:sz="4" w:space="0" w:color="auto"/>
              <w:right w:val="single" w:sz="4" w:space="0" w:color="auto"/>
            </w:tcBorders>
            <w:shd w:val="clear" w:color="auto" w:fill="auto"/>
            <w:vAlign w:val="center"/>
          </w:tcPr>
          <w:p w14:paraId="373F8FC4" w14:textId="77777777" w:rsidR="0090025E" w:rsidRDefault="00000000">
            <w:pPr>
              <w:widowControl/>
              <w:ind w:firstLine="420"/>
              <w:jc w:val="center"/>
              <w:rPr>
                <w:rFonts w:ascii="仿宋_GB2312" w:hAnsi="Times New Roman"/>
                <w:kern w:val="0"/>
              </w:rPr>
            </w:pPr>
            <w:r>
              <w:rPr>
                <w:rFonts w:ascii="Times New Roman" w:hAnsi="Times New Roman"/>
                <w:sz w:val="21"/>
                <w:szCs w:val="21"/>
                <w:lang w:bidi="ar"/>
              </w:rPr>
              <w:t>3000</w:t>
            </w:r>
            <w:r>
              <w:rPr>
                <w:rFonts w:ascii="仿宋_GB2312" w:hAnsi="Times New Roman" w:hint="eastAsia"/>
                <w:sz w:val="21"/>
                <w:szCs w:val="21"/>
                <w:lang w:bidi="ar"/>
              </w:rPr>
              <w:t>-</w:t>
            </w:r>
            <w:r>
              <w:rPr>
                <w:rFonts w:ascii="Times New Roman" w:hAnsi="Times New Roman"/>
                <w:sz w:val="21"/>
                <w:szCs w:val="21"/>
                <w:lang w:bidi="ar"/>
              </w:rPr>
              <w:t>5000</w:t>
            </w:r>
          </w:p>
        </w:tc>
      </w:tr>
      <w:tr w:rsidR="0090025E" w14:paraId="1D0A8468" w14:textId="77777777" w:rsidTr="00EB67C5">
        <w:trPr>
          <w:trHeight w:val="20"/>
          <w:jc w:val="center"/>
        </w:trPr>
        <w:tc>
          <w:tcPr>
            <w:tcW w:w="1140" w:type="dxa"/>
            <w:vMerge/>
            <w:tcBorders>
              <w:top w:val="nil"/>
              <w:left w:val="single" w:sz="8" w:space="0" w:color="000000"/>
              <w:bottom w:val="single" w:sz="8" w:space="0" w:color="000000"/>
              <w:right w:val="single" w:sz="8" w:space="0" w:color="000000"/>
            </w:tcBorders>
            <w:shd w:val="clear" w:color="auto" w:fill="auto"/>
            <w:vAlign w:val="center"/>
          </w:tcPr>
          <w:p w14:paraId="3AD44500" w14:textId="77777777" w:rsidR="0090025E" w:rsidRDefault="0090025E">
            <w:pPr>
              <w:ind w:firstLine="420"/>
              <w:rPr>
                <w:rFonts w:ascii="等线" w:eastAsia="等线" w:hAnsi="等线" w:cs="等线"/>
                <w:sz w:val="21"/>
                <w:szCs w:val="22"/>
              </w:rPr>
            </w:pPr>
          </w:p>
        </w:tc>
        <w:tc>
          <w:tcPr>
            <w:tcW w:w="6701" w:type="dxa"/>
            <w:vMerge w:val="restart"/>
            <w:tcBorders>
              <w:top w:val="single" w:sz="4" w:space="0" w:color="auto"/>
              <w:left w:val="single" w:sz="8" w:space="0" w:color="000000"/>
              <w:bottom w:val="single" w:sz="8" w:space="0" w:color="000000"/>
              <w:right w:val="single" w:sz="4" w:space="0" w:color="auto"/>
            </w:tcBorders>
            <w:shd w:val="clear" w:color="auto" w:fill="auto"/>
            <w:vAlign w:val="center"/>
          </w:tcPr>
          <w:p w14:paraId="7C67D329" w14:textId="77777777" w:rsidR="0090025E" w:rsidRDefault="00000000">
            <w:pPr>
              <w:ind w:firstLine="420"/>
              <w:rPr>
                <w:rFonts w:ascii="仿宋_GB2312" w:hAnsi="等线" w:cs="宋体"/>
                <w:color w:val="000000"/>
                <w:kern w:val="0"/>
              </w:rPr>
            </w:pPr>
            <w:r>
              <w:rPr>
                <w:rFonts w:ascii="仿宋_GB2312" w:hAnsi="等线" w:cs="宋体" w:hint="eastAsia"/>
                <w:color w:val="000000"/>
                <w:kern w:val="0"/>
                <w:sz w:val="21"/>
                <w:szCs w:val="21"/>
                <w:lang w:bidi="ar"/>
              </w:rPr>
              <w:t>配置垃圾分类，但收集容器类别、标识、规格不符合要求</w:t>
            </w:r>
          </w:p>
        </w:tc>
        <w:tc>
          <w:tcPr>
            <w:tcW w:w="2514" w:type="dxa"/>
            <w:tcBorders>
              <w:top w:val="single" w:sz="4" w:space="0" w:color="auto"/>
              <w:left w:val="single" w:sz="4" w:space="0" w:color="auto"/>
              <w:bottom w:val="single" w:sz="4" w:space="0" w:color="auto"/>
              <w:right w:val="single" w:sz="4" w:space="0" w:color="auto"/>
            </w:tcBorders>
            <w:shd w:val="clear" w:color="auto" w:fill="auto"/>
            <w:vAlign w:val="center"/>
          </w:tcPr>
          <w:p w14:paraId="361CB4A5"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一项</w:t>
            </w:r>
          </w:p>
        </w:tc>
        <w:tc>
          <w:tcPr>
            <w:tcW w:w="1701" w:type="dxa"/>
            <w:vMerge/>
            <w:tcBorders>
              <w:top w:val="nil"/>
              <w:left w:val="nil"/>
              <w:bottom w:val="single" w:sz="4" w:space="0" w:color="auto"/>
              <w:right w:val="single" w:sz="8" w:space="0" w:color="000000"/>
            </w:tcBorders>
            <w:shd w:val="clear" w:color="auto" w:fill="auto"/>
            <w:vAlign w:val="center"/>
          </w:tcPr>
          <w:p w14:paraId="064AF563" w14:textId="77777777" w:rsidR="0090025E" w:rsidRDefault="0090025E">
            <w:pPr>
              <w:ind w:firstLine="420"/>
              <w:rPr>
                <w:rFonts w:ascii="等线" w:eastAsia="等线" w:hAnsi="等线" w:cs="等线"/>
                <w:sz w:val="21"/>
                <w:szCs w:val="22"/>
              </w:rPr>
            </w:pPr>
          </w:p>
        </w:tc>
        <w:tc>
          <w:tcPr>
            <w:tcW w:w="3820" w:type="dxa"/>
            <w:tcBorders>
              <w:top w:val="single" w:sz="4" w:space="0" w:color="auto"/>
              <w:left w:val="single" w:sz="8" w:space="0" w:color="000000"/>
              <w:bottom w:val="single" w:sz="4" w:space="0" w:color="auto"/>
              <w:right w:val="single" w:sz="4" w:space="0" w:color="auto"/>
            </w:tcBorders>
            <w:shd w:val="clear" w:color="auto" w:fill="auto"/>
            <w:vAlign w:val="center"/>
          </w:tcPr>
          <w:p w14:paraId="04B48978" w14:textId="77777777" w:rsidR="0090025E" w:rsidRDefault="00000000">
            <w:pPr>
              <w:widowControl/>
              <w:ind w:firstLine="420"/>
              <w:jc w:val="center"/>
              <w:rPr>
                <w:rFonts w:ascii="仿宋_GB2312" w:hAnsi="Times New Roman"/>
                <w:kern w:val="0"/>
              </w:rPr>
            </w:pPr>
            <w:r>
              <w:rPr>
                <w:rFonts w:ascii="Times New Roman" w:hAnsi="Times New Roman"/>
                <w:sz w:val="21"/>
                <w:szCs w:val="21"/>
                <w:lang w:bidi="ar"/>
              </w:rPr>
              <w:t>1000</w:t>
            </w:r>
          </w:p>
        </w:tc>
      </w:tr>
      <w:tr w:rsidR="0090025E" w14:paraId="752C9FAC" w14:textId="77777777" w:rsidTr="00EB67C5">
        <w:trPr>
          <w:trHeight w:val="20"/>
          <w:jc w:val="center"/>
        </w:trPr>
        <w:tc>
          <w:tcPr>
            <w:tcW w:w="1140" w:type="dxa"/>
            <w:vMerge/>
            <w:tcBorders>
              <w:top w:val="nil"/>
              <w:left w:val="single" w:sz="8" w:space="0" w:color="000000"/>
              <w:bottom w:val="single" w:sz="8" w:space="0" w:color="000000"/>
              <w:right w:val="single" w:sz="8" w:space="0" w:color="000000"/>
            </w:tcBorders>
            <w:shd w:val="clear" w:color="auto" w:fill="auto"/>
            <w:vAlign w:val="center"/>
          </w:tcPr>
          <w:p w14:paraId="37864C05" w14:textId="77777777" w:rsidR="0090025E" w:rsidRDefault="0090025E">
            <w:pPr>
              <w:ind w:firstLine="420"/>
              <w:rPr>
                <w:rFonts w:ascii="等线" w:eastAsia="等线" w:hAnsi="等线" w:cs="等线"/>
                <w:sz w:val="21"/>
                <w:szCs w:val="22"/>
              </w:rPr>
            </w:pPr>
          </w:p>
        </w:tc>
        <w:tc>
          <w:tcPr>
            <w:tcW w:w="6701" w:type="dxa"/>
            <w:vMerge/>
            <w:tcBorders>
              <w:top w:val="single" w:sz="4" w:space="0" w:color="auto"/>
              <w:left w:val="single" w:sz="8" w:space="0" w:color="000000"/>
              <w:bottom w:val="single" w:sz="8" w:space="0" w:color="000000"/>
              <w:right w:val="single" w:sz="4" w:space="0" w:color="auto"/>
            </w:tcBorders>
            <w:shd w:val="clear" w:color="auto" w:fill="auto"/>
            <w:vAlign w:val="center"/>
          </w:tcPr>
          <w:p w14:paraId="361F252C" w14:textId="77777777" w:rsidR="0090025E" w:rsidRDefault="0090025E">
            <w:pPr>
              <w:ind w:firstLine="420"/>
              <w:rPr>
                <w:rFonts w:ascii="等线" w:eastAsia="等线" w:hAnsi="等线" w:cs="等线"/>
                <w:sz w:val="21"/>
                <w:szCs w:val="22"/>
              </w:rPr>
            </w:pPr>
          </w:p>
        </w:tc>
        <w:tc>
          <w:tcPr>
            <w:tcW w:w="2514" w:type="dxa"/>
            <w:tcBorders>
              <w:top w:val="single" w:sz="4" w:space="0" w:color="auto"/>
              <w:left w:val="single" w:sz="4" w:space="0" w:color="auto"/>
              <w:bottom w:val="single" w:sz="4" w:space="0" w:color="auto"/>
              <w:right w:val="single" w:sz="4" w:space="0" w:color="auto"/>
            </w:tcBorders>
            <w:shd w:val="clear" w:color="auto" w:fill="auto"/>
            <w:vAlign w:val="center"/>
          </w:tcPr>
          <w:p w14:paraId="63E1DC27"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二项</w:t>
            </w:r>
          </w:p>
        </w:tc>
        <w:tc>
          <w:tcPr>
            <w:tcW w:w="1701" w:type="dxa"/>
            <w:vMerge/>
            <w:tcBorders>
              <w:top w:val="nil"/>
              <w:left w:val="nil"/>
              <w:bottom w:val="single" w:sz="4" w:space="0" w:color="auto"/>
              <w:right w:val="single" w:sz="8" w:space="0" w:color="000000"/>
            </w:tcBorders>
            <w:shd w:val="clear" w:color="auto" w:fill="auto"/>
            <w:vAlign w:val="center"/>
          </w:tcPr>
          <w:p w14:paraId="6AC7B5D5" w14:textId="77777777" w:rsidR="0090025E" w:rsidRDefault="0090025E">
            <w:pPr>
              <w:ind w:firstLine="420"/>
              <w:rPr>
                <w:rFonts w:ascii="等线" w:eastAsia="等线" w:hAnsi="等线" w:cs="等线"/>
                <w:sz w:val="21"/>
                <w:szCs w:val="22"/>
              </w:rPr>
            </w:pPr>
          </w:p>
        </w:tc>
        <w:tc>
          <w:tcPr>
            <w:tcW w:w="3820" w:type="dxa"/>
            <w:tcBorders>
              <w:top w:val="single" w:sz="4" w:space="0" w:color="auto"/>
              <w:left w:val="single" w:sz="8" w:space="0" w:color="000000"/>
              <w:bottom w:val="single" w:sz="4" w:space="0" w:color="auto"/>
              <w:right w:val="single" w:sz="4" w:space="0" w:color="auto"/>
            </w:tcBorders>
            <w:shd w:val="clear" w:color="auto" w:fill="auto"/>
            <w:vAlign w:val="center"/>
          </w:tcPr>
          <w:p w14:paraId="0A979B47" w14:textId="77777777" w:rsidR="0090025E" w:rsidRDefault="00000000">
            <w:pPr>
              <w:widowControl/>
              <w:ind w:firstLine="420"/>
              <w:jc w:val="center"/>
              <w:rPr>
                <w:rFonts w:ascii="仿宋_GB2312" w:hAnsi="Times New Roman"/>
                <w:kern w:val="0"/>
              </w:rPr>
            </w:pPr>
            <w:r>
              <w:rPr>
                <w:rFonts w:ascii="Times New Roman" w:hAnsi="Times New Roman"/>
                <w:sz w:val="21"/>
                <w:szCs w:val="21"/>
                <w:lang w:bidi="ar"/>
              </w:rPr>
              <w:t>2000</w:t>
            </w:r>
          </w:p>
        </w:tc>
      </w:tr>
      <w:tr w:rsidR="0090025E" w14:paraId="003FF622" w14:textId="77777777" w:rsidTr="00EB67C5">
        <w:trPr>
          <w:trHeight w:val="20"/>
          <w:jc w:val="center"/>
        </w:trPr>
        <w:tc>
          <w:tcPr>
            <w:tcW w:w="1140" w:type="dxa"/>
            <w:vMerge/>
            <w:tcBorders>
              <w:top w:val="nil"/>
              <w:left w:val="single" w:sz="8" w:space="0" w:color="000000"/>
              <w:bottom w:val="single" w:sz="8" w:space="0" w:color="000000"/>
              <w:right w:val="single" w:sz="8" w:space="0" w:color="000000"/>
            </w:tcBorders>
            <w:shd w:val="clear" w:color="auto" w:fill="auto"/>
            <w:vAlign w:val="center"/>
          </w:tcPr>
          <w:p w14:paraId="4BF6821E" w14:textId="77777777" w:rsidR="0090025E" w:rsidRDefault="0090025E">
            <w:pPr>
              <w:ind w:firstLine="420"/>
              <w:rPr>
                <w:rFonts w:ascii="等线" w:eastAsia="等线" w:hAnsi="等线" w:cs="等线"/>
                <w:sz w:val="21"/>
                <w:szCs w:val="22"/>
              </w:rPr>
            </w:pPr>
          </w:p>
        </w:tc>
        <w:tc>
          <w:tcPr>
            <w:tcW w:w="6701" w:type="dxa"/>
            <w:vMerge/>
            <w:tcBorders>
              <w:top w:val="single" w:sz="4" w:space="0" w:color="auto"/>
              <w:left w:val="single" w:sz="8" w:space="0" w:color="000000"/>
              <w:bottom w:val="single" w:sz="8" w:space="0" w:color="000000"/>
              <w:right w:val="single" w:sz="4" w:space="0" w:color="auto"/>
            </w:tcBorders>
            <w:shd w:val="clear" w:color="auto" w:fill="auto"/>
            <w:vAlign w:val="center"/>
          </w:tcPr>
          <w:p w14:paraId="4AEAA3D2" w14:textId="77777777" w:rsidR="0090025E" w:rsidRDefault="0090025E">
            <w:pPr>
              <w:ind w:firstLine="420"/>
              <w:rPr>
                <w:rFonts w:ascii="等线" w:eastAsia="等线" w:hAnsi="等线" w:cs="等线"/>
                <w:sz w:val="21"/>
                <w:szCs w:val="22"/>
              </w:rPr>
            </w:pPr>
          </w:p>
        </w:tc>
        <w:tc>
          <w:tcPr>
            <w:tcW w:w="2514" w:type="dxa"/>
            <w:tcBorders>
              <w:top w:val="single" w:sz="4" w:space="0" w:color="auto"/>
              <w:left w:val="single" w:sz="4" w:space="0" w:color="auto"/>
              <w:bottom w:val="single" w:sz="4" w:space="0" w:color="auto"/>
              <w:right w:val="single" w:sz="4" w:space="0" w:color="auto"/>
            </w:tcBorders>
            <w:shd w:val="clear" w:color="auto" w:fill="auto"/>
            <w:vAlign w:val="center"/>
          </w:tcPr>
          <w:p w14:paraId="269B90D9"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三项以上</w:t>
            </w:r>
          </w:p>
        </w:tc>
        <w:tc>
          <w:tcPr>
            <w:tcW w:w="1701" w:type="dxa"/>
            <w:vMerge/>
            <w:tcBorders>
              <w:top w:val="nil"/>
              <w:left w:val="nil"/>
              <w:bottom w:val="single" w:sz="4" w:space="0" w:color="auto"/>
              <w:right w:val="single" w:sz="8" w:space="0" w:color="000000"/>
            </w:tcBorders>
            <w:shd w:val="clear" w:color="auto" w:fill="auto"/>
            <w:vAlign w:val="center"/>
          </w:tcPr>
          <w:p w14:paraId="39109B57" w14:textId="77777777" w:rsidR="0090025E" w:rsidRDefault="0090025E">
            <w:pPr>
              <w:ind w:firstLine="420"/>
              <w:rPr>
                <w:rFonts w:ascii="等线" w:eastAsia="等线" w:hAnsi="等线" w:cs="等线"/>
                <w:sz w:val="21"/>
                <w:szCs w:val="22"/>
              </w:rPr>
            </w:pPr>
          </w:p>
        </w:tc>
        <w:tc>
          <w:tcPr>
            <w:tcW w:w="3820" w:type="dxa"/>
            <w:tcBorders>
              <w:top w:val="single" w:sz="4" w:space="0" w:color="auto"/>
              <w:left w:val="single" w:sz="8" w:space="0" w:color="000000"/>
              <w:bottom w:val="single" w:sz="4" w:space="0" w:color="auto"/>
              <w:right w:val="single" w:sz="4" w:space="0" w:color="auto"/>
            </w:tcBorders>
            <w:shd w:val="clear" w:color="auto" w:fill="auto"/>
            <w:vAlign w:val="center"/>
          </w:tcPr>
          <w:p w14:paraId="4D242F86" w14:textId="77777777" w:rsidR="0090025E" w:rsidRDefault="00000000">
            <w:pPr>
              <w:widowControl/>
              <w:ind w:firstLine="420"/>
              <w:jc w:val="center"/>
              <w:rPr>
                <w:rFonts w:ascii="仿宋_GB2312" w:hAnsi="Times New Roman"/>
                <w:kern w:val="0"/>
              </w:rPr>
            </w:pPr>
            <w:r>
              <w:rPr>
                <w:rFonts w:ascii="Times New Roman" w:hAnsi="Times New Roman"/>
                <w:sz w:val="21"/>
                <w:szCs w:val="21"/>
                <w:lang w:bidi="ar"/>
              </w:rPr>
              <w:t>3000</w:t>
            </w:r>
          </w:p>
        </w:tc>
      </w:tr>
    </w:tbl>
    <w:p w14:paraId="0AA10FED" w14:textId="77777777" w:rsidR="0090025E" w:rsidRDefault="00000000">
      <w:pPr>
        <w:widowControl/>
        <w:ind w:firstLine="420"/>
        <w:jc w:val="left"/>
        <w:rPr>
          <w:rFonts w:ascii="仿宋_GB2312" w:cs="仿宋_GB2312"/>
        </w:rPr>
      </w:pPr>
      <w:r>
        <w:rPr>
          <w:rFonts w:ascii="仿宋_GB2312" w:hAnsi="Calibri" w:cs="Calibri" w:hint="eastAsia"/>
          <w:sz w:val="21"/>
          <w:szCs w:val="21"/>
          <w:lang w:bidi="ar"/>
        </w:rPr>
        <w:br w:type="page"/>
      </w:r>
    </w:p>
    <w:tbl>
      <w:tblPr>
        <w:tblW w:w="15876" w:type="dxa"/>
        <w:jc w:val="center"/>
        <w:tblLook w:val="04A0" w:firstRow="1" w:lastRow="0" w:firstColumn="1" w:lastColumn="0" w:noHBand="0" w:noVBand="1"/>
      </w:tblPr>
      <w:tblGrid>
        <w:gridCol w:w="1140"/>
        <w:gridCol w:w="9782"/>
        <w:gridCol w:w="1984"/>
        <w:gridCol w:w="2970"/>
      </w:tblGrid>
      <w:tr w:rsidR="0090025E" w14:paraId="1F38BA5D" w14:textId="77777777" w:rsidTr="006808CC">
        <w:trPr>
          <w:trHeight w:val="20"/>
          <w:jc w:val="center"/>
        </w:trPr>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FEC9AC3" w14:textId="77777777" w:rsidR="0090025E" w:rsidRDefault="00000000" w:rsidP="006808CC">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lastRenderedPageBreak/>
              <w:t>编    号</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12FA165D" w14:textId="77777777" w:rsidR="0090025E" w:rsidRDefault="00000000">
            <w:pPr>
              <w:widowControl/>
              <w:ind w:firstLine="420"/>
              <w:jc w:val="left"/>
              <w:rPr>
                <w:rFonts w:ascii="仿宋_GB2312" w:hAnsi="等线" w:cs="宋体"/>
                <w:color w:val="000000"/>
                <w:kern w:val="0"/>
              </w:rPr>
            </w:pPr>
            <w:r>
              <w:rPr>
                <w:rFonts w:ascii="Times New Roman" w:hAnsi="Times New Roman"/>
                <w:color w:val="000000"/>
                <w:kern w:val="0"/>
                <w:sz w:val="21"/>
                <w:szCs w:val="21"/>
                <w:lang w:bidi="ar"/>
              </w:rPr>
              <w:t>3202SZ211000</w:t>
            </w:r>
          </w:p>
        </w:tc>
      </w:tr>
      <w:tr w:rsidR="0090025E" w14:paraId="0F5AADD7" w14:textId="77777777" w:rsidTr="006808CC">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5E524DB0" w14:textId="77777777" w:rsidR="0090025E" w:rsidRDefault="00000000" w:rsidP="006808CC">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行为名称</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167B32DB" w14:textId="77777777" w:rsidR="0090025E" w:rsidRDefault="00000000">
            <w:pPr>
              <w:widowControl/>
              <w:ind w:firstLine="420"/>
              <w:jc w:val="left"/>
              <w:rPr>
                <w:rFonts w:ascii="仿宋_GB2312" w:hAnsi="等线" w:cs="宋体"/>
                <w:color w:val="000000"/>
                <w:kern w:val="0"/>
              </w:rPr>
            </w:pPr>
            <w:r>
              <w:rPr>
                <w:rFonts w:ascii="仿宋_GB2312" w:hAnsi="等线" w:cs="宋体" w:hint="eastAsia"/>
                <w:color w:val="000000"/>
                <w:kern w:val="0"/>
                <w:sz w:val="21"/>
                <w:szCs w:val="21"/>
                <w:lang w:bidi="ar"/>
              </w:rPr>
              <w:t>对责任人将已分类的生活垃圾交由不符合要求的单位收集、运输的处罚</w:t>
            </w:r>
          </w:p>
        </w:tc>
      </w:tr>
      <w:tr w:rsidR="0090025E" w:rsidRPr="006808CC" w14:paraId="7757AB87" w14:textId="77777777" w:rsidTr="006808CC">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24CBC003" w14:textId="77777777" w:rsidR="0090025E" w:rsidRPr="006808CC" w:rsidRDefault="00000000" w:rsidP="006808CC">
            <w:pPr>
              <w:widowControl/>
              <w:spacing w:line="240" w:lineRule="atLeast"/>
              <w:ind w:firstLineChars="0" w:firstLine="0"/>
              <w:jc w:val="left"/>
              <w:rPr>
                <w:rFonts w:ascii="仿宋_GB2312" w:hAnsi="等线" w:cs="宋体"/>
                <w:color w:val="000000"/>
                <w:kern w:val="0"/>
                <w:sz w:val="21"/>
                <w:szCs w:val="21"/>
                <w:lang w:bidi="ar"/>
              </w:rPr>
            </w:pPr>
            <w:r>
              <w:rPr>
                <w:rFonts w:ascii="仿宋_GB2312" w:hAnsi="等线" w:cs="宋体" w:hint="eastAsia"/>
                <w:color w:val="000000"/>
                <w:kern w:val="0"/>
                <w:sz w:val="21"/>
                <w:szCs w:val="21"/>
                <w:lang w:bidi="ar"/>
              </w:rPr>
              <w:t>法律依据</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379201B1" w14:textId="77777777" w:rsidR="0090025E" w:rsidRPr="006808CC" w:rsidRDefault="00000000" w:rsidP="006808CC">
            <w:pPr>
              <w:widowControl/>
              <w:spacing w:line="240" w:lineRule="atLeast"/>
              <w:ind w:firstLine="420"/>
              <w:jc w:val="left"/>
              <w:rPr>
                <w:rFonts w:ascii="仿宋_GB2312" w:hAnsi="等线" w:cs="宋体"/>
                <w:color w:val="000000"/>
                <w:kern w:val="0"/>
                <w:sz w:val="21"/>
                <w:szCs w:val="21"/>
                <w:lang w:bidi="ar"/>
              </w:rPr>
            </w:pPr>
            <w:r>
              <w:rPr>
                <w:rFonts w:ascii="仿宋_GB2312" w:hAnsi="等线" w:cs="宋体" w:hint="eastAsia"/>
                <w:color w:val="000000"/>
                <w:kern w:val="0"/>
                <w:sz w:val="21"/>
                <w:szCs w:val="21"/>
                <w:lang w:bidi="ar"/>
              </w:rPr>
              <w:t>【地方性法规】《苏州市生活垃圾分类管理条例》</w:t>
            </w:r>
            <w:r>
              <w:rPr>
                <w:rFonts w:ascii="仿宋_GB2312" w:hAnsi="等线" w:cs="宋体" w:hint="eastAsia"/>
                <w:color w:val="000000"/>
                <w:kern w:val="0"/>
                <w:sz w:val="21"/>
                <w:szCs w:val="21"/>
                <w:lang w:bidi="ar"/>
              </w:rPr>
              <w:br/>
              <w:t xml:space="preserve">  第十九条第一款第六项  将已分类的生活垃圾分别交由符合相应要求的单位进行收集运输，并做好相应记录。</w:t>
            </w:r>
            <w:r>
              <w:rPr>
                <w:rFonts w:ascii="仿宋_GB2312" w:hAnsi="等线" w:cs="宋体" w:hint="eastAsia"/>
                <w:color w:val="000000"/>
                <w:kern w:val="0"/>
                <w:sz w:val="21"/>
                <w:szCs w:val="21"/>
                <w:lang w:bidi="ar"/>
              </w:rPr>
              <w:br/>
              <w:t xml:space="preserve">  第五十条  生活垃圾分类投放管理责任人违反本条例第十九条第一款第六项规定，将已分类的生活垃圾交由不符合要求的单位收集、运输的，由环境卫生主管部门处以二千元以上二万元以下罚款。</w:t>
            </w:r>
          </w:p>
        </w:tc>
      </w:tr>
      <w:tr w:rsidR="0090025E" w14:paraId="44494D99" w14:textId="77777777" w:rsidTr="006808CC">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795C5E23" w14:textId="77777777" w:rsidR="0090025E" w:rsidRDefault="00000000" w:rsidP="006808CC">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处罚种类</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67946DE8"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罚款</w:t>
            </w:r>
          </w:p>
        </w:tc>
      </w:tr>
      <w:tr w:rsidR="0090025E" w14:paraId="76A7CE69" w14:textId="77777777" w:rsidTr="000C5EA8">
        <w:trPr>
          <w:trHeight w:val="20"/>
          <w:jc w:val="center"/>
        </w:trPr>
        <w:tc>
          <w:tcPr>
            <w:tcW w:w="0" w:type="auto"/>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4B32CB23"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裁量基准</w:t>
            </w:r>
          </w:p>
        </w:tc>
      </w:tr>
      <w:tr w:rsidR="0090025E" w14:paraId="08D8A8A0" w14:textId="77777777" w:rsidTr="00EB67C5">
        <w:trPr>
          <w:trHeight w:val="20"/>
          <w:jc w:val="center"/>
        </w:trPr>
        <w:tc>
          <w:tcPr>
            <w:tcW w:w="1140" w:type="dxa"/>
            <w:vMerge w:val="restart"/>
            <w:tcBorders>
              <w:top w:val="nil"/>
              <w:left w:val="single" w:sz="8" w:space="0" w:color="000000"/>
              <w:bottom w:val="single" w:sz="4" w:space="0" w:color="auto"/>
              <w:right w:val="single" w:sz="8" w:space="0" w:color="000000"/>
            </w:tcBorders>
            <w:shd w:val="clear" w:color="auto" w:fill="auto"/>
            <w:vAlign w:val="center"/>
          </w:tcPr>
          <w:p w14:paraId="1EA6840A" w14:textId="77777777" w:rsidR="0090025E" w:rsidRDefault="00000000" w:rsidP="006808CC">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情形描述</w:t>
            </w:r>
          </w:p>
        </w:tc>
        <w:tc>
          <w:tcPr>
            <w:tcW w:w="9782" w:type="dxa"/>
            <w:tcBorders>
              <w:top w:val="nil"/>
              <w:left w:val="nil"/>
              <w:bottom w:val="single" w:sz="8" w:space="0" w:color="000000"/>
              <w:right w:val="single" w:sz="8" w:space="0" w:color="000000"/>
            </w:tcBorders>
            <w:shd w:val="clear" w:color="auto" w:fill="auto"/>
            <w:vAlign w:val="center"/>
          </w:tcPr>
          <w:p w14:paraId="75242AB4" w14:textId="77777777" w:rsidR="0090025E" w:rsidRDefault="00000000">
            <w:pPr>
              <w:widowControl/>
              <w:ind w:firstLine="420"/>
              <w:jc w:val="left"/>
              <w:rPr>
                <w:rFonts w:ascii="仿宋_GB2312" w:hAnsi="等线" w:cs="宋体"/>
                <w:color w:val="000000"/>
                <w:kern w:val="0"/>
              </w:rPr>
            </w:pPr>
            <w:r>
              <w:rPr>
                <w:rFonts w:ascii="仿宋_GB2312" w:hAnsi="等线" w:cs="宋体" w:hint="eastAsia"/>
                <w:color w:val="000000"/>
                <w:kern w:val="0"/>
                <w:sz w:val="21"/>
                <w:szCs w:val="21"/>
                <w:lang w:bidi="ar"/>
              </w:rPr>
              <w:t>交无回收（经营）资质单位收集运输可回收物品的</w:t>
            </w:r>
          </w:p>
        </w:tc>
        <w:tc>
          <w:tcPr>
            <w:tcW w:w="1984" w:type="dxa"/>
            <w:vMerge w:val="restart"/>
            <w:tcBorders>
              <w:top w:val="nil"/>
              <w:left w:val="nil"/>
              <w:bottom w:val="single" w:sz="4" w:space="0" w:color="auto"/>
              <w:right w:val="single" w:sz="8" w:space="0" w:color="000000"/>
            </w:tcBorders>
            <w:shd w:val="clear" w:color="auto" w:fill="auto"/>
            <w:vAlign w:val="center"/>
          </w:tcPr>
          <w:p w14:paraId="078728A4"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裁量幅度</w:t>
            </w:r>
          </w:p>
        </w:tc>
        <w:tc>
          <w:tcPr>
            <w:tcW w:w="2970" w:type="dxa"/>
            <w:tcBorders>
              <w:top w:val="nil"/>
              <w:left w:val="nil"/>
              <w:bottom w:val="single" w:sz="8" w:space="0" w:color="000000"/>
              <w:right w:val="single" w:sz="8" w:space="0" w:color="000000"/>
            </w:tcBorders>
            <w:shd w:val="clear" w:color="auto" w:fill="auto"/>
            <w:vAlign w:val="center"/>
          </w:tcPr>
          <w:p w14:paraId="672EC8C2" w14:textId="77777777" w:rsidR="0090025E" w:rsidRDefault="00000000">
            <w:pPr>
              <w:widowControl/>
              <w:ind w:firstLine="420"/>
              <w:jc w:val="center"/>
              <w:rPr>
                <w:rFonts w:ascii="仿宋_GB2312" w:hAnsi="等线" w:cs="宋体"/>
                <w:color w:val="000000"/>
                <w:kern w:val="0"/>
              </w:rPr>
            </w:pPr>
            <w:r>
              <w:rPr>
                <w:rFonts w:ascii="Times New Roman" w:hAnsi="Times New Roman"/>
                <w:sz w:val="21"/>
                <w:szCs w:val="21"/>
                <w:lang w:bidi="ar"/>
              </w:rPr>
              <w:t>2000</w:t>
            </w:r>
            <w:r>
              <w:rPr>
                <w:rFonts w:ascii="仿宋_GB2312" w:hAnsi="宋体" w:cs="仿宋_GB2312" w:hint="eastAsia"/>
                <w:sz w:val="21"/>
                <w:szCs w:val="21"/>
                <w:lang w:bidi="ar"/>
              </w:rPr>
              <w:t>-</w:t>
            </w:r>
            <w:r>
              <w:rPr>
                <w:rFonts w:ascii="Times New Roman" w:hAnsi="Times New Roman"/>
                <w:sz w:val="21"/>
                <w:szCs w:val="21"/>
                <w:lang w:bidi="ar"/>
              </w:rPr>
              <w:t>5000</w:t>
            </w:r>
          </w:p>
        </w:tc>
      </w:tr>
      <w:tr w:rsidR="0090025E" w14:paraId="1F1793A4" w14:textId="77777777" w:rsidTr="00EB67C5">
        <w:trPr>
          <w:trHeight w:val="20"/>
          <w:jc w:val="center"/>
        </w:trPr>
        <w:tc>
          <w:tcPr>
            <w:tcW w:w="1140" w:type="dxa"/>
            <w:vMerge/>
            <w:tcBorders>
              <w:top w:val="nil"/>
              <w:left w:val="single" w:sz="8" w:space="0" w:color="000000"/>
              <w:bottom w:val="single" w:sz="4" w:space="0" w:color="auto"/>
              <w:right w:val="single" w:sz="8" w:space="0" w:color="000000"/>
            </w:tcBorders>
            <w:shd w:val="clear" w:color="auto" w:fill="auto"/>
            <w:vAlign w:val="center"/>
          </w:tcPr>
          <w:p w14:paraId="7AC9B60C" w14:textId="77777777" w:rsidR="0090025E" w:rsidRDefault="0090025E">
            <w:pPr>
              <w:ind w:firstLine="420"/>
              <w:rPr>
                <w:rFonts w:ascii="等线" w:eastAsia="等线" w:hAnsi="等线" w:cs="等线"/>
                <w:sz w:val="21"/>
                <w:szCs w:val="22"/>
              </w:rPr>
            </w:pPr>
          </w:p>
        </w:tc>
        <w:tc>
          <w:tcPr>
            <w:tcW w:w="9782" w:type="dxa"/>
            <w:tcBorders>
              <w:top w:val="nil"/>
              <w:left w:val="nil"/>
              <w:bottom w:val="single" w:sz="8" w:space="0" w:color="000000"/>
              <w:right w:val="single" w:sz="8" w:space="0" w:color="000000"/>
            </w:tcBorders>
            <w:shd w:val="clear" w:color="auto" w:fill="auto"/>
            <w:vAlign w:val="center"/>
          </w:tcPr>
          <w:p w14:paraId="2759E5D8" w14:textId="77777777" w:rsidR="0090025E" w:rsidRDefault="00000000">
            <w:pPr>
              <w:widowControl/>
              <w:ind w:firstLine="420"/>
              <w:jc w:val="left"/>
              <w:rPr>
                <w:rFonts w:ascii="仿宋_GB2312" w:hAnsi="等线" w:cs="宋体"/>
                <w:color w:val="000000"/>
                <w:kern w:val="0"/>
              </w:rPr>
            </w:pPr>
            <w:r>
              <w:rPr>
                <w:rFonts w:ascii="仿宋_GB2312" w:hAnsi="等线" w:cs="宋体" w:hint="eastAsia"/>
                <w:color w:val="000000"/>
                <w:kern w:val="0"/>
                <w:sz w:val="21"/>
                <w:szCs w:val="21"/>
                <w:lang w:bidi="ar"/>
              </w:rPr>
              <w:t>交未经当地环卫部门备案或者认可的单位收集运输其他垃圾的</w:t>
            </w:r>
          </w:p>
        </w:tc>
        <w:tc>
          <w:tcPr>
            <w:tcW w:w="1984" w:type="dxa"/>
            <w:vMerge/>
            <w:tcBorders>
              <w:top w:val="nil"/>
              <w:left w:val="nil"/>
              <w:bottom w:val="single" w:sz="4" w:space="0" w:color="auto"/>
              <w:right w:val="single" w:sz="8" w:space="0" w:color="000000"/>
            </w:tcBorders>
            <w:shd w:val="clear" w:color="auto" w:fill="auto"/>
            <w:vAlign w:val="center"/>
          </w:tcPr>
          <w:p w14:paraId="3ED35022" w14:textId="77777777" w:rsidR="0090025E" w:rsidRDefault="0090025E">
            <w:pPr>
              <w:ind w:firstLine="420"/>
              <w:rPr>
                <w:rFonts w:ascii="等线" w:eastAsia="等线" w:hAnsi="等线" w:cs="等线"/>
                <w:sz w:val="21"/>
                <w:szCs w:val="22"/>
              </w:rPr>
            </w:pPr>
          </w:p>
        </w:tc>
        <w:tc>
          <w:tcPr>
            <w:tcW w:w="2970" w:type="dxa"/>
            <w:tcBorders>
              <w:top w:val="nil"/>
              <w:left w:val="nil"/>
              <w:bottom w:val="single" w:sz="8" w:space="0" w:color="000000"/>
              <w:right w:val="single" w:sz="8" w:space="0" w:color="000000"/>
            </w:tcBorders>
            <w:shd w:val="clear" w:color="auto" w:fill="auto"/>
            <w:vAlign w:val="center"/>
          </w:tcPr>
          <w:p w14:paraId="4BB5F8D3" w14:textId="77777777" w:rsidR="0090025E" w:rsidRDefault="00000000">
            <w:pPr>
              <w:widowControl/>
              <w:ind w:firstLine="420"/>
              <w:jc w:val="center"/>
              <w:rPr>
                <w:rFonts w:ascii="仿宋_GB2312" w:hAnsi="Times New Roman"/>
                <w:kern w:val="0"/>
              </w:rPr>
            </w:pPr>
            <w:r>
              <w:rPr>
                <w:rFonts w:ascii="Times New Roman" w:hAnsi="Times New Roman"/>
                <w:sz w:val="21"/>
                <w:szCs w:val="21"/>
                <w:lang w:bidi="ar"/>
              </w:rPr>
              <w:t>5000</w:t>
            </w:r>
            <w:r>
              <w:rPr>
                <w:rFonts w:ascii="仿宋_GB2312" w:hAnsi="宋体" w:cs="仿宋_GB2312" w:hint="eastAsia"/>
                <w:sz w:val="21"/>
                <w:szCs w:val="21"/>
                <w:lang w:bidi="ar"/>
              </w:rPr>
              <w:t>-</w:t>
            </w:r>
            <w:r>
              <w:rPr>
                <w:rFonts w:ascii="Times New Roman" w:hAnsi="Times New Roman"/>
                <w:sz w:val="21"/>
                <w:szCs w:val="21"/>
                <w:lang w:bidi="ar"/>
              </w:rPr>
              <w:t>10000</w:t>
            </w:r>
          </w:p>
        </w:tc>
      </w:tr>
      <w:tr w:rsidR="0090025E" w14:paraId="08B44731" w14:textId="77777777" w:rsidTr="00EB67C5">
        <w:trPr>
          <w:trHeight w:val="20"/>
          <w:jc w:val="center"/>
        </w:trPr>
        <w:tc>
          <w:tcPr>
            <w:tcW w:w="1140" w:type="dxa"/>
            <w:vMerge/>
            <w:tcBorders>
              <w:top w:val="nil"/>
              <w:left w:val="single" w:sz="8" w:space="0" w:color="000000"/>
              <w:bottom w:val="single" w:sz="4" w:space="0" w:color="auto"/>
              <w:right w:val="single" w:sz="8" w:space="0" w:color="000000"/>
            </w:tcBorders>
            <w:shd w:val="clear" w:color="auto" w:fill="auto"/>
            <w:vAlign w:val="center"/>
          </w:tcPr>
          <w:p w14:paraId="6687BE03" w14:textId="77777777" w:rsidR="0090025E" w:rsidRDefault="0090025E">
            <w:pPr>
              <w:ind w:firstLine="420"/>
              <w:rPr>
                <w:rFonts w:ascii="等线" w:eastAsia="等线" w:hAnsi="等线" w:cs="等线"/>
                <w:sz w:val="21"/>
                <w:szCs w:val="22"/>
              </w:rPr>
            </w:pPr>
          </w:p>
        </w:tc>
        <w:tc>
          <w:tcPr>
            <w:tcW w:w="9782" w:type="dxa"/>
            <w:tcBorders>
              <w:top w:val="nil"/>
              <w:left w:val="nil"/>
              <w:bottom w:val="single" w:sz="4" w:space="0" w:color="auto"/>
              <w:right w:val="single" w:sz="8" w:space="0" w:color="000000"/>
            </w:tcBorders>
            <w:shd w:val="clear" w:color="auto" w:fill="auto"/>
            <w:vAlign w:val="center"/>
          </w:tcPr>
          <w:p w14:paraId="00916537" w14:textId="77777777" w:rsidR="0090025E" w:rsidRDefault="00000000">
            <w:pPr>
              <w:widowControl/>
              <w:ind w:firstLine="420"/>
              <w:jc w:val="left"/>
              <w:rPr>
                <w:rFonts w:ascii="仿宋_GB2312" w:hAnsi="等线" w:cs="宋体"/>
                <w:color w:val="000000"/>
                <w:kern w:val="0"/>
              </w:rPr>
            </w:pPr>
            <w:r>
              <w:rPr>
                <w:rFonts w:ascii="仿宋_GB2312" w:hAnsi="等线" w:cs="宋体" w:hint="eastAsia"/>
                <w:color w:val="000000"/>
                <w:kern w:val="0"/>
                <w:sz w:val="21"/>
                <w:szCs w:val="21"/>
                <w:lang w:bidi="ar"/>
              </w:rPr>
              <w:t>交无处置</w:t>
            </w:r>
            <w:proofErr w:type="gramStart"/>
            <w:r>
              <w:rPr>
                <w:rFonts w:ascii="仿宋_GB2312" w:hAnsi="等线" w:cs="宋体" w:hint="eastAsia"/>
                <w:color w:val="000000"/>
                <w:kern w:val="0"/>
                <w:sz w:val="21"/>
                <w:szCs w:val="21"/>
                <w:lang w:bidi="ar"/>
              </w:rPr>
              <w:t>厨余垃圾</w:t>
            </w:r>
            <w:proofErr w:type="gramEnd"/>
            <w:r>
              <w:rPr>
                <w:rFonts w:ascii="仿宋_GB2312" w:hAnsi="等线" w:cs="宋体" w:hint="eastAsia"/>
                <w:color w:val="000000"/>
                <w:kern w:val="0"/>
                <w:sz w:val="21"/>
                <w:szCs w:val="21"/>
                <w:lang w:bidi="ar"/>
              </w:rPr>
              <w:t>资质或无收运合同的单位收集运输</w:t>
            </w:r>
            <w:proofErr w:type="gramStart"/>
            <w:r>
              <w:rPr>
                <w:rFonts w:ascii="仿宋_GB2312" w:hAnsi="等线" w:cs="宋体" w:hint="eastAsia"/>
                <w:color w:val="000000"/>
                <w:kern w:val="0"/>
                <w:sz w:val="21"/>
                <w:szCs w:val="21"/>
                <w:lang w:bidi="ar"/>
              </w:rPr>
              <w:t>厨余垃圾</w:t>
            </w:r>
            <w:proofErr w:type="gramEnd"/>
            <w:r>
              <w:rPr>
                <w:rFonts w:ascii="仿宋_GB2312" w:hAnsi="等线" w:cs="宋体" w:hint="eastAsia"/>
                <w:color w:val="000000"/>
                <w:kern w:val="0"/>
                <w:sz w:val="21"/>
                <w:szCs w:val="21"/>
                <w:lang w:bidi="ar"/>
              </w:rPr>
              <w:t>的</w:t>
            </w:r>
          </w:p>
        </w:tc>
        <w:tc>
          <w:tcPr>
            <w:tcW w:w="1984" w:type="dxa"/>
            <w:vMerge/>
            <w:tcBorders>
              <w:top w:val="nil"/>
              <w:left w:val="nil"/>
              <w:bottom w:val="single" w:sz="4" w:space="0" w:color="auto"/>
              <w:right w:val="single" w:sz="8" w:space="0" w:color="000000"/>
            </w:tcBorders>
            <w:shd w:val="clear" w:color="auto" w:fill="auto"/>
            <w:vAlign w:val="center"/>
          </w:tcPr>
          <w:p w14:paraId="64E4A693" w14:textId="77777777" w:rsidR="0090025E" w:rsidRDefault="0090025E">
            <w:pPr>
              <w:ind w:firstLine="420"/>
              <w:rPr>
                <w:rFonts w:ascii="等线" w:eastAsia="等线" w:hAnsi="等线" w:cs="等线"/>
                <w:sz w:val="21"/>
                <w:szCs w:val="22"/>
              </w:rPr>
            </w:pPr>
          </w:p>
        </w:tc>
        <w:tc>
          <w:tcPr>
            <w:tcW w:w="2970" w:type="dxa"/>
            <w:tcBorders>
              <w:top w:val="nil"/>
              <w:left w:val="nil"/>
              <w:bottom w:val="single" w:sz="4" w:space="0" w:color="auto"/>
              <w:right w:val="single" w:sz="8" w:space="0" w:color="000000"/>
            </w:tcBorders>
            <w:shd w:val="clear" w:color="auto" w:fill="auto"/>
            <w:vAlign w:val="center"/>
          </w:tcPr>
          <w:p w14:paraId="32D74D11" w14:textId="77777777" w:rsidR="0090025E" w:rsidRDefault="00000000">
            <w:pPr>
              <w:widowControl/>
              <w:ind w:firstLine="420"/>
              <w:jc w:val="center"/>
              <w:rPr>
                <w:rFonts w:ascii="仿宋_GB2312" w:hAnsi="Times New Roman"/>
                <w:kern w:val="0"/>
              </w:rPr>
            </w:pPr>
            <w:r>
              <w:rPr>
                <w:rFonts w:ascii="Times New Roman" w:hAnsi="Times New Roman"/>
                <w:sz w:val="21"/>
                <w:szCs w:val="21"/>
                <w:lang w:bidi="ar"/>
              </w:rPr>
              <w:t>10000</w:t>
            </w:r>
            <w:r>
              <w:rPr>
                <w:rFonts w:ascii="仿宋_GB2312" w:hAnsi="宋体" w:cs="仿宋_GB2312" w:hint="eastAsia"/>
                <w:sz w:val="21"/>
                <w:szCs w:val="21"/>
                <w:lang w:bidi="ar"/>
              </w:rPr>
              <w:t>-</w:t>
            </w:r>
            <w:r>
              <w:rPr>
                <w:rFonts w:ascii="Times New Roman" w:hAnsi="Times New Roman"/>
                <w:sz w:val="21"/>
                <w:szCs w:val="21"/>
                <w:lang w:bidi="ar"/>
              </w:rPr>
              <w:t>15000</w:t>
            </w:r>
          </w:p>
        </w:tc>
      </w:tr>
      <w:tr w:rsidR="0090025E" w14:paraId="0BCFBF77" w14:textId="77777777" w:rsidTr="00EB67C5">
        <w:trPr>
          <w:trHeight w:val="20"/>
          <w:jc w:val="center"/>
        </w:trPr>
        <w:tc>
          <w:tcPr>
            <w:tcW w:w="1140" w:type="dxa"/>
            <w:vMerge/>
            <w:tcBorders>
              <w:top w:val="nil"/>
              <w:left w:val="single" w:sz="8" w:space="0" w:color="000000"/>
              <w:bottom w:val="single" w:sz="4" w:space="0" w:color="auto"/>
              <w:right w:val="single" w:sz="8" w:space="0" w:color="000000"/>
            </w:tcBorders>
            <w:shd w:val="clear" w:color="auto" w:fill="auto"/>
            <w:vAlign w:val="center"/>
          </w:tcPr>
          <w:p w14:paraId="071BD741" w14:textId="77777777" w:rsidR="0090025E" w:rsidRDefault="0090025E">
            <w:pPr>
              <w:ind w:firstLine="420"/>
              <w:rPr>
                <w:rFonts w:ascii="等线" w:eastAsia="等线" w:hAnsi="等线" w:cs="等线"/>
                <w:sz w:val="21"/>
                <w:szCs w:val="22"/>
              </w:rPr>
            </w:pPr>
          </w:p>
        </w:tc>
        <w:tc>
          <w:tcPr>
            <w:tcW w:w="9782" w:type="dxa"/>
            <w:tcBorders>
              <w:top w:val="single" w:sz="4" w:space="0" w:color="auto"/>
              <w:left w:val="single" w:sz="8" w:space="0" w:color="000000"/>
              <w:bottom w:val="single" w:sz="4" w:space="0" w:color="auto"/>
              <w:right w:val="single" w:sz="4" w:space="0" w:color="auto"/>
            </w:tcBorders>
            <w:shd w:val="clear" w:color="auto" w:fill="auto"/>
            <w:vAlign w:val="center"/>
          </w:tcPr>
          <w:p w14:paraId="521D91C8" w14:textId="77777777" w:rsidR="0090025E" w:rsidRDefault="00000000">
            <w:pPr>
              <w:widowControl/>
              <w:ind w:firstLine="420"/>
              <w:jc w:val="left"/>
              <w:rPr>
                <w:rFonts w:ascii="仿宋_GB2312" w:hAnsi="等线" w:cs="宋体"/>
                <w:color w:val="000000"/>
                <w:kern w:val="0"/>
              </w:rPr>
            </w:pPr>
            <w:r>
              <w:rPr>
                <w:rFonts w:ascii="仿宋_GB2312" w:hAnsi="等线" w:cs="宋体" w:hint="eastAsia"/>
                <w:color w:val="000000"/>
                <w:kern w:val="0"/>
                <w:sz w:val="21"/>
                <w:szCs w:val="21"/>
                <w:lang w:bidi="ar"/>
              </w:rPr>
              <w:t>交无资质单位收集运输有害垃圾的</w:t>
            </w:r>
          </w:p>
        </w:tc>
        <w:tc>
          <w:tcPr>
            <w:tcW w:w="1984" w:type="dxa"/>
            <w:vMerge/>
            <w:tcBorders>
              <w:top w:val="nil"/>
              <w:left w:val="nil"/>
              <w:bottom w:val="single" w:sz="4" w:space="0" w:color="auto"/>
              <w:right w:val="single" w:sz="8" w:space="0" w:color="000000"/>
            </w:tcBorders>
            <w:shd w:val="clear" w:color="auto" w:fill="auto"/>
            <w:vAlign w:val="center"/>
          </w:tcPr>
          <w:p w14:paraId="536E9633" w14:textId="77777777" w:rsidR="0090025E" w:rsidRDefault="0090025E">
            <w:pPr>
              <w:ind w:firstLine="420"/>
              <w:rPr>
                <w:rFonts w:ascii="等线" w:eastAsia="等线" w:hAnsi="等线" w:cs="等线"/>
                <w:sz w:val="21"/>
                <w:szCs w:val="22"/>
              </w:rPr>
            </w:pPr>
          </w:p>
        </w:tc>
        <w:tc>
          <w:tcPr>
            <w:tcW w:w="2970" w:type="dxa"/>
            <w:tcBorders>
              <w:top w:val="single" w:sz="4" w:space="0" w:color="auto"/>
              <w:left w:val="single" w:sz="8" w:space="0" w:color="000000"/>
              <w:bottom w:val="single" w:sz="4" w:space="0" w:color="auto"/>
              <w:right w:val="single" w:sz="4" w:space="0" w:color="auto"/>
            </w:tcBorders>
            <w:shd w:val="clear" w:color="auto" w:fill="auto"/>
            <w:vAlign w:val="center"/>
          </w:tcPr>
          <w:p w14:paraId="5484F59F" w14:textId="77777777" w:rsidR="0090025E" w:rsidRDefault="00000000">
            <w:pPr>
              <w:widowControl/>
              <w:ind w:firstLine="420"/>
              <w:jc w:val="center"/>
              <w:rPr>
                <w:rFonts w:ascii="仿宋_GB2312" w:hAnsi="Times New Roman"/>
                <w:kern w:val="0"/>
              </w:rPr>
            </w:pPr>
            <w:r>
              <w:rPr>
                <w:rFonts w:ascii="Times New Roman" w:hAnsi="Times New Roman"/>
                <w:sz w:val="21"/>
                <w:szCs w:val="21"/>
                <w:lang w:bidi="ar"/>
              </w:rPr>
              <w:t>15000</w:t>
            </w:r>
            <w:r>
              <w:rPr>
                <w:rFonts w:ascii="仿宋_GB2312" w:hAnsi="宋体" w:cs="仿宋_GB2312" w:hint="eastAsia"/>
                <w:sz w:val="21"/>
                <w:szCs w:val="21"/>
                <w:lang w:bidi="ar"/>
              </w:rPr>
              <w:t>-</w:t>
            </w:r>
            <w:r>
              <w:rPr>
                <w:rFonts w:ascii="Times New Roman" w:hAnsi="Times New Roman"/>
                <w:sz w:val="21"/>
                <w:szCs w:val="21"/>
                <w:lang w:bidi="ar"/>
              </w:rPr>
              <w:t>20000</w:t>
            </w:r>
          </w:p>
        </w:tc>
      </w:tr>
    </w:tbl>
    <w:p w14:paraId="3BF0DE85" w14:textId="77777777" w:rsidR="0090025E" w:rsidRDefault="0090025E">
      <w:pPr>
        <w:ind w:firstLine="640"/>
        <w:rPr>
          <w:rFonts w:ascii="仿宋_GB2312" w:cs="仿宋_GB2312"/>
        </w:rPr>
      </w:pPr>
    </w:p>
    <w:p w14:paraId="22956730" w14:textId="77777777" w:rsidR="0090025E" w:rsidRDefault="00000000">
      <w:pPr>
        <w:widowControl/>
        <w:ind w:firstLine="420"/>
        <w:jc w:val="left"/>
        <w:rPr>
          <w:rFonts w:ascii="仿宋_GB2312" w:cs="仿宋_GB2312"/>
        </w:rPr>
      </w:pPr>
      <w:r>
        <w:rPr>
          <w:rFonts w:ascii="仿宋_GB2312" w:hAnsi="Calibri" w:cs="Calibri" w:hint="eastAsia"/>
          <w:sz w:val="21"/>
          <w:szCs w:val="21"/>
          <w:lang w:bidi="ar"/>
        </w:rPr>
        <w:br w:type="page"/>
      </w:r>
    </w:p>
    <w:tbl>
      <w:tblPr>
        <w:tblW w:w="15876" w:type="dxa"/>
        <w:jc w:val="center"/>
        <w:tblLook w:val="04A0" w:firstRow="1" w:lastRow="0" w:firstColumn="1" w:lastColumn="0" w:noHBand="0" w:noVBand="1"/>
      </w:tblPr>
      <w:tblGrid>
        <w:gridCol w:w="1140"/>
        <w:gridCol w:w="914"/>
        <w:gridCol w:w="7308"/>
        <w:gridCol w:w="2835"/>
        <w:gridCol w:w="3679"/>
      </w:tblGrid>
      <w:tr w:rsidR="0090025E" w14:paraId="39667F86" w14:textId="77777777" w:rsidTr="006808CC">
        <w:trPr>
          <w:trHeight w:val="20"/>
          <w:jc w:val="center"/>
        </w:trPr>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8A4723B" w14:textId="77777777" w:rsidR="0090025E" w:rsidRDefault="00000000" w:rsidP="006808CC">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lastRenderedPageBreak/>
              <w:t>编    号</w:t>
            </w:r>
          </w:p>
        </w:tc>
        <w:tc>
          <w:tcPr>
            <w:tcW w:w="14736"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37BF1A73" w14:textId="77777777" w:rsidR="0090025E" w:rsidRDefault="00000000">
            <w:pPr>
              <w:widowControl/>
              <w:ind w:firstLine="420"/>
              <w:jc w:val="left"/>
              <w:rPr>
                <w:rFonts w:ascii="仿宋_GB2312" w:hAnsi="等线" w:cs="宋体"/>
                <w:color w:val="000000"/>
                <w:kern w:val="0"/>
              </w:rPr>
            </w:pPr>
            <w:r>
              <w:rPr>
                <w:rFonts w:ascii="Times New Roman" w:hAnsi="Times New Roman"/>
                <w:color w:val="000000"/>
                <w:kern w:val="0"/>
                <w:sz w:val="21"/>
                <w:szCs w:val="21"/>
                <w:lang w:bidi="ar"/>
              </w:rPr>
              <w:t>3202SZ212000</w:t>
            </w:r>
          </w:p>
        </w:tc>
      </w:tr>
      <w:tr w:rsidR="0090025E" w14:paraId="5A297BC9" w14:textId="77777777" w:rsidTr="006808CC">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2C37180A" w14:textId="77777777" w:rsidR="0090025E" w:rsidRDefault="00000000" w:rsidP="006808CC">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行为名称</w:t>
            </w:r>
          </w:p>
        </w:tc>
        <w:tc>
          <w:tcPr>
            <w:tcW w:w="14736"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58A201BC" w14:textId="77777777" w:rsidR="0090025E" w:rsidRDefault="00000000">
            <w:pPr>
              <w:widowControl/>
              <w:ind w:firstLine="420"/>
              <w:jc w:val="left"/>
              <w:rPr>
                <w:rFonts w:ascii="仿宋_GB2312" w:hAnsi="等线" w:cs="宋体"/>
                <w:color w:val="000000"/>
                <w:kern w:val="0"/>
              </w:rPr>
            </w:pPr>
            <w:r>
              <w:rPr>
                <w:rFonts w:ascii="仿宋_GB2312" w:hAnsi="等线" w:cs="宋体" w:hint="eastAsia"/>
                <w:color w:val="000000"/>
                <w:kern w:val="0"/>
                <w:sz w:val="21"/>
                <w:szCs w:val="21"/>
                <w:lang w:bidi="ar"/>
              </w:rPr>
              <w:t>对未在指定的地点分类投放生活垃圾的处罚</w:t>
            </w:r>
          </w:p>
        </w:tc>
      </w:tr>
      <w:tr w:rsidR="0090025E" w:rsidRPr="006808CC" w14:paraId="055B95FF" w14:textId="77777777" w:rsidTr="006808CC">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047EBCD8" w14:textId="77777777" w:rsidR="0090025E" w:rsidRPr="006808CC" w:rsidRDefault="00000000" w:rsidP="006808CC">
            <w:pPr>
              <w:widowControl/>
              <w:spacing w:line="240" w:lineRule="atLeast"/>
              <w:ind w:firstLineChars="0" w:firstLine="0"/>
              <w:jc w:val="left"/>
              <w:rPr>
                <w:rFonts w:ascii="仿宋_GB2312" w:hAnsi="等线" w:cs="宋体"/>
                <w:color w:val="000000"/>
                <w:kern w:val="0"/>
                <w:sz w:val="21"/>
                <w:szCs w:val="21"/>
                <w:lang w:bidi="ar"/>
              </w:rPr>
            </w:pPr>
            <w:r>
              <w:rPr>
                <w:rFonts w:ascii="仿宋_GB2312" w:hAnsi="等线" w:cs="宋体" w:hint="eastAsia"/>
                <w:color w:val="000000"/>
                <w:kern w:val="0"/>
                <w:sz w:val="21"/>
                <w:szCs w:val="21"/>
                <w:lang w:bidi="ar"/>
              </w:rPr>
              <w:t>法律依据</w:t>
            </w:r>
          </w:p>
        </w:tc>
        <w:tc>
          <w:tcPr>
            <w:tcW w:w="14736"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0D1F5063" w14:textId="77777777" w:rsidR="0090025E" w:rsidRPr="006808CC" w:rsidRDefault="00000000" w:rsidP="006808CC">
            <w:pPr>
              <w:widowControl/>
              <w:spacing w:line="240" w:lineRule="atLeast"/>
              <w:ind w:firstLine="420"/>
              <w:jc w:val="left"/>
              <w:rPr>
                <w:rFonts w:ascii="仿宋_GB2312" w:hAnsi="等线" w:cs="宋体"/>
                <w:color w:val="000000"/>
                <w:kern w:val="0"/>
                <w:sz w:val="21"/>
                <w:szCs w:val="21"/>
                <w:lang w:bidi="ar"/>
              </w:rPr>
            </w:pPr>
            <w:r>
              <w:rPr>
                <w:rFonts w:ascii="仿宋_GB2312" w:hAnsi="等线" w:cs="宋体" w:hint="eastAsia"/>
                <w:color w:val="000000"/>
                <w:kern w:val="0"/>
                <w:sz w:val="21"/>
                <w:szCs w:val="21"/>
                <w:lang w:bidi="ar"/>
              </w:rPr>
              <w:t>【地方性法规】《苏州市生活垃圾分类管理条例》</w:t>
            </w:r>
            <w:r>
              <w:rPr>
                <w:rFonts w:ascii="仿宋_GB2312" w:hAnsi="等线" w:cs="宋体" w:hint="eastAsia"/>
                <w:color w:val="000000"/>
                <w:kern w:val="0"/>
                <w:sz w:val="21"/>
                <w:szCs w:val="21"/>
                <w:lang w:bidi="ar"/>
              </w:rPr>
              <w:br/>
              <w:t xml:space="preserve">  第二十一条第一款  产生生活垃圾的单位和个人是生活垃圾分类投放的责任主体，应当按照规定将生活垃圾进行分类投放，不得乱倒生活垃圾。</w:t>
            </w:r>
            <w:r>
              <w:rPr>
                <w:rFonts w:ascii="仿宋_GB2312" w:hAnsi="等线" w:cs="宋体" w:hint="eastAsia"/>
                <w:color w:val="000000"/>
                <w:kern w:val="0"/>
                <w:sz w:val="21"/>
                <w:szCs w:val="21"/>
                <w:lang w:bidi="ar"/>
              </w:rPr>
              <w:br/>
              <w:t xml:space="preserve">  第五十一条第一款  违反本条例第二十一条第一款规定，未在指定的地点分类投放生活垃圾的，由环境卫生主管部门批评教育、责令改正；情节严重的，对单位处以五万元以上五十万元以下罚款、对个人处以五十元以上二百元以下罚款。</w:t>
            </w:r>
          </w:p>
        </w:tc>
      </w:tr>
      <w:tr w:rsidR="0090025E" w14:paraId="2D44197B" w14:textId="77777777" w:rsidTr="006808CC">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25961BAC" w14:textId="77777777" w:rsidR="0090025E" w:rsidRDefault="00000000" w:rsidP="006808CC">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处罚种类</w:t>
            </w:r>
          </w:p>
        </w:tc>
        <w:tc>
          <w:tcPr>
            <w:tcW w:w="14736"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0AB06CA1"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罚款</w:t>
            </w:r>
          </w:p>
        </w:tc>
      </w:tr>
      <w:tr w:rsidR="0090025E" w14:paraId="1145F8ED" w14:textId="77777777" w:rsidTr="000C5EA8">
        <w:trPr>
          <w:trHeight w:val="20"/>
          <w:jc w:val="center"/>
        </w:trPr>
        <w:tc>
          <w:tcPr>
            <w:tcW w:w="0" w:type="auto"/>
            <w:gridSpan w:val="5"/>
            <w:tcBorders>
              <w:top w:val="single" w:sz="8" w:space="0" w:color="000000"/>
              <w:left w:val="single" w:sz="8" w:space="0" w:color="000000"/>
              <w:bottom w:val="single" w:sz="8" w:space="0" w:color="000000"/>
              <w:right w:val="single" w:sz="8" w:space="0" w:color="000000"/>
            </w:tcBorders>
            <w:shd w:val="clear" w:color="auto" w:fill="auto"/>
            <w:vAlign w:val="center"/>
          </w:tcPr>
          <w:p w14:paraId="289257FB"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裁量基准</w:t>
            </w:r>
          </w:p>
        </w:tc>
      </w:tr>
      <w:tr w:rsidR="0090025E" w14:paraId="23BC38A9" w14:textId="77777777" w:rsidTr="006808CC">
        <w:trPr>
          <w:trHeight w:val="20"/>
          <w:jc w:val="center"/>
        </w:trPr>
        <w:tc>
          <w:tcPr>
            <w:tcW w:w="1140" w:type="dxa"/>
            <w:vMerge w:val="restart"/>
            <w:tcBorders>
              <w:top w:val="nil"/>
              <w:left w:val="single" w:sz="8" w:space="0" w:color="000000"/>
              <w:bottom w:val="single" w:sz="4" w:space="0" w:color="auto"/>
              <w:right w:val="single" w:sz="8" w:space="0" w:color="000000"/>
            </w:tcBorders>
            <w:shd w:val="clear" w:color="auto" w:fill="auto"/>
            <w:vAlign w:val="center"/>
          </w:tcPr>
          <w:p w14:paraId="446B4D2D" w14:textId="77777777" w:rsidR="0090025E" w:rsidRDefault="00000000" w:rsidP="006808CC">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情形描述</w:t>
            </w:r>
          </w:p>
        </w:tc>
        <w:tc>
          <w:tcPr>
            <w:tcW w:w="914" w:type="dxa"/>
            <w:vMerge w:val="restart"/>
            <w:tcBorders>
              <w:top w:val="nil"/>
              <w:left w:val="nil"/>
              <w:bottom w:val="single" w:sz="8" w:space="0" w:color="000000"/>
              <w:right w:val="single" w:sz="8" w:space="0" w:color="000000"/>
            </w:tcBorders>
            <w:shd w:val="clear" w:color="auto" w:fill="auto"/>
            <w:vAlign w:val="center"/>
          </w:tcPr>
          <w:p w14:paraId="637C9036" w14:textId="77777777" w:rsidR="0090025E" w:rsidRDefault="00000000" w:rsidP="006808CC">
            <w:pPr>
              <w:widowControl/>
              <w:ind w:firstLineChars="0" w:firstLine="0"/>
              <w:jc w:val="left"/>
              <w:rPr>
                <w:rFonts w:ascii="Times New Roman" w:hAnsi="Times New Roman"/>
                <w:color w:val="000000"/>
                <w:kern w:val="0"/>
              </w:rPr>
            </w:pPr>
            <w:r>
              <w:rPr>
                <w:rFonts w:ascii="Times New Roman" w:hAnsi="Times New Roman" w:hint="eastAsia"/>
                <w:color w:val="000000"/>
                <w:kern w:val="0"/>
                <w:sz w:val="21"/>
                <w:szCs w:val="21"/>
                <w:lang w:bidi="ar"/>
              </w:rPr>
              <w:t>单位</w:t>
            </w:r>
          </w:p>
        </w:tc>
        <w:tc>
          <w:tcPr>
            <w:tcW w:w="7308" w:type="dxa"/>
            <w:tcBorders>
              <w:top w:val="nil"/>
              <w:left w:val="nil"/>
              <w:bottom w:val="single" w:sz="8" w:space="0" w:color="000000"/>
              <w:right w:val="single" w:sz="8" w:space="0" w:color="000000"/>
            </w:tcBorders>
            <w:shd w:val="clear" w:color="auto" w:fill="auto"/>
            <w:vAlign w:val="center"/>
          </w:tcPr>
          <w:p w14:paraId="3CB551CB" w14:textId="77777777" w:rsidR="0090025E" w:rsidRDefault="00000000" w:rsidP="006A6B5F">
            <w:pPr>
              <w:widowControl/>
              <w:spacing w:line="240" w:lineRule="exact"/>
              <w:ind w:firstLine="420"/>
              <w:jc w:val="left"/>
              <w:rPr>
                <w:rFonts w:ascii="仿宋_GB2312" w:hAnsi="等线" w:cs="宋体"/>
                <w:color w:val="000000"/>
                <w:kern w:val="0"/>
              </w:rPr>
            </w:pPr>
            <w:r>
              <w:rPr>
                <w:rFonts w:ascii="仿宋_GB2312" w:hAnsi="等线" w:cs="宋体" w:hint="eastAsia"/>
                <w:color w:val="000000"/>
                <w:kern w:val="0"/>
                <w:sz w:val="21"/>
                <w:szCs w:val="21"/>
                <w:lang w:bidi="ar"/>
              </w:rPr>
              <w:t>未在指定的地点分类投放生活垃圾</w:t>
            </w:r>
            <w:r>
              <w:rPr>
                <w:rFonts w:ascii="Times New Roman" w:hAnsi="Times New Roman"/>
                <w:color w:val="000000"/>
                <w:kern w:val="0"/>
                <w:sz w:val="21"/>
                <w:szCs w:val="21"/>
                <w:lang w:bidi="ar"/>
              </w:rPr>
              <w:t>15</w:t>
            </w:r>
            <w:r>
              <w:rPr>
                <w:rFonts w:ascii="仿宋_GB2312" w:hAnsi="等线" w:cs="宋体" w:hint="eastAsia"/>
                <w:color w:val="000000"/>
                <w:kern w:val="0"/>
                <w:sz w:val="21"/>
                <w:szCs w:val="21"/>
                <w:lang w:bidi="ar"/>
              </w:rPr>
              <w:t>天以上</w:t>
            </w:r>
            <w:r>
              <w:rPr>
                <w:rFonts w:ascii="Times New Roman" w:hAnsi="Times New Roman"/>
                <w:color w:val="000000"/>
                <w:kern w:val="0"/>
                <w:sz w:val="21"/>
                <w:szCs w:val="21"/>
                <w:lang w:bidi="ar"/>
              </w:rPr>
              <w:t>30</w:t>
            </w:r>
            <w:r>
              <w:rPr>
                <w:rFonts w:ascii="仿宋_GB2312" w:hAnsi="等线" w:cs="宋体" w:hint="eastAsia"/>
                <w:color w:val="000000"/>
                <w:kern w:val="0"/>
                <w:sz w:val="21"/>
                <w:szCs w:val="21"/>
                <w:lang w:bidi="ar"/>
              </w:rPr>
              <w:t>天以下或</w:t>
            </w:r>
          </w:p>
          <w:p w14:paraId="130F9AFC" w14:textId="77777777" w:rsidR="0090025E" w:rsidRDefault="00000000" w:rsidP="006A6B5F">
            <w:pPr>
              <w:widowControl/>
              <w:spacing w:line="240" w:lineRule="exact"/>
              <w:ind w:firstLine="420"/>
              <w:jc w:val="left"/>
              <w:rPr>
                <w:rFonts w:ascii="仿宋_GB2312" w:hAnsi="等线" w:cs="宋体"/>
                <w:color w:val="000000"/>
                <w:kern w:val="0"/>
              </w:rPr>
            </w:pPr>
            <w:r>
              <w:rPr>
                <w:rFonts w:ascii="仿宋_GB2312" w:hAnsi="等线" w:cs="宋体" w:hint="eastAsia"/>
                <w:color w:val="000000"/>
                <w:kern w:val="0"/>
                <w:sz w:val="21"/>
                <w:szCs w:val="21"/>
                <w:lang w:bidi="ar"/>
              </w:rPr>
              <w:t>未在指定的地点分类投放生活垃圾的重量</w:t>
            </w:r>
            <w:r>
              <w:rPr>
                <w:rFonts w:ascii="Times New Roman" w:hAnsi="Times New Roman"/>
                <w:color w:val="000000"/>
                <w:kern w:val="0"/>
                <w:sz w:val="21"/>
                <w:szCs w:val="21"/>
                <w:lang w:bidi="ar"/>
              </w:rPr>
              <w:t>0</w:t>
            </w:r>
            <w:r>
              <w:rPr>
                <w:rFonts w:ascii="仿宋_GB2312" w:hAnsi="等线" w:cs="宋体" w:hint="eastAsia"/>
                <w:color w:val="000000"/>
                <w:kern w:val="0"/>
                <w:sz w:val="21"/>
                <w:szCs w:val="21"/>
                <w:lang w:bidi="ar"/>
              </w:rPr>
              <w:t>.</w:t>
            </w:r>
            <w:r>
              <w:rPr>
                <w:rFonts w:ascii="Times New Roman" w:hAnsi="Times New Roman"/>
                <w:color w:val="000000"/>
                <w:kern w:val="0"/>
                <w:sz w:val="21"/>
                <w:szCs w:val="21"/>
                <w:lang w:bidi="ar"/>
              </w:rPr>
              <w:t>5</w:t>
            </w:r>
            <w:r>
              <w:rPr>
                <w:rFonts w:ascii="仿宋_GB2312" w:hAnsi="等线" w:cs="宋体" w:hint="eastAsia"/>
                <w:color w:val="000000"/>
                <w:kern w:val="0"/>
                <w:sz w:val="21"/>
                <w:szCs w:val="21"/>
                <w:lang w:bidi="ar"/>
              </w:rPr>
              <w:t>吨以上</w:t>
            </w:r>
            <w:r>
              <w:rPr>
                <w:rFonts w:ascii="Times New Roman" w:hAnsi="Times New Roman"/>
                <w:color w:val="000000"/>
                <w:kern w:val="0"/>
                <w:sz w:val="21"/>
                <w:szCs w:val="21"/>
                <w:lang w:bidi="ar"/>
              </w:rPr>
              <w:t>0</w:t>
            </w:r>
            <w:r>
              <w:rPr>
                <w:rFonts w:ascii="仿宋_GB2312" w:hAnsi="等线" w:cs="宋体" w:hint="eastAsia"/>
                <w:color w:val="000000"/>
                <w:kern w:val="0"/>
                <w:sz w:val="21"/>
                <w:szCs w:val="21"/>
                <w:lang w:bidi="ar"/>
              </w:rPr>
              <w:t>.</w:t>
            </w:r>
            <w:r>
              <w:rPr>
                <w:rFonts w:ascii="Times New Roman" w:hAnsi="Times New Roman"/>
                <w:color w:val="000000"/>
                <w:kern w:val="0"/>
                <w:sz w:val="21"/>
                <w:szCs w:val="21"/>
                <w:lang w:bidi="ar"/>
              </w:rPr>
              <w:t>8</w:t>
            </w:r>
            <w:r>
              <w:rPr>
                <w:rFonts w:ascii="仿宋_GB2312" w:hAnsi="等线" w:cs="宋体" w:hint="eastAsia"/>
                <w:color w:val="000000"/>
                <w:kern w:val="0"/>
                <w:sz w:val="21"/>
                <w:szCs w:val="21"/>
                <w:lang w:bidi="ar"/>
              </w:rPr>
              <w:t>吨以下</w:t>
            </w:r>
          </w:p>
        </w:tc>
        <w:tc>
          <w:tcPr>
            <w:tcW w:w="2835" w:type="dxa"/>
            <w:vMerge w:val="restart"/>
            <w:tcBorders>
              <w:top w:val="nil"/>
              <w:left w:val="nil"/>
              <w:bottom w:val="single" w:sz="4" w:space="0" w:color="auto"/>
              <w:right w:val="single" w:sz="8" w:space="0" w:color="000000"/>
            </w:tcBorders>
            <w:shd w:val="clear" w:color="auto" w:fill="auto"/>
            <w:vAlign w:val="center"/>
          </w:tcPr>
          <w:p w14:paraId="58B97EE7" w14:textId="77777777" w:rsidR="0090025E" w:rsidRDefault="00000000" w:rsidP="006808CC">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裁量幅度</w:t>
            </w:r>
          </w:p>
        </w:tc>
        <w:tc>
          <w:tcPr>
            <w:tcW w:w="3679" w:type="dxa"/>
            <w:tcBorders>
              <w:top w:val="nil"/>
              <w:left w:val="nil"/>
              <w:bottom w:val="single" w:sz="8" w:space="0" w:color="000000"/>
              <w:right w:val="single" w:sz="8" w:space="0" w:color="000000"/>
            </w:tcBorders>
            <w:shd w:val="clear" w:color="auto" w:fill="auto"/>
            <w:vAlign w:val="center"/>
          </w:tcPr>
          <w:p w14:paraId="5F463716" w14:textId="77777777" w:rsidR="0090025E" w:rsidRDefault="00000000">
            <w:pPr>
              <w:widowControl/>
              <w:ind w:firstLine="420"/>
              <w:jc w:val="center"/>
              <w:rPr>
                <w:rFonts w:ascii="仿宋_GB2312" w:hAnsi="Times New Roman"/>
                <w:color w:val="000000"/>
                <w:kern w:val="0"/>
              </w:rPr>
            </w:pPr>
            <w:r>
              <w:rPr>
                <w:rFonts w:ascii="Times New Roman" w:hAnsi="Times New Roman"/>
                <w:color w:val="000000"/>
                <w:kern w:val="0"/>
                <w:sz w:val="21"/>
                <w:szCs w:val="21"/>
                <w:lang w:bidi="ar"/>
              </w:rPr>
              <w:t>50000</w:t>
            </w:r>
            <w:r>
              <w:rPr>
                <w:rFonts w:ascii="仿宋_GB2312" w:hAnsi="Times New Roman" w:hint="eastAsia"/>
                <w:color w:val="000000"/>
                <w:kern w:val="0"/>
                <w:sz w:val="21"/>
                <w:szCs w:val="21"/>
                <w:lang w:bidi="ar"/>
              </w:rPr>
              <w:t>-</w:t>
            </w:r>
            <w:r>
              <w:rPr>
                <w:rFonts w:ascii="Times New Roman" w:hAnsi="Times New Roman"/>
                <w:color w:val="000000"/>
                <w:kern w:val="0"/>
                <w:sz w:val="21"/>
                <w:szCs w:val="21"/>
                <w:lang w:bidi="ar"/>
              </w:rPr>
              <w:t>200000</w:t>
            </w:r>
          </w:p>
        </w:tc>
      </w:tr>
      <w:tr w:rsidR="0090025E" w14:paraId="221207E8" w14:textId="77777777" w:rsidTr="006808CC">
        <w:trPr>
          <w:trHeight w:val="20"/>
          <w:jc w:val="center"/>
        </w:trPr>
        <w:tc>
          <w:tcPr>
            <w:tcW w:w="1140" w:type="dxa"/>
            <w:vMerge/>
            <w:tcBorders>
              <w:top w:val="nil"/>
              <w:left w:val="single" w:sz="8" w:space="0" w:color="000000"/>
              <w:bottom w:val="single" w:sz="4" w:space="0" w:color="auto"/>
              <w:right w:val="single" w:sz="8" w:space="0" w:color="000000"/>
            </w:tcBorders>
            <w:shd w:val="clear" w:color="auto" w:fill="auto"/>
            <w:vAlign w:val="center"/>
          </w:tcPr>
          <w:p w14:paraId="06D673EE" w14:textId="77777777" w:rsidR="0090025E" w:rsidRDefault="0090025E">
            <w:pPr>
              <w:ind w:firstLine="420"/>
              <w:rPr>
                <w:rFonts w:ascii="等线" w:eastAsia="等线" w:hAnsi="等线" w:cs="等线"/>
                <w:sz w:val="21"/>
                <w:szCs w:val="22"/>
              </w:rPr>
            </w:pPr>
          </w:p>
        </w:tc>
        <w:tc>
          <w:tcPr>
            <w:tcW w:w="914" w:type="dxa"/>
            <w:vMerge/>
            <w:tcBorders>
              <w:top w:val="nil"/>
              <w:left w:val="nil"/>
              <w:bottom w:val="single" w:sz="8" w:space="0" w:color="000000"/>
              <w:right w:val="single" w:sz="8" w:space="0" w:color="000000"/>
            </w:tcBorders>
            <w:shd w:val="clear" w:color="auto" w:fill="auto"/>
            <w:vAlign w:val="center"/>
          </w:tcPr>
          <w:p w14:paraId="6C2A1E57" w14:textId="77777777" w:rsidR="0090025E" w:rsidRDefault="0090025E">
            <w:pPr>
              <w:ind w:firstLine="420"/>
              <w:rPr>
                <w:rFonts w:ascii="等线" w:eastAsia="等线" w:hAnsi="等线" w:cs="等线"/>
                <w:sz w:val="21"/>
                <w:szCs w:val="22"/>
              </w:rPr>
            </w:pPr>
          </w:p>
        </w:tc>
        <w:tc>
          <w:tcPr>
            <w:tcW w:w="7308" w:type="dxa"/>
            <w:tcBorders>
              <w:top w:val="nil"/>
              <w:left w:val="nil"/>
              <w:bottom w:val="single" w:sz="8" w:space="0" w:color="000000"/>
              <w:right w:val="single" w:sz="8" w:space="0" w:color="000000"/>
            </w:tcBorders>
            <w:shd w:val="clear" w:color="auto" w:fill="auto"/>
            <w:vAlign w:val="center"/>
          </w:tcPr>
          <w:p w14:paraId="26DAE83E" w14:textId="77777777" w:rsidR="0090025E" w:rsidRDefault="00000000" w:rsidP="006A6B5F">
            <w:pPr>
              <w:widowControl/>
              <w:spacing w:line="240" w:lineRule="exact"/>
              <w:ind w:firstLine="420"/>
              <w:jc w:val="left"/>
              <w:rPr>
                <w:rFonts w:ascii="仿宋_GB2312" w:hAnsi="等线" w:cs="宋体"/>
                <w:color w:val="000000"/>
                <w:kern w:val="0"/>
              </w:rPr>
            </w:pPr>
            <w:r>
              <w:rPr>
                <w:rFonts w:ascii="仿宋_GB2312" w:hAnsi="等线" w:cs="宋体" w:hint="eastAsia"/>
                <w:color w:val="000000"/>
                <w:kern w:val="0"/>
                <w:sz w:val="21"/>
                <w:szCs w:val="21"/>
                <w:lang w:bidi="ar"/>
              </w:rPr>
              <w:t>未在指定的地点分类投放生活垃圾</w:t>
            </w:r>
            <w:r>
              <w:rPr>
                <w:rFonts w:ascii="Times New Roman" w:hAnsi="Times New Roman"/>
                <w:color w:val="000000"/>
                <w:kern w:val="0"/>
                <w:sz w:val="21"/>
                <w:szCs w:val="21"/>
                <w:lang w:bidi="ar"/>
              </w:rPr>
              <w:t>30</w:t>
            </w:r>
            <w:r>
              <w:rPr>
                <w:rFonts w:ascii="仿宋_GB2312" w:hAnsi="等线" w:cs="宋体" w:hint="eastAsia"/>
                <w:color w:val="000000"/>
                <w:kern w:val="0"/>
                <w:sz w:val="21"/>
                <w:szCs w:val="21"/>
                <w:lang w:bidi="ar"/>
              </w:rPr>
              <w:t>天以上</w:t>
            </w:r>
            <w:r>
              <w:rPr>
                <w:rFonts w:ascii="Times New Roman" w:hAnsi="Times New Roman"/>
                <w:color w:val="000000"/>
                <w:kern w:val="0"/>
                <w:sz w:val="21"/>
                <w:szCs w:val="21"/>
                <w:lang w:bidi="ar"/>
              </w:rPr>
              <w:t>60</w:t>
            </w:r>
            <w:r>
              <w:rPr>
                <w:rFonts w:ascii="仿宋_GB2312" w:hAnsi="等线" w:cs="宋体" w:hint="eastAsia"/>
                <w:color w:val="000000"/>
                <w:kern w:val="0"/>
                <w:sz w:val="21"/>
                <w:szCs w:val="21"/>
                <w:lang w:bidi="ar"/>
              </w:rPr>
              <w:t>天以下</w:t>
            </w:r>
          </w:p>
          <w:p w14:paraId="370C5715" w14:textId="77777777" w:rsidR="0090025E" w:rsidRDefault="00000000" w:rsidP="006A6B5F">
            <w:pPr>
              <w:widowControl/>
              <w:spacing w:line="240" w:lineRule="exact"/>
              <w:ind w:firstLine="420"/>
              <w:jc w:val="left"/>
              <w:rPr>
                <w:rFonts w:ascii="仿宋_GB2312" w:hAnsi="等线" w:cs="宋体"/>
                <w:color w:val="000000"/>
                <w:kern w:val="0"/>
              </w:rPr>
            </w:pPr>
            <w:r>
              <w:rPr>
                <w:rFonts w:ascii="仿宋_GB2312" w:hAnsi="等线" w:cs="宋体" w:hint="eastAsia"/>
                <w:color w:val="000000"/>
                <w:kern w:val="0"/>
                <w:sz w:val="21"/>
                <w:szCs w:val="21"/>
                <w:lang w:bidi="ar"/>
              </w:rPr>
              <w:t>或未在指定的地点分类投放生活垃圾的重量</w:t>
            </w:r>
            <w:r>
              <w:rPr>
                <w:rFonts w:ascii="Times New Roman" w:hAnsi="Times New Roman"/>
                <w:color w:val="000000"/>
                <w:kern w:val="0"/>
                <w:sz w:val="21"/>
                <w:szCs w:val="21"/>
                <w:lang w:bidi="ar"/>
              </w:rPr>
              <w:t>0</w:t>
            </w:r>
            <w:r>
              <w:rPr>
                <w:rFonts w:ascii="仿宋_GB2312" w:hAnsi="等线" w:cs="宋体" w:hint="eastAsia"/>
                <w:color w:val="000000"/>
                <w:kern w:val="0"/>
                <w:sz w:val="21"/>
                <w:szCs w:val="21"/>
                <w:lang w:bidi="ar"/>
              </w:rPr>
              <w:t>.</w:t>
            </w:r>
            <w:r>
              <w:rPr>
                <w:rFonts w:ascii="Times New Roman" w:hAnsi="Times New Roman"/>
                <w:color w:val="000000"/>
                <w:kern w:val="0"/>
                <w:sz w:val="21"/>
                <w:szCs w:val="21"/>
                <w:lang w:bidi="ar"/>
              </w:rPr>
              <w:t>8</w:t>
            </w:r>
            <w:r>
              <w:rPr>
                <w:rFonts w:ascii="仿宋_GB2312" w:hAnsi="等线" w:cs="宋体" w:hint="eastAsia"/>
                <w:color w:val="000000"/>
                <w:kern w:val="0"/>
                <w:sz w:val="21"/>
                <w:szCs w:val="21"/>
                <w:lang w:bidi="ar"/>
              </w:rPr>
              <w:t>吨以上</w:t>
            </w:r>
            <w:r>
              <w:rPr>
                <w:rFonts w:ascii="Times New Roman" w:hAnsi="Times New Roman"/>
                <w:color w:val="000000"/>
                <w:kern w:val="0"/>
                <w:sz w:val="21"/>
                <w:szCs w:val="21"/>
                <w:lang w:bidi="ar"/>
              </w:rPr>
              <w:t>1</w:t>
            </w:r>
            <w:r>
              <w:rPr>
                <w:rFonts w:ascii="仿宋_GB2312" w:hAnsi="等线" w:cs="宋体" w:hint="eastAsia"/>
                <w:color w:val="000000"/>
                <w:kern w:val="0"/>
                <w:sz w:val="21"/>
                <w:szCs w:val="21"/>
                <w:lang w:bidi="ar"/>
              </w:rPr>
              <w:t>吨以下</w:t>
            </w:r>
          </w:p>
        </w:tc>
        <w:tc>
          <w:tcPr>
            <w:tcW w:w="2835" w:type="dxa"/>
            <w:vMerge/>
            <w:tcBorders>
              <w:top w:val="nil"/>
              <w:left w:val="nil"/>
              <w:bottom w:val="single" w:sz="4" w:space="0" w:color="auto"/>
              <w:right w:val="single" w:sz="8" w:space="0" w:color="000000"/>
            </w:tcBorders>
            <w:shd w:val="clear" w:color="auto" w:fill="auto"/>
            <w:vAlign w:val="center"/>
          </w:tcPr>
          <w:p w14:paraId="6F75A22F" w14:textId="77777777" w:rsidR="0090025E" w:rsidRDefault="0090025E">
            <w:pPr>
              <w:ind w:firstLine="420"/>
              <w:rPr>
                <w:rFonts w:ascii="等线" w:eastAsia="等线" w:hAnsi="等线" w:cs="等线"/>
                <w:sz w:val="21"/>
                <w:szCs w:val="22"/>
              </w:rPr>
            </w:pPr>
          </w:p>
        </w:tc>
        <w:tc>
          <w:tcPr>
            <w:tcW w:w="3679" w:type="dxa"/>
            <w:tcBorders>
              <w:top w:val="nil"/>
              <w:left w:val="nil"/>
              <w:bottom w:val="single" w:sz="8" w:space="0" w:color="000000"/>
              <w:right w:val="single" w:sz="8" w:space="0" w:color="000000"/>
            </w:tcBorders>
            <w:shd w:val="clear" w:color="auto" w:fill="auto"/>
            <w:vAlign w:val="center"/>
          </w:tcPr>
          <w:p w14:paraId="0EDBD1F3" w14:textId="77777777" w:rsidR="0090025E" w:rsidRDefault="00000000">
            <w:pPr>
              <w:widowControl/>
              <w:ind w:firstLine="420"/>
              <w:jc w:val="center"/>
              <w:rPr>
                <w:rFonts w:ascii="仿宋_GB2312" w:hAnsi="Times New Roman"/>
                <w:kern w:val="0"/>
              </w:rPr>
            </w:pPr>
            <w:r>
              <w:rPr>
                <w:rFonts w:ascii="Times New Roman" w:hAnsi="Times New Roman"/>
                <w:kern w:val="0"/>
                <w:sz w:val="21"/>
                <w:szCs w:val="21"/>
                <w:lang w:bidi="ar"/>
              </w:rPr>
              <w:t>200000</w:t>
            </w:r>
            <w:r>
              <w:rPr>
                <w:rFonts w:ascii="仿宋_GB2312" w:hAnsi="Times New Roman" w:hint="eastAsia"/>
                <w:kern w:val="0"/>
                <w:sz w:val="21"/>
                <w:szCs w:val="21"/>
                <w:lang w:bidi="ar"/>
              </w:rPr>
              <w:t>-</w:t>
            </w:r>
            <w:r>
              <w:rPr>
                <w:rFonts w:ascii="Times New Roman" w:hAnsi="Times New Roman"/>
                <w:kern w:val="0"/>
                <w:sz w:val="21"/>
                <w:szCs w:val="21"/>
                <w:lang w:bidi="ar"/>
              </w:rPr>
              <w:t>400000</w:t>
            </w:r>
          </w:p>
        </w:tc>
      </w:tr>
      <w:tr w:rsidR="0090025E" w14:paraId="5BE8F329" w14:textId="77777777" w:rsidTr="006808CC">
        <w:trPr>
          <w:trHeight w:val="20"/>
          <w:jc w:val="center"/>
        </w:trPr>
        <w:tc>
          <w:tcPr>
            <w:tcW w:w="1140" w:type="dxa"/>
            <w:vMerge/>
            <w:tcBorders>
              <w:top w:val="nil"/>
              <w:left w:val="single" w:sz="8" w:space="0" w:color="000000"/>
              <w:bottom w:val="single" w:sz="4" w:space="0" w:color="auto"/>
              <w:right w:val="single" w:sz="8" w:space="0" w:color="000000"/>
            </w:tcBorders>
            <w:shd w:val="clear" w:color="auto" w:fill="auto"/>
            <w:vAlign w:val="center"/>
          </w:tcPr>
          <w:p w14:paraId="28C624B4" w14:textId="77777777" w:rsidR="0090025E" w:rsidRDefault="0090025E">
            <w:pPr>
              <w:ind w:firstLine="420"/>
              <w:rPr>
                <w:rFonts w:ascii="等线" w:eastAsia="等线" w:hAnsi="等线" w:cs="等线"/>
                <w:sz w:val="21"/>
                <w:szCs w:val="22"/>
              </w:rPr>
            </w:pPr>
          </w:p>
        </w:tc>
        <w:tc>
          <w:tcPr>
            <w:tcW w:w="914" w:type="dxa"/>
            <w:vMerge/>
            <w:tcBorders>
              <w:top w:val="nil"/>
              <w:left w:val="nil"/>
              <w:bottom w:val="single" w:sz="8" w:space="0" w:color="000000"/>
              <w:right w:val="single" w:sz="8" w:space="0" w:color="000000"/>
            </w:tcBorders>
            <w:shd w:val="clear" w:color="auto" w:fill="auto"/>
            <w:vAlign w:val="center"/>
          </w:tcPr>
          <w:p w14:paraId="547AC390" w14:textId="77777777" w:rsidR="0090025E" w:rsidRDefault="0090025E">
            <w:pPr>
              <w:ind w:firstLine="420"/>
              <w:rPr>
                <w:rFonts w:ascii="等线" w:eastAsia="等线" w:hAnsi="等线" w:cs="等线"/>
                <w:sz w:val="21"/>
                <w:szCs w:val="22"/>
              </w:rPr>
            </w:pPr>
          </w:p>
        </w:tc>
        <w:tc>
          <w:tcPr>
            <w:tcW w:w="7308" w:type="dxa"/>
            <w:tcBorders>
              <w:top w:val="nil"/>
              <w:left w:val="nil"/>
              <w:bottom w:val="single" w:sz="8" w:space="0" w:color="000000"/>
              <w:right w:val="single" w:sz="8" w:space="0" w:color="000000"/>
            </w:tcBorders>
            <w:shd w:val="clear" w:color="auto" w:fill="auto"/>
            <w:vAlign w:val="center"/>
          </w:tcPr>
          <w:p w14:paraId="04AD51AB" w14:textId="77777777" w:rsidR="0090025E" w:rsidRDefault="00000000" w:rsidP="006A6B5F">
            <w:pPr>
              <w:widowControl/>
              <w:spacing w:line="240" w:lineRule="exact"/>
              <w:ind w:firstLine="420"/>
              <w:jc w:val="left"/>
              <w:rPr>
                <w:rFonts w:ascii="仿宋_GB2312" w:hAnsi="等线" w:cs="宋体"/>
                <w:color w:val="000000"/>
                <w:kern w:val="0"/>
              </w:rPr>
            </w:pPr>
            <w:r>
              <w:rPr>
                <w:rFonts w:ascii="仿宋_GB2312" w:hAnsi="等线" w:cs="宋体" w:hint="eastAsia"/>
                <w:color w:val="000000"/>
                <w:kern w:val="0"/>
                <w:sz w:val="21"/>
                <w:szCs w:val="21"/>
                <w:lang w:bidi="ar"/>
              </w:rPr>
              <w:t>未在指定的地点分类投放生活垃圾</w:t>
            </w:r>
            <w:r>
              <w:rPr>
                <w:rFonts w:ascii="Times New Roman" w:hAnsi="Times New Roman"/>
                <w:color w:val="000000"/>
                <w:kern w:val="0"/>
                <w:sz w:val="21"/>
                <w:szCs w:val="21"/>
                <w:lang w:bidi="ar"/>
              </w:rPr>
              <w:t>60</w:t>
            </w:r>
            <w:r>
              <w:rPr>
                <w:rFonts w:ascii="仿宋_GB2312" w:hAnsi="等线" w:cs="宋体" w:hint="eastAsia"/>
                <w:color w:val="000000"/>
                <w:kern w:val="0"/>
                <w:sz w:val="21"/>
                <w:szCs w:val="21"/>
                <w:lang w:bidi="ar"/>
              </w:rPr>
              <w:t>天以上</w:t>
            </w:r>
          </w:p>
          <w:p w14:paraId="0822C53F" w14:textId="77777777" w:rsidR="0090025E" w:rsidRDefault="00000000" w:rsidP="006A6B5F">
            <w:pPr>
              <w:widowControl/>
              <w:spacing w:line="240" w:lineRule="exact"/>
              <w:ind w:firstLine="420"/>
              <w:jc w:val="left"/>
              <w:rPr>
                <w:rFonts w:ascii="仿宋_GB2312" w:hAnsi="等线" w:cs="宋体"/>
                <w:color w:val="000000"/>
                <w:kern w:val="0"/>
              </w:rPr>
            </w:pPr>
            <w:r>
              <w:rPr>
                <w:rFonts w:ascii="仿宋_GB2312" w:hAnsi="等线" w:cs="宋体" w:hint="eastAsia"/>
                <w:color w:val="000000"/>
                <w:kern w:val="0"/>
                <w:sz w:val="21"/>
                <w:szCs w:val="21"/>
                <w:lang w:bidi="ar"/>
              </w:rPr>
              <w:t>或未在指定的地点分类投放生活垃圾的重量</w:t>
            </w:r>
            <w:r>
              <w:rPr>
                <w:rFonts w:ascii="Times New Roman" w:hAnsi="Times New Roman"/>
                <w:color w:val="000000"/>
                <w:kern w:val="0"/>
                <w:sz w:val="21"/>
                <w:szCs w:val="21"/>
                <w:lang w:bidi="ar"/>
              </w:rPr>
              <w:t>1</w:t>
            </w:r>
            <w:r>
              <w:rPr>
                <w:rFonts w:ascii="仿宋_GB2312" w:hAnsi="等线" w:cs="宋体" w:hint="eastAsia"/>
                <w:color w:val="000000"/>
                <w:kern w:val="0"/>
                <w:sz w:val="21"/>
                <w:szCs w:val="21"/>
                <w:lang w:bidi="ar"/>
              </w:rPr>
              <w:t>吨以上</w:t>
            </w:r>
          </w:p>
        </w:tc>
        <w:tc>
          <w:tcPr>
            <w:tcW w:w="2835" w:type="dxa"/>
            <w:vMerge/>
            <w:tcBorders>
              <w:top w:val="nil"/>
              <w:left w:val="nil"/>
              <w:bottom w:val="single" w:sz="4" w:space="0" w:color="auto"/>
              <w:right w:val="single" w:sz="8" w:space="0" w:color="000000"/>
            </w:tcBorders>
            <w:shd w:val="clear" w:color="auto" w:fill="auto"/>
            <w:vAlign w:val="center"/>
          </w:tcPr>
          <w:p w14:paraId="38F5B73D" w14:textId="77777777" w:rsidR="0090025E" w:rsidRDefault="0090025E">
            <w:pPr>
              <w:ind w:firstLine="420"/>
              <w:rPr>
                <w:rFonts w:ascii="等线" w:eastAsia="等线" w:hAnsi="等线" w:cs="等线"/>
                <w:sz w:val="21"/>
                <w:szCs w:val="22"/>
              </w:rPr>
            </w:pPr>
          </w:p>
        </w:tc>
        <w:tc>
          <w:tcPr>
            <w:tcW w:w="3679" w:type="dxa"/>
            <w:tcBorders>
              <w:top w:val="nil"/>
              <w:left w:val="nil"/>
              <w:bottom w:val="single" w:sz="8" w:space="0" w:color="000000"/>
              <w:right w:val="single" w:sz="8" w:space="0" w:color="000000"/>
            </w:tcBorders>
            <w:shd w:val="clear" w:color="auto" w:fill="auto"/>
            <w:vAlign w:val="center"/>
          </w:tcPr>
          <w:p w14:paraId="45835F39" w14:textId="77777777" w:rsidR="0090025E" w:rsidRDefault="00000000">
            <w:pPr>
              <w:widowControl/>
              <w:ind w:firstLine="420"/>
              <w:jc w:val="center"/>
              <w:rPr>
                <w:rFonts w:ascii="仿宋_GB2312" w:hAnsi="Times New Roman"/>
                <w:kern w:val="0"/>
              </w:rPr>
            </w:pPr>
            <w:r>
              <w:rPr>
                <w:rFonts w:ascii="Times New Roman" w:hAnsi="Times New Roman"/>
                <w:kern w:val="0"/>
                <w:sz w:val="21"/>
                <w:szCs w:val="21"/>
                <w:lang w:bidi="ar"/>
              </w:rPr>
              <w:t>400000</w:t>
            </w:r>
            <w:r>
              <w:rPr>
                <w:rFonts w:ascii="仿宋_GB2312" w:hAnsi="Times New Roman" w:hint="eastAsia"/>
                <w:kern w:val="0"/>
                <w:sz w:val="21"/>
                <w:szCs w:val="21"/>
                <w:lang w:bidi="ar"/>
              </w:rPr>
              <w:t>-</w:t>
            </w:r>
            <w:r>
              <w:rPr>
                <w:rFonts w:ascii="Times New Roman" w:hAnsi="Times New Roman"/>
                <w:kern w:val="0"/>
                <w:sz w:val="21"/>
                <w:szCs w:val="21"/>
                <w:lang w:bidi="ar"/>
              </w:rPr>
              <w:t>500000</w:t>
            </w:r>
          </w:p>
        </w:tc>
      </w:tr>
      <w:tr w:rsidR="0090025E" w14:paraId="4117A443" w14:textId="77777777" w:rsidTr="006808CC">
        <w:trPr>
          <w:trHeight w:val="20"/>
          <w:jc w:val="center"/>
        </w:trPr>
        <w:tc>
          <w:tcPr>
            <w:tcW w:w="1140" w:type="dxa"/>
            <w:vMerge/>
            <w:tcBorders>
              <w:top w:val="nil"/>
              <w:left w:val="single" w:sz="8" w:space="0" w:color="000000"/>
              <w:bottom w:val="single" w:sz="4" w:space="0" w:color="auto"/>
              <w:right w:val="single" w:sz="8" w:space="0" w:color="000000"/>
            </w:tcBorders>
            <w:shd w:val="clear" w:color="auto" w:fill="auto"/>
            <w:vAlign w:val="center"/>
          </w:tcPr>
          <w:p w14:paraId="12C5437D" w14:textId="77777777" w:rsidR="0090025E" w:rsidRDefault="0090025E">
            <w:pPr>
              <w:ind w:firstLine="420"/>
              <w:rPr>
                <w:rFonts w:ascii="等线" w:eastAsia="等线" w:hAnsi="等线" w:cs="等线"/>
                <w:sz w:val="21"/>
                <w:szCs w:val="22"/>
              </w:rPr>
            </w:pPr>
          </w:p>
        </w:tc>
        <w:tc>
          <w:tcPr>
            <w:tcW w:w="8222" w:type="dxa"/>
            <w:gridSpan w:val="2"/>
            <w:tcBorders>
              <w:top w:val="nil"/>
              <w:left w:val="nil"/>
              <w:bottom w:val="single" w:sz="4" w:space="0" w:color="auto"/>
              <w:right w:val="single" w:sz="8" w:space="0" w:color="000000"/>
            </w:tcBorders>
            <w:shd w:val="clear" w:color="auto" w:fill="auto"/>
            <w:vAlign w:val="center"/>
          </w:tcPr>
          <w:p w14:paraId="34BAD2D9" w14:textId="77777777" w:rsidR="0090025E" w:rsidRDefault="00000000">
            <w:pPr>
              <w:widowControl/>
              <w:ind w:firstLine="420"/>
              <w:jc w:val="center"/>
              <w:rPr>
                <w:rFonts w:ascii="仿宋_GB2312" w:hAnsi="Times New Roman"/>
                <w:kern w:val="0"/>
              </w:rPr>
            </w:pPr>
            <w:r>
              <w:rPr>
                <w:rFonts w:ascii="仿宋_GB2312" w:hAnsi="等线" w:cs="宋体" w:hint="eastAsia"/>
                <w:color w:val="000000"/>
                <w:kern w:val="0"/>
                <w:sz w:val="21"/>
                <w:szCs w:val="21"/>
                <w:lang w:bidi="ar"/>
              </w:rPr>
              <w:t>个人</w:t>
            </w:r>
          </w:p>
        </w:tc>
        <w:tc>
          <w:tcPr>
            <w:tcW w:w="2835" w:type="dxa"/>
            <w:vMerge/>
            <w:tcBorders>
              <w:top w:val="nil"/>
              <w:left w:val="nil"/>
              <w:bottom w:val="single" w:sz="4" w:space="0" w:color="auto"/>
              <w:right w:val="single" w:sz="8" w:space="0" w:color="000000"/>
            </w:tcBorders>
            <w:shd w:val="clear" w:color="auto" w:fill="auto"/>
            <w:vAlign w:val="center"/>
          </w:tcPr>
          <w:p w14:paraId="7E37B0C3" w14:textId="77777777" w:rsidR="0090025E" w:rsidRDefault="0090025E">
            <w:pPr>
              <w:ind w:firstLine="420"/>
              <w:rPr>
                <w:rFonts w:ascii="等线" w:eastAsia="等线" w:hAnsi="等线" w:cs="等线"/>
                <w:sz w:val="21"/>
                <w:szCs w:val="22"/>
              </w:rPr>
            </w:pPr>
          </w:p>
        </w:tc>
        <w:tc>
          <w:tcPr>
            <w:tcW w:w="3679" w:type="dxa"/>
            <w:tcBorders>
              <w:top w:val="nil"/>
              <w:left w:val="nil"/>
              <w:bottom w:val="single" w:sz="4" w:space="0" w:color="auto"/>
              <w:right w:val="single" w:sz="8" w:space="0" w:color="000000"/>
            </w:tcBorders>
            <w:shd w:val="clear" w:color="auto" w:fill="auto"/>
            <w:vAlign w:val="center"/>
          </w:tcPr>
          <w:p w14:paraId="39851231" w14:textId="77777777" w:rsidR="0090025E" w:rsidRDefault="00000000">
            <w:pPr>
              <w:widowControl/>
              <w:ind w:firstLine="420"/>
              <w:jc w:val="center"/>
              <w:rPr>
                <w:rFonts w:ascii="仿宋_GB2312" w:hAnsi="Times New Roman"/>
                <w:kern w:val="0"/>
              </w:rPr>
            </w:pPr>
            <w:r>
              <w:rPr>
                <w:rFonts w:ascii="Times New Roman" w:hAnsi="Times New Roman"/>
                <w:sz w:val="21"/>
                <w:szCs w:val="21"/>
                <w:lang w:bidi="ar"/>
              </w:rPr>
              <w:t>50</w:t>
            </w:r>
            <w:r>
              <w:rPr>
                <w:rFonts w:ascii="仿宋_GB2312" w:hAnsi="Times New Roman" w:hint="eastAsia"/>
                <w:sz w:val="21"/>
                <w:szCs w:val="21"/>
                <w:lang w:bidi="ar"/>
              </w:rPr>
              <w:t>-</w:t>
            </w:r>
            <w:r>
              <w:rPr>
                <w:rFonts w:ascii="Times New Roman" w:hAnsi="Times New Roman"/>
                <w:sz w:val="21"/>
                <w:szCs w:val="21"/>
                <w:lang w:bidi="ar"/>
              </w:rPr>
              <w:t>200</w:t>
            </w:r>
          </w:p>
        </w:tc>
      </w:tr>
    </w:tbl>
    <w:p w14:paraId="4489E6C1" w14:textId="77777777" w:rsidR="0090025E" w:rsidRDefault="00000000" w:rsidP="006A6B5F">
      <w:pPr>
        <w:widowControl/>
        <w:ind w:firstLineChars="95" w:firstLine="199"/>
        <w:jc w:val="left"/>
        <w:rPr>
          <w:rFonts w:ascii="仿宋_GB2312" w:cs="仿宋_GB2312"/>
        </w:rPr>
      </w:pPr>
      <w:r>
        <w:rPr>
          <w:rFonts w:ascii="仿宋_GB2312" w:hAnsi="Calibri" w:cs="Calibri" w:hint="eastAsia"/>
          <w:sz w:val="21"/>
          <w:szCs w:val="21"/>
          <w:lang w:bidi="ar"/>
        </w:rPr>
        <w:br w:type="page"/>
      </w:r>
    </w:p>
    <w:tbl>
      <w:tblPr>
        <w:tblW w:w="15876" w:type="dxa"/>
        <w:jc w:val="center"/>
        <w:tblLook w:val="04A0" w:firstRow="1" w:lastRow="0" w:firstColumn="1" w:lastColumn="0" w:noHBand="0" w:noVBand="1"/>
      </w:tblPr>
      <w:tblGrid>
        <w:gridCol w:w="1139"/>
        <w:gridCol w:w="5979"/>
        <w:gridCol w:w="2730"/>
        <w:gridCol w:w="2871"/>
        <w:gridCol w:w="3157"/>
      </w:tblGrid>
      <w:tr w:rsidR="0090025E" w14:paraId="7EF79118" w14:textId="77777777" w:rsidTr="006808CC">
        <w:trPr>
          <w:trHeight w:val="20"/>
          <w:jc w:val="center"/>
        </w:trPr>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9664689" w14:textId="77777777" w:rsidR="0090025E" w:rsidRDefault="00000000" w:rsidP="006808CC">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lastRenderedPageBreak/>
              <w:t>编    号</w:t>
            </w:r>
          </w:p>
        </w:tc>
        <w:tc>
          <w:tcPr>
            <w:tcW w:w="14736"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63AD0076" w14:textId="77777777" w:rsidR="0090025E" w:rsidRDefault="00000000">
            <w:pPr>
              <w:widowControl/>
              <w:ind w:firstLine="420"/>
              <w:jc w:val="left"/>
              <w:rPr>
                <w:rFonts w:ascii="仿宋_GB2312" w:hAnsi="等线" w:cs="宋体"/>
                <w:color w:val="000000"/>
                <w:kern w:val="0"/>
              </w:rPr>
            </w:pPr>
            <w:r>
              <w:rPr>
                <w:rFonts w:ascii="Times New Roman" w:hAnsi="Times New Roman"/>
                <w:color w:val="000000"/>
                <w:kern w:val="0"/>
                <w:sz w:val="21"/>
                <w:szCs w:val="21"/>
                <w:lang w:bidi="ar"/>
              </w:rPr>
              <w:t>3202SZ213000</w:t>
            </w:r>
          </w:p>
        </w:tc>
      </w:tr>
      <w:tr w:rsidR="0090025E" w14:paraId="4E6825A9" w14:textId="77777777" w:rsidTr="006808CC">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7A864AF0" w14:textId="77777777" w:rsidR="0090025E" w:rsidRDefault="00000000" w:rsidP="006808CC">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行为名称</w:t>
            </w:r>
          </w:p>
        </w:tc>
        <w:tc>
          <w:tcPr>
            <w:tcW w:w="14736"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0CF5D7E5" w14:textId="77777777" w:rsidR="0090025E" w:rsidRDefault="00000000">
            <w:pPr>
              <w:widowControl/>
              <w:ind w:firstLine="420"/>
              <w:jc w:val="left"/>
              <w:rPr>
                <w:rFonts w:ascii="仿宋_GB2312" w:hAnsi="等线" w:cs="宋体"/>
                <w:color w:val="000000"/>
                <w:kern w:val="0"/>
              </w:rPr>
            </w:pPr>
            <w:r>
              <w:rPr>
                <w:rFonts w:ascii="仿宋_GB2312" w:hAnsi="等线" w:cs="宋体" w:hint="eastAsia"/>
                <w:color w:val="000000"/>
                <w:kern w:val="0"/>
                <w:sz w:val="21"/>
                <w:szCs w:val="21"/>
                <w:lang w:bidi="ar"/>
              </w:rPr>
              <w:t>对将建筑装修垃圾、绿化作业垃圾投放至生活垃圾收集容器内的处罚</w:t>
            </w:r>
          </w:p>
        </w:tc>
      </w:tr>
      <w:tr w:rsidR="0090025E" w:rsidRPr="006808CC" w14:paraId="5CBD8229" w14:textId="77777777" w:rsidTr="006808CC">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0C79AA73" w14:textId="77777777" w:rsidR="0090025E" w:rsidRPr="006808CC" w:rsidRDefault="00000000" w:rsidP="006808CC">
            <w:pPr>
              <w:widowControl/>
              <w:spacing w:line="240" w:lineRule="atLeast"/>
              <w:ind w:firstLineChars="0" w:firstLine="0"/>
              <w:jc w:val="left"/>
              <w:rPr>
                <w:rFonts w:ascii="仿宋_GB2312" w:hAnsi="等线" w:cs="宋体"/>
                <w:color w:val="000000"/>
                <w:kern w:val="0"/>
                <w:sz w:val="21"/>
                <w:szCs w:val="21"/>
                <w:lang w:bidi="ar"/>
              </w:rPr>
            </w:pPr>
            <w:r>
              <w:rPr>
                <w:rFonts w:ascii="仿宋_GB2312" w:hAnsi="等线" w:cs="宋体" w:hint="eastAsia"/>
                <w:color w:val="000000"/>
                <w:kern w:val="0"/>
                <w:sz w:val="21"/>
                <w:szCs w:val="21"/>
                <w:lang w:bidi="ar"/>
              </w:rPr>
              <w:t>法律依据</w:t>
            </w:r>
          </w:p>
        </w:tc>
        <w:tc>
          <w:tcPr>
            <w:tcW w:w="14736"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328CC064" w14:textId="77777777" w:rsidR="0090025E" w:rsidRPr="006808CC" w:rsidRDefault="00000000" w:rsidP="006808CC">
            <w:pPr>
              <w:widowControl/>
              <w:spacing w:line="240" w:lineRule="atLeast"/>
              <w:ind w:firstLine="420"/>
              <w:jc w:val="left"/>
              <w:rPr>
                <w:rFonts w:ascii="仿宋_GB2312" w:hAnsi="等线" w:cs="宋体"/>
                <w:color w:val="000000"/>
                <w:kern w:val="0"/>
                <w:sz w:val="21"/>
                <w:szCs w:val="21"/>
                <w:lang w:bidi="ar"/>
              </w:rPr>
            </w:pPr>
            <w:r>
              <w:rPr>
                <w:rFonts w:ascii="仿宋_GB2312" w:hAnsi="等线" w:cs="宋体" w:hint="eastAsia"/>
                <w:color w:val="000000"/>
                <w:kern w:val="0"/>
                <w:sz w:val="21"/>
                <w:szCs w:val="21"/>
                <w:lang w:bidi="ar"/>
              </w:rPr>
              <w:t>【地方性法规】《苏州市生活垃圾分类管理条例》</w:t>
            </w:r>
            <w:r>
              <w:rPr>
                <w:rFonts w:ascii="仿宋_GB2312" w:hAnsi="等线" w:cs="宋体" w:hint="eastAsia"/>
                <w:color w:val="000000"/>
                <w:kern w:val="0"/>
                <w:sz w:val="21"/>
                <w:szCs w:val="21"/>
                <w:lang w:bidi="ar"/>
              </w:rPr>
              <w:br/>
              <w:t xml:space="preserve">  第二十一条第五款  建筑装修垃圾、绿化作业垃圾不得投放至生活垃圾收集容器内。</w:t>
            </w:r>
            <w:r>
              <w:rPr>
                <w:rFonts w:ascii="仿宋_GB2312" w:hAnsi="等线" w:cs="宋体" w:hint="eastAsia"/>
                <w:color w:val="000000"/>
                <w:kern w:val="0"/>
                <w:sz w:val="21"/>
                <w:szCs w:val="21"/>
                <w:lang w:bidi="ar"/>
              </w:rPr>
              <w:br/>
              <w:t xml:space="preserve">  第五十一条第二款  违反本条例第二十一条第五款规定，将建筑装修垃圾、绿化作业垃圾投放至生活垃圾收集容器内的，由环境卫生主管部门对单位处以五百元以上五千元以下罚款、对个人处以二百元以上一千元以下罚款。</w:t>
            </w:r>
          </w:p>
        </w:tc>
      </w:tr>
      <w:tr w:rsidR="0090025E" w14:paraId="1C0C1C74" w14:textId="77777777" w:rsidTr="006808CC">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6D3743D2" w14:textId="77777777" w:rsidR="0090025E" w:rsidRDefault="00000000" w:rsidP="006808CC">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处罚种类</w:t>
            </w:r>
          </w:p>
        </w:tc>
        <w:tc>
          <w:tcPr>
            <w:tcW w:w="14736"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7C31C2D3"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罚款</w:t>
            </w:r>
          </w:p>
        </w:tc>
      </w:tr>
      <w:tr w:rsidR="0090025E" w14:paraId="49497A72" w14:textId="77777777" w:rsidTr="000C5EA8">
        <w:trPr>
          <w:trHeight w:val="20"/>
          <w:jc w:val="center"/>
        </w:trPr>
        <w:tc>
          <w:tcPr>
            <w:tcW w:w="0" w:type="auto"/>
            <w:gridSpan w:val="5"/>
            <w:tcBorders>
              <w:top w:val="single" w:sz="8" w:space="0" w:color="000000"/>
              <w:left w:val="single" w:sz="8" w:space="0" w:color="000000"/>
              <w:bottom w:val="single" w:sz="8" w:space="0" w:color="000000"/>
              <w:right w:val="single" w:sz="8" w:space="0" w:color="000000"/>
            </w:tcBorders>
            <w:shd w:val="clear" w:color="auto" w:fill="auto"/>
            <w:vAlign w:val="center"/>
          </w:tcPr>
          <w:p w14:paraId="17AC551A"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裁量基准</w:t>
            </w:r>
          </w:p>
        </w:tc>
      </w:tr>
      <w:tr w:rsidR="0090025E" w14:paraId="4C3CF160" w14:textId="77777777" w:rsidTr="006808CC">
        <w:trPr>
          <w:trHeight w:val="20"/>
          <w:jc w:val="center"/>
        </w:trPr>
        <w:tc>
          <w:tcPr>
            <w:tcW w:w="1140" w:type="dxa"/>
            <w:vMerge w:val="restart"/>
            <w:tcBorders>
              <w:top w:val="nil"/>
              <w:left w:val="single" w:sz="8" w:space="0" w:color="000000"/>
              <w:bottom w:val="single" w:sz="4" w:space="0" w:color="auto"/>
              <w:right w:val="single" w:sz="8" w:space="0" w:color="000000"/>
            </w:tcBorders>
            <w:shd w:val="clear" w:color="auto" w:fill="auto"/>
            <w:vAlign w:val="center"/>
          </w:tcPr>
          <w:p w14:paraId="22EB4381" w14:textId="77777777" w:rsidR="0090025E" w:rsidRDefault="00000000" w:rsidP="006808CC">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情形描述</w:t>
            </w:r>
          </w:p>
        </w:tc>
        <w:tc>
          <w:tcPr>
            <w:tcW w:w="2199" w:type="dxa"/>
            <w:vMerge w:val="restart"/>
            <w:tcBorders>
              <w:top w:val="nil"/>
              <w:left w:val="nil"/>
              <w:bottom w:val="single" w:sz="4" w:space="0" w:color="auto"/>
              <w:right w:val="single" w:sz="8" w:space="0" w:color="000000"/>
            </w:tcBorders>
            <w:shd w:val="clear" w:color="auto" w:fill="auto"/>
            <w:vAlign w:val="center"/>
          </w:tcPr>
          <w:p w14:paraId="36896868"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个人</w:t>
            </w:r>
          </w:p>
        </w:tc>
        <w:tc>
          <w:tcPr>
            <w:tcW w:w="0" w:type="auto"/>
            <w:tcBorders>
              <w:top w:val="nil"/>
              <w:left w:val="nil"/>
              <w:bottom w:val="single" w:sz="4" w:space="0" w:color="auto"/>
              <w:right w:val="single" w:sz="8" w:space="0" w:color="000000"/>
            </w:tcBorders>
            <w:shd w:val="clear" w:color="auto" w:fill="auto"/>
            <w:vAlign w:val="center"/>
          </w:tcPr>
          <w:p w14:paraId="50772EA1" w14:textId="77777777" w:rsidR="0090025E" w:rsidRDefault="00000000" w:rsidP="006A6B5F">
            <w:pPr>
              <w:widowControl/>
              <w:spacing w:line="240" w:lineRule="atLeast"/>
              <w:ind w:firstLine="420"/>
              <w:jc w:val="center"/>
              <w:rPr>
                <w:rFonts w:ascii="仿宋_GB2312" w:hAnsi="等线" w:cs="宋体"/>
                <w:color w:val="000000"/>
                <w:kern w:val="0"/>
              </w:rPr>
            </w:pPr>
            <w:r>
              <w:rPr>
                <w:rFonts w:ascii="Times New Roman" w:hAnsi="Times New Roman"/>
                <w:sz w:val="21"/>
                <w:szCs w:val="21"/>
                <w:lang w:bidi="ar"/>
              </w:rPr>
              <w:t>1</w:t>
            </w:r>
            <w:r>
              <w:rPr>
                <w:rFonts w:ascii="仿宋_GB2312" w:hAnsi="宋体" w:cs="仿宋_GB2312" w:hint="eastAsia"/>
                <w:sz w:val="21"/>
                <w:szCs w:val="21"/>
                <w:lang w:bidi="ar"/>
              </w:rPr>
              <w:t>次</w:t>
            </w:r>
          </w:p>
        </w:tc>
        <w:tc>
          <w:tcPr>
            <w:tcW w:w="0" w:type="auto"/>
            <w:vMerge w:val="restart"/>
            <w:tcBorders>
              <w:top w:val="nil"/>
              <w:left w:val="nil"/>
              <w:bottom w:val="single" w:sz="4" w:space="0" w:color="auto"/>
              <w:right w:val="single" w:sz="8" w:space="0" w:color="000000"/>
            </w:tcBorders>
            <w:shd w:val="clear" w:color="auto" w:fill="auto"/>
            <w:vAlign w:val="center"/>
          </w:tcPr>
          <w:p w14:paraId="0744AFF5" w14:textId="77777777" w:rsidR="0090025E" w:rsidRDefault="00000000" w:rsidP="006A6B5F">
            <w:pPr>
              <w:widowControl/>
              <w:spacing w:line="240" w:lineRule="atLeast"/>
              <w:ind w:firstLine="420"/>
              <w:jc w:val="center"/>
              <w:rPr>
                <w:rFonts w:ascii="仿宋_GB2312" w:hAnsi="等线" w:cs="宋体"/>
                <w:color w:val="000000"/>
                <w:kern w:val="0"/>
              </w:rPr>
            </w:pPr>
            <w:r>
              <w:rPr>
                <w:rFonts w:ascii="仿宋_GB2312" w:hAnsi="等线" w:cs="宋体" w:hint="eastAsia"/>
                <w:color w:val="000000"/>
                <w:kern w:val="0"/>
                <w:sz w:val="21"/>
                <w:szCs w:val="21"/>
                <w:lang w:bidi="ar"/>
              </w:rPr>
              <w:t>裁量幅度</w:t>
            </w:r>
          </w:p>
        </w:tc>
        <w:tc>
          <w:tcPr>
            <w:tcW w:w="0" w:type="auto"/>
            <w:tcBorders>
              <w:top w:val="nil"/>
              <w:left w:val="nil"/>
              <w:bottom w:val="single" w:sz="4" w:space="0" w:color="auto"/>
              <w:right w:val="single" w:sz="8" w:space="0" w:color="000000"/>
            </w:tcBorders>
            <w:shd w:val="clear" w:color="auto" w:fill="auto"/>
            <w:vAlign w:val="center"/>
          </w:tcPr>
          <w:p w14:paraId="711EF8D5" w14:textId="77777777" w:rsidR="0090025E" w:rsidRDefault="00000000" w:rsidP="006A6B5F">
            <w:pPr>
              <w:widowControl/>
              <w:spacing w:line="240" w:lineRule="atLeast"/>
              <w:ind w:firstLine="420"/>
              <w:jc w:val="center"/>
              <w:rPr>
                <w:rFonts w:ascii="仿宋_GB2312" w:hAnsi="等线" w:cs="宋体"/>
                <w:color w:val="000000"/>
                <w:kern w:val="0"/>
              </w:rPr>
            </w:pPr>
            <w:r>
              <w:rPr>
                <w:rFonts w:ascii="Times New Roman" w:hAnsi="Times New Roman"/>
                <w:sz w:val="21"/>
                <w:szCs w:val="21"/>
                <w:lang w:bidi="ar"/>
              </w:rPr>
              <w:t>200</w:t>
            </w:r>
            <w:r>
              <w:rPr>
                <w:rFonts w:ascii="仿宋_GB2312" w:hAnsi="宋体" w:cs="仿宋_GB2312" w:hint="eastAsia"/>
                <w:sz w:val="21"/>
                <w:szCs w:val="21"/>
                <w:lang w:bidi="ar"/>
              </w:rPr>
              <w:t>-</w:t>
            </w:r>
            <w:r>
              <w:rPr>
                <w:rFonts w:ascii="Times New Roman" w:hAnsi="Times New Roman"/>
                <w:sz w:val="21"/>
                <w:szCs w:val="21"/>
                <w:lang w:bidi="ar"/>
              </w:rPr>
              <w:t>300</w:t>
            </w:r>
          </w:p>
        </w:tc>
      </w:tr>
      <w:tr w:rsidR="0090025E" w14:paraId="74680C43" w14:textId="77777777" w:rsidTr="006808CC">
        <w:trPr>
          <w:trHeight w:val="20"/>
          <w:jc w:val="center"/>
        </w:trPr>
        <w:tc>
          <w:tcPr>
            <w:tcW w:w="1140" w:type="dxa"/>
            <w:vMerge/>
            <w:tcBorders>
              <w:top w:val="nil"/>
              <w:left w:val="single" w:sz="8" w:space="0" w:color="000000"/>
              <w:bottom w:val="single" w:sz="4" w:space="0" w:color="auto"/>
              <w:right w:val="single" w:sz="8" w:space="0" w:color="000000"/>
            </w:tcBorders>
            <w:shd w:val="clear" w:color="auto" w:fill="auto"/>
            <w:vAlign w:val="center"/>
          </w:tcPr>
          <w:p w14:paraId="5904BC3A" w14:textId="77777777" w:rsidR="0090025E" w:rsidRDefault="0090025E">
            <w:pPr>
              <w:ind w:firstLine="420"/>
              <w:rPr>
                <w:rFonts w:ascii="等线" w:eastAsia="等线" w:hAnsi="等线" w:cs="等线"/>
                <w:sz w:val="21"/>
                <w:szCs w:val="22"/>
              </w:rPr>
            </w:pPr>
          </w:p>
        </w:tc>
        <w:tc>
          <w:tcPr>
            <w:tcW w:w="2199" w:type="dxa"/>
            <w:vMerge/>
            <w:tcBorders>
              <w:top w:val="nil"/>
              <w:left w:val="nil"/>
              <w:bottom w:val="single" w:sz="4" w:space="0" w:color="auto"/>
              <w:right w:val="single" w:sz="8" w:space="0" w:color="000000"/>
            </w:tcBorders>
            <w:shd w:val="clear" w:color="auto" w:fill="auto"/>
            <w:vAlign w:val="center"/>
          </w:tcPr>
          <w:p w14:paraId="25B5DA6F" w14:textId="77777777" w:rsidR="0090025E" w:rsidRDefault="0090025E">
            <w:pPr>
              <w:ind w:firstLine="420"/>
              <w:rPr>
                <w:rFonts w:ascii="等线" w:eastAsia="等线" w:hAnsi="等线" w:cs="等线"/>
                <w:sz w:val="21"/>
                <w:szCs w:val="22"/>
              </w:rPr>
            </w:pPr>
          </w:p>
        </w:tc>
        <w:tc>
          <w:tcPr>
            <w:tcW w:w="0" w:type="auto"/>
            <w:tcBorders>
              <w:top w:val="single" w:sz="4" w:space="0" w:color="auto"/>
              <w:left w:val="single" w:sz="8" w:space="0" w:color="000000"/>
              <w:bottom w:val="single" w:sz="4" w:space="0" w:color="auto"/>
              <w:right w:val="single" w:sz="4" w:space="0" w:color="auto"/>
            </w:tcBorders>
            <w:shd w:val="clear" w:color="auto" w:fill="auto"/>
            <w:vAlign w:val="center"/>
          </w:tcPr>
          <w:p w14:paraId="4C89943D" w14:textId="77777777" w:rsidR="0090025E" w:rsidRDefault="00000000" w:rsidP="006A6B5F">
            <w:pPr>
              <w:widowControl/>
              <w:spacing w:line="240" w:lineRule="atLeast"/>
              <w:ind w:firstLine="420"/>
              <w:jc w:val="center"/>
              <w:rPr>
                <w:rFonts w:ascii="仿宋_GB2312" w:hAnsi="Times New Roman"/>
                <w:kern w:val="0"/>
              </w:rPr>
            </w:pPr>
            <w:r>
              <w:rPr>
                <w:rFonts w:ascii="Times New Roman" w:hAnsi="Times New Roman"/>
                <w:sz w:val="21"/>
                <w:szCs w:val="21"/>
                <w:lang w:bidi="ar"/>
              </w:rPr>
              <w:t>2</w:t>
            </w:r>
            <w:r>
              <w:rPr>
                <w:rFonts w:ascii="仿宋_GB2312" w:hAnsi="宋体" w:cs="仿宋_GB2312" w:hint="eastAsia"/>
                <w:sz w:val="21"/>
                <w:szCs w:val="21"/>
                <w:lang w:bidi="ar"/>
              </w:rPr>
              <w:t>次</w:t>
            </w:r>
          </w:p>
        </w:tc>
        <w:tc>
          <w:tcPr>
            <w:tcW w:w="0" w:type="auto"/>
            <w:vMerge/>
            <w:tcBorders>
              <w:top w:val="nil"/>
              <w:left w:val="nil"/>
              <w:bottom w:val="single" w:sz="4" w:space="0" w:color="auto"/>
              <w:right w:val="single" w:sz="8" w:space="0" w:color="000000"/>
            </w:tcBorders>
            <w:shd w:val="clear" w:color="auto" w:fill="auto"/>
            <w:vAlign w:val="center"/>
          </w:tcPr>
          <w:p w14:paraId="5508BFAD" w14:textId="77777777" w:rsidR="0090025E" w:rsidRDefault="0090025E" w:rsidP="006A6B5F">
            <w:pPr>
              <w:spacing w:line="240" w:lineRule="atLeast"/>
              <w:ind w:firstLine="420"/>
              <w:rPr>
                <w:rFonts w:ascii="等线" w:eastAsia="等线" w:hAnsi="等线" w:cs="等线"/>
                <w:sz w:val="21"/>
                <w:szCs w:val="22"/>
              </w:rPr>
            </w:pPr>
          </w:p>
        </w:tc>
        <w:tc>
          <w:tcPr>
            <w:tcW w:w="0" w:type="auto"/>
            <w:tcBorders>
              <w:top w:val="single" w:sz="4" w:space="0" w:color="auto"/>
              <w:left w:val="single" w:sz="8" w:space="0" w:color="000000"/>
              <w:bottom w:val="single" w:sz="4" w:space="0" w:color="auto"/>
              <w:right w:val="single" w:sz="4" w:space="0" w:color="auto"/>
            </w:tcBorders>
            <w:shd w:val="clear" w:color="auto" w:fill="auto"/>
            <w:vAlign w:val="center"/>
          </w:tcPr>
          <w:p w14:paraId="4BAE2FAE" w14:textId="77777777" w:rsidR="0090025E" w:rsidRDefault="00000000" w:rsidP="006A6B5F">
            <w:pPr>
              <w:widowControl/>
              <w:spacing w:line="240" w:lineRule="atLeast"/>
              <w:ind w:firstLine="420"/>
              <w:jc w:val="center"/>
              <w:rPr>
                <w:rFonts w:ascii="仿宋_GB2312" w:hAnsi="Times New Roman"/>
                <w:kern w:val="0"/>
              </w:rPr>
            </w:pPr>
            <w:r>
              <w:rPr>
                <w:rFonts w:ascii="Times New Roman" w:hAnsi="Times New Roman"/>
                <w:sz w:val="21"/>
                <w:szCs w:val="21"/>
                <w:lang w:bidi="ar"/>
              </w:rPr>
              <w:t>300</w:t>
            </w:r>
            <w:r>
              <w:rPr>
                <w:rFonts w:ascii="仿宋_GB2312" w:hAnsi="宋体" w:cs="仿宋_GB2312" w:hint="eastAsia"/>
                <w:sz w:val="21"/>
                <w:szCs w:val="21"/>
                <w:lang w:bidi="ar"/>
              </w:rPr>
              <w:t>-</w:t>
            </w:r>
            <w:r>
              <w:rPr>
                <w:rFonts w:ascii="Times New Roman" w:hAnsi="Times New Roman"/>
                <w:sz w:val="21"/>
                <w:szCs w:val="21"/>
                <w:lang w:bidi="ar"/>
              </w:rPr>
              <w:t>500</w:t>
            </w:r>
          </w:p>
        </w:tc>
      </w:tr>
      <w:tr w:rsidR="0090025E" w14:paraId="519DCA0F" w14:textId="77777777" w:rsidTr="006808CC">
        <w:trPr>
          <w:trHeight w:val="20"/>
          <w:jc w:val="center"/>
        </w:trPr>
        <w:tc>
          <w:tcPr>
            <w:tcW w:w="1140" w:type="dxa"/>
            <w:vMerge/>
            <w:tcBorders>
              <w:top w:val="nil"/>
              <w:left w:val="single" w:sz="8" w:space="0" w:color="000000"/>
              <w:bottom w:val="single" w:sz="4" w:space="0" w:color="auto"/>
              <w:right w:val="single" w:sz="8" w:space="0" w:color="000000"/>
            </w:tcBorders>
            <w:shd w:val="clear" w:color="auto" w:fill="auto"/>
            <w:vAlign w:val="center"/>
          </w:tcPr>
          <w:p w14:paraId="56AB4F50" w14:textId="77777777" w:rsidR="0090025E" w:rsidRDefault="0090025E">
            <w:pPr>
              <w:ind w:firstLine="420"/>
              <w:rPr>
                <w:rFonts w:ascii="等线" w:eastAsia="等线" w:hAnsi="等线" w:cs="等线"/>
                <w:sz w:val="21"/>
                <w:szCs w:val="22"/>
              </w:rPr>
            </w:pPr>
          </w:p>
        </w:tc>
        <w:tc>
          <w:tcPr>
            <w:tcW w:w="2199" w:type="dxa"/>
            <w:vMerge/>
            <w:tcBorders>
              <w:top w:val="nil"/>
              <w:left w:val="nil"/>
              <w:bottom w:val="single" w:sz="4" w:space="0" w:color="auto"/>
              <w:right w:val="single" w:sz="8" w:space="0" w:color="000000"/>
            </w:tcBorders>
            <w:shd w:val="clear" w:color="auto" w:fill="auto"/>
            <w:vAlign w:val="center"/>
          </w:tcPr>
          <w:p w14:paraId="050E9C56" w14:textId="77777777" w:rsidR="0090025E" w:rsidRDefault="0090025E">
            <w:pPr>
              <w:ind w:firstLine="420"/>
              <w:rPr>
                <w:rFonts w:ascii="等线" w:eastAsia="等线" w:hAnsi="等线" w:cs="等线"/>
                <w:sz w:val="21"/>
                <w:szCs w:val="22"/>
              </w:rPr>
            </w:pPr>
          </w:p>
        </w:tc>
        <w:tc>
          <w:tcPr>
            <w:tcW w:w="0" w:type="auto"/>
            <w:tcBorders>
              <w:top w:val="single" w:sz="4" w:space="0" w:color="auto"/>
              <w:left w:val="single" w:sz="8" w:space="0" w:color="000000"/>
              <w:bottom w:val="single" w:sz="4" w:space="0" w:color="auto"/>
              <w:right w:val="single" w:sz="4" w:space="0" w:color="auto"/>
            </w:tcBorders>
            <w:shd w:val="clear" w:color="auto" w:fill="auto"/>
            <w:vAlign w:val="center"/>
          </w:tcPr>
          <w:p w14:paraId="1C9054C7" w14:textId="77777777" w:rsidR="0090025E" w:rsidRDefault="00000000" w:rsidP="006A6B5F">
            <w:pPr>
              <w:widowControl/>
              <w:spacing w:line="240" w:lineRule="atLeast"/>
              <w:ind w:firstLine="420"/>
              <w:jc w:val="center"/>
              <w:rPr>
                <w:rFonts w:ascii="仿宋_GB2312" w:hAnsi="Times New Roman"/>
                <w:kern w:val="0"/>
              </w:rPr>
            </w:pPr>
            <w:r>
              <w:rPr>
                <w:rFonts w:ascii="Times New Roman" w:hAnsi="Times New Roman"/>
                <w:sz w:val="21"/>
                <w:szCs w:val="21"/>
                <w:lang w:bidi="ar"/>
              </w:rPr>
              <w:t>3</w:t>
            </w:r>
            <w:r>
              <w:rPr>
                <w:rFonts w:ascii="仿宋_GB2312" w:hAnsi="宋体" w:cs="仿宋_GB2312" w:hint="eastAsia"/>
                <w:sz w:val="21"/>
                <w:szCs w:val="21"/>
                <w:lang w:bidi="ar"/>
              </w:rPr>
              <w:t>次以上</w:t>
            </w:r>
          </w:p>
        </w:tc>
        <w:tc>
          <w:tcPr>
            <w:tcW w:w="0" w:type="auto"/>
            <w:vMerge/>
            <w:tcBorders>
              <w:top w:val="nil"/>
              <w:left w:val="nil"/>
              <w:bottom w:val="single" w:sz="4" w:space="0" w:color="auto"/>
              <w:right w:val="single" w:sz="8" w:space="0" w:color="000000"/>
            </w:tcBorders>
            <w:shd w:val="clear" w:color="auto" w:fill="auto"/>
            <w:vAlign w:val="center"/>
          </w:tcPr>
          <w:p w14:paraId="68111F59" w14:textId="77777777" w:rsidR="0090025E" w:rsidRDefault="0090025E" w:rsidP="006A6B5F">
            <w:pPr>
              <w:spacing w:line="240" w:lineRule="atLeast"/>
              <w:ind w:firstLine="420"/>
              <w:rPr>
                <w:rFonts w:ascii="等线" w:eastAsia="等线" w:hAnsi="等线" w:cs="等线"/>
                <w:sz w:val="21"/>
                <w:szCs w:val="22"/>
              </w:rPr>
            </w:pPr>
          </w:p>
        </w:tc>
        <w:tc>
          <w:tcPr>
            <w:tcW w:w="0" w:type="auto"/>
            <w:tcBorders>
              <w:top w:val="single" w:sz="4" w:space="0" w:color="auto"/>
              <w:left w:val="single" w:sz="8" w:space="0" w:color="000000"/>
              <w:bottom w:val="single" w:sz="4" w:space="0" w:color="auto"/>
              <w:right w:val="single" w:sz="4" w:space="0" w:color="auto"/>
            </w:tcBorders>
            <w:shd w:val="clear" w:color="auto" w:fill="auto"/>
            <w:vAlign w:val="center"/>
          </w:tcPr>
          <w:p w14:paraId="73EC76FD" w14:textId="77777777" w:rsidR="0090025E" w:rsidRDefault="00000000" w:rsidP="006A6B5F">
            <w:pPr>
              <w:widowControl/>
              <w:spacing w:line="240" w:lineRule="atLeast"/>
              <w:ind w:firstLine="420"/>
              <w:jc w:val="center"/>
              <w:rPr>
                <w:rFonts w:ascii="仿宋_GB2312" w:hAnsi="Times New Roman"/>
                <w:kern w:val="0"/>
              </w:rPr>
            </w:pPr>
            <w:r>
              <w:rPr>
                <w:rFonts w:ascii="Times New Roman" w:hAnsi="Times New Roman"/>
                <w:sz w:val="21"/>
                <w:szCs w:val="21"/>
                <w:lang w:bidi="ar"/>
              </w:rPr>
              <w:t>500</w:t>
            </w:r>
            <w:r>
              <w:rPr>
                <w:rFonts w:ascii="仿宋_GB2312" w:hAnsi="宋体" w:cs="仿宋_GB2312" w:hint="eastAsia"/>
                <w:sz w:val="21"/>
                <w:szCs w:val="21"/>
                <w:lang w:bidi="ar"/>
              </w:rPr>
              <w:t>-</w:t>
            </w:r>
            <w:r>
              <w:rPr>
                <w:rFonts w:ascii="Times New Roman" w:hAnsi="Times New Roman"/>
                <w:sz w:val="21"/>
                <w:szCs w:val="21"/>
                <w:lang w:bidi="ar"/>
              </w:rPr>
              <w:t>1000</w:t>
            </w:r>
          </w:p>
        </w:tc>
      </w:tr>
      <w:tr w:rsidR="0090025E" w14:paraId="20AC53E5" w14:textId="77777777" w:rsidTr="006808CC">
        <w:trPr>
          <w:trHeight w:val="20"/>
          <w:jc w:val="center"/>
        </w:trPr>
        <w:tc>
          <w:tcPr>
            <w:tcW w:w="1140" w:type="dxa"/>
            <w:vMerge/>
            <w:tcBorders>
              <w:top w:val="nil"/>
              <w:left w:val="single" w:sz="8" w:space="0" w:color="000000"/>
              <w:bottom w:val="single" w:sz="4" w:space="0" w:color="auto"/>
              <w:right w:val="single" w:sz="8" w:space="0" w:color="000000"/>
            </w:tcBorders>
            <w:shd w:val="clear" w:color="auto" w:fill="auto"/>
            <w:vAlign w:val="center"/>
          </w:tcPr>
          <w:p w14:paraId="2D5D8EEC" w14:textId="77777777" w:rsidR="0090025E" w:rsidRDefault="0090025E">
            <w:pPr>
              <w:ind w:firstLine="420"/>
              <w:rPr>
                <w:rFonts w:ascii="等线" w:eastAsia="等线" w:hAnsi="等线" w:cs="等线"/>
                <w:sz w:val="21"/>
                <w:szCs w:val="22"/>
              </w:rPr>
            </w:pPr>
          </w:p>
        </w:tc>
        <w:tc>
          <w:tcPr>
            <w:tcW w:w="2199" w:type="dxa"/>
            <w:vMerge w:val="restart"/>
            <w:tcBorders>
              <w:top w:val="single" w:sz="4" w:space="0" w:color="auto"/>
              <w:left w:val="single" w:sz="8" w:space="0" w:color="000000"/>
              <w:bottom w:val="single" w:sz="4" w:space="0" w:color="auto"/>
              <w:right w:val="single" w:sz="4" w:space="0" w:color="auto"/>
            </w:tcBorders>
            <w:shd w:val="clear" w:color="auto" w:fill="auto"/>
            <w:vAlign w:val="center"/>
          </w:tcPr>
          <w:p w14:paraId="7940B5AB" w14:textId="77777777" w:rsidR="0090025E" w:rsidRDefault="00000000">
            <w:pPr>
              <w:widowControl/>
              <w:ind w:firstLine="420"/>
              <w:jc w:val="center"/>
              <w:rPr>
                <w:rFonts w:ascii="仿宋_GB2312" w:hAnsi="Times New Roman"/>
                <w:kern w:val="0"/>
              </w:rPr>
            </w:pPr>
            <w:r>
              <w:rPr>
                <w:rFonts w:ascii="仿宋_GB2312" w:hAnsi="宋体" w:cs="宋体" w:hint="eastAsia"/>
                <w:kern w:val="0"/>
                <w:sz w:val="21"/>
                <w:szCs w:val="21"/>
                <w:lang w:bidi="ar"/>
              </w:rPr>
              <w:t>单位</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865B54" w14:textId="77777777" w:rsidR="0090025E" w:rsidRDefault="00000000" w:rsidP="006A6B5F">
            <w:pPr>
              <w:widowControl/>
              <w:spacing w:line="240" w:lineRule="atLeast"/>
              <w:ind w:firstLine="420"/>
              <w:jc w:val="center"/>
              <w:rPr>
                <w:rFonts w:ascii="仿宋_GB2312" w:hAnsi="Times New Roman"/>
                <w:kern w:val="0"/>
              </w:rPr>
            </w:pPr>
            <w:r>
              <w:rPr>
                <w:rFonts w:ascii="Times New Roman" w:hAnsi="Times New Roman"/>
                <w:sz w:val="21"/>
                <w:szCs w:val="21"/>
                <w:lang w:bidi="ar"/>
              </w:rPr>
              <w:t>1</w:t>
            </w:r>
            <w:r>
              <w:rPr>
                <w:rFonts w:ascii="仿宋_GB2312" w:hAnsi="宋体" w:cs="仿宋_GB2312" w:hint="eastAsia"/>
                <w:sz w:val="21"/>
                <w:szCs w:val="21"/>
                <w:lang w:bidi="ar"/>
              </w:rPr>
              <w:t>次</w:t>
            </w:r>
          </w:p>
        </w:tc>
        <w:tc>
          <w:tcPr>
            <w:tcW w:w="0" w:type="auto"/>
            <w:vMerge/>
            <w:tcBorders>
              <w:top w:val="nil"/>
              <w:left w:val="nil"/>
              <w:bottom w:val="single" w:sz="4" w:space="0" w:color="auto"/>
              <w:right w:val="single" w:sz="8" w:space="0" w:color="000000"/>
            </w:tcBorders>
            <w:shd w:val="clear" w:color="auto" w:fill="auto"/>
            <w:vAlign w:val="center"/>
          </w:tcPr>
          <w:p w14:paraId="376A893F" w14:textId="77777777" w:rsidR="0090025E" w:rsidRDefault="0090025E" w:rsidP="006A6B5F">
            <w:pPr>
              <w:spacing w:line="240" w:lineRule="atLeast"/>
              <w:ind w:firstLine="420"/>
              <w:rPr>
                <w:rFonts w:ascii="等线" w:eastAsia="等线" w:hAnsi="等线" w:cs="等线"/>
                <w:sz w:val="21"/>
                <w:szCs w:val="22"/>
              </w:rPr>
            </w:pPr>
          </w:p>
        </w:tc>
        <w:tc>
          <w:tcPr>
            <w:tcW w:w="0" w:type="auto"/>
            <w:tcBorders>
              <w:top w:val="single" w:sz="4" w:space="0" w:color="auto"/>
              <w:left w:val="single" w:sz="8" w:space="0" w:color="000000"/>
              <w:bottom w:val="single" w:sz="4" w:space="0" w:color="auto"/>
              <w:right w:val="single" w:sz="4" w:space="0" w:color="auto"/>
            </w:tcBorders>
            <w:shd w:val="clear" w:color="auto" w:fill="auto"/>
            <w:vAlign w:val="center"/>
          </w:tcPr>
          <w:p w14:paraId="0D2006AA" w14:textId="77777777" w:rsidR="0090025E" w:rsidRDefault="00000000" w:rsidP="006A6B5F">
            <w:pPr>
              <w:widowControl/>
              <w:spacing w:line="240" w:lineRule="atLeast"/>
              <w:ind w:firstLine="420"/>
              <w:jc w:val="center"/>
              <w:rPr>
                <w:rFonts w:ascii="仿宋_GB2312" w:hAnsi="Times New Roman"/>
                <w:kern w:val="0"/>
              </w:rPr>
            </w:pPr>
            <w:r>
              <w:rPr>
                <w:rFonts w:ascii="Times New Roman" w:hAnsi="Times New Roman"/>
                <w:sz w:val="21"/>
                <w:szCs w:val="21"/>
                <w:lang w:bidi="ar"/>
              </w:rPr>
              <w:t>500</w:t>
            </w:r>
            <w:r>
              <w:rPr>
                <w:rFonts w:ascii="仿宋_GB2312" w:hAnsi="宋体" w:cs="仿宋_GB2312" w:hint="eastAsia"/>
                <w:sz w:val="21"/>
                <w:szCs w:val="21"/>
                <w:lang w:bidi="ar"/>
              </w:rPr>
              <w:t>-</w:t>
            </w:r>
            <w:r>
              <w:rPr>
                <w:rFonts w:ascii="Times New Roman" w:hAnsi="Times New Roman"/>
                <w:sz w:val="21"/>
                <w:szCs w:val="21"/>
                <w:lang w:bidi="ar"/>
              </w:rPr>
              <w:t>2000</w:t>
            </w:r>
          </w:p>
        </w:tc>
      </w:tr>
      <w:tr w:rsidR="0090025E" w14:paraId="7F0321F7" w14:textId="77777777" w:rsidTr="006808CC">
        <w:trPr>
          <w:trHeight w:val="20"/>
          <w:jc w:val="center"/>
        </w:trPr>
        <w:tc>
          <w:tcPr>
            <w:tcW w:w="1140" w:type="dxa"/>
            <w:vMerge/>
            <w:tcBorders>
              <w:top w:val="nil"/>
              <w:left w:val="single" w:sz="8" w:space="0" w:color="000000"/>
              <w:bottom w:val="single" w:sz="4" w:space="0" w:color="auto"/>
              <w:right w:val="single" w:sz="8" w:space="0" w:color="000000"/>
            </w:tcBorders>
            <w:shd w:val="clear" w:color="auto" w:fill="auto"/>
            <w:vAlign w:val="center"/>
          </w:tcPr>
          <w:p w14:paraId="0E1B2B25" w14:textId="77777777" w:rsidR="0090025E" w:rsidRDefault="0090025E">
            <w:pPr>
              <w:ind w:firstLine="420"/>
              <w:rPr>
                <w:rFonts w:ascii="等线" w:eastAsia="等线" w:hAnsi="等线" w:cs="等线"/>
                <w:sz w:val="21"/>
                <w:szCs w:val="22"/>
              </w:rPr>
            </w:pPr>
          </w:p>
        </w:tc>
        <w:tc>
          <w:tcPr>
            <w:tcW w:w="2199" w:type="dxa"/>
            <w:vMerge/>
            <w:tcBorders>
              <w:top w:val="single" w:sz="4" w:space="0" w:color="auto"/>
              <w:left w:val="single" w:sz="8" w:space="0" w:color="000000"/>
              <w:bottom w:val="single" w:sz="4" w:space="0" w:color="auto"/>
              <w:right w:val="single" w:sz="4" w:space="0" w:color="auto"/>
            </w:tcBorders>
            <w:shd w:val="clear" w:color="auto" w:fill="auto"/>
            <w:vAlign w:val="center"/>
          </w:tcPr>
          <w:p w14:paraId="4352F1B3" w14:textId="77777777" w:rsidR="0090025E" w:rsidRDefault="0090025E">
            <w:pPr>
              <w:ind w:firstLine="420"/>
              <w:rPr>
                <w:rFonts w:ascii="等线" w:eastAsia="等线" w:hAnsi="等线" w:cs="等线"/>
                <w:sz w:val="21"/>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00F2FE6" w14:textId="77777777" w:rsidR="0090025E" w:rsidRDefault="00000000" w:rsidP="006A6B5F">
            <w:pPr>
              <w:widowControl/>
              <w:spacing w:line="240" w:lineRule="atLeast"/>
              <w:ind w:firstLine="420"/>
              <w:jc w:val="center"/>
              <w:rPr>
                <w:rFonts w:ascii="仿宋_GB2312" w:hAnsi="Times New Roman"/>
                <w:kern w:val="0"/>
              </w:rPr>
            </w:pPr>
            <w:r>
              <w:rPr>
                <w:rFonts w:ascii="Times New Roman" w:hAnsi="Times New Roman"/>
                <w:sz w:val="21"/>
                <w:szCs w:val="21"/>
                <w:lang w:bidi="ar"/>
              </w:rPr>
              <w:t>2</w:t>
            </w:r>
            <w:r>
              <w:rPr>
                <w:rFonts w:ascii="仿宋_GB2312" w:hAnsi="宋体" w:cs="仿宋_GB2312" w:hint="eastAsia"/>
                <w:sz w:val="21"/>
                <w:szCs w:val="21"/>
                <w:lang w:bidi="ar"/>
              </w:rPr>
              <w:t>次</w:t>
            </w:r>
          </w:p>
        </w:tc>
        <w:tc>
          <w:tcPr>
            <w:tcW w:w="0" w:type="auto"/>
            <w:vMerge/>
            <w:tcBorders>
              <w:top w:val="nil"/>
              <w:left w:val="nil"/>
              <w:bottom w:val="single" w:sz="4" w:space="0" w:color="auto"/>
              <w:right w:val="single" w:sz="8" w:space="0" w:color="000000"/>
            </w:tcBorders>
            <w:shd w:val="clear" w:color="auto" w:fill="auto"/>
            <w:vAlign w:val="center"/>
          </w:tcPr>
          <w:p w14:paraId="41AD7C85" w14:textId="77777777" w:rsidR="0090025E" w:rsidRDefault="0090025E" w:rsidP="006A6B5F">
            <w:pPr>
              <w:spacing w:line="240" w:lineRule="atLeast"/>
              <w:ind w:firstLine="420"/>
              <w:rPr>
                <w:rFonts w:ascii="等线" w:eastAsia="等线" w:hAnsi="等线" w:cs="等线"/>
                <w:sz w:val="21"/>
                <w:szCs w:val="22"/>
              </w:rPr>
            </w:pPr>
          </w:p>
        </w:tc>
        <w:tc>
          <w:tcPr>
            <w:tcW w:w="0" w:type="auto"/>
            <w:tcBorders>
              <w:top w:val="single" w:sz="4" w:space="0" w:color="auto"/>
              <w:left w:val="single" w:sz="8" w:space="0" w:color="000000"/>
              <w:bottom w:val="single" w:sz="4" w:space="0" w:color="auto"/>
              <w:right w:val="single" w:sz="4" w:space="0" w:color="auto"/>
            </w:tcBorders>
            <w:shd w:val="clear" w:color="auto" w:fill="auto"/>
            <w:vAlign w:val="center"/>
          </w:tcPr>
          <w:p w14:paraId="378EDEB9" w14:textId="77777777" w:rsidR="0090025E" w:rsidRDefault="00000000" w:rsidP="006A6B5F">
            <w:pPr>
              <w:widowControl/>
              <w:spacing w:line="240" w:lineRule="atLeast"/>
              <w:ind w:firstLine="420"/>
              <w:jc w:val="center"/>
              <w:rPr>
                <w:rFonts w:ascii="仿宋_GB2312" w:hAnsi="Times New Roman"/>
                <w:kern w:val="0"/>
              </w:rPr>
            </w:pPr>
            <w:r>
              <w:rPr>
                <w:rFonts w:ascii="Times New Roman" w:hAnsi="Times New Roman"/>
                <w:sz w:val="21"/>
                <w:szCs w:val="21"/>
                <w:lang w:bidi="ar"/>
              </w:rPr>
              <w:t>2000</w:t>
            </w:r>
            <w:r>
              <w:rPr>
                <w:rFonts w:ascii="仿宋_GB2312" w:hAnsi="宋体" w:cs="仿宋_GB2312" w:hint="eastAsia"/>
                <w:sz w:val="21"/>
                <w:szCs w:val="21"/>
                <w:lang w:bidi="ar"/>
              </w:rPr>
              <w:t>-</w:t>
            </w:r>
            <w:r>
              <w:rPr>
                <w:rFonts w:ascii="Times New Roman" w:hAnsi="Times New Roman"/>
                <w:sz w:val="21"/>
                <w:szCs w:val="21"/>
                <w:lang w:bidi="ar"/>
              </w:rPr>
              <w:t>4000</w:t>
            </w:r>
          </w:p>
        </w:tc>
      </w:tr>
      <w:tr w:rsidR="0090025E" w14:paraId="5D06B974" w14:textId="77777777" w:rsidTr="006808CC">
        <w:trPr>
          <w:trHeight w:val="20"/>
          <w:jc w:val="center"/>
        </w:trPr>
        <w:tc>
          <w:tcPr>
            <w:tcW w:w="1140" w:type="dxa"/>
            <w:vMerge/>
            <w:tcBorders>
              <w:top w:val="nil"/>
              <w:left w:val="single" w:sz="8" w:space="0" w:color="000000"/>
              <w:bottom w:val="single" w:sz="4" w:space="0" w:color="auto"/>
              <w:right w:val="single" w:sz="8" w:space="0" w:color="000000"/>
            </w:tcBorders>
            <w:shd w:val="clear" w:color="auto" w:fill="auto"/>
            <w:vAlign w:val="center"/>
          </w:tcPr>
          <w:p w14:paraId="363AFADD" w14:textId="77777777" w:rsidR="0090025E" w:rsidRDefault="0090025E">
            <w:pPr>
              <w:ind w:firstLine="420"/>
              <w:rPr>
                <w:rFonts w:ascii="等线" w:eastAsia="等线" w:hAnsi="等线" w:cs="等线"/>
                <w:sz w:val="21"/>
                <w:szCs w:val="22"/>
              </w:rPr>
            </w:pPr>
          </w:p>
        </w:tc>
        <w:tc>
          <w:tcPr>
            <w:tcW w:w="2199" w:type="dxa"/>
            <w:vMerge/>
            <w:tcBorders>
              <w:top w:val="single" w:sz="4" w:space="0" w:color="auto"/>
              <w:left w:val="single" w:sz="8" w:space="0" w:color="000000"/>
              <w:bottom w:val="single" w:sz="4" w:space="0" w:color="auto"/>
              <w:right w:val="single" w:sz="4" w:space="0" w:color="auto"/>
            </w:tcBorders>
            <w:shd w:val="clear" w:color="auto" w:fill="auto"/>
            <w:vAlign w:val="center"/>
          </w:tcPr>
          <w:p w14:paraId="0FB6CD20" w14:textId="77777777" w:rsidR="0090025E" w:rsidRDefault="0090025E">
            <w:pPr>
              <w:ind w:firstLine="420"/>
              <w:rPr>
                <w:rFonts w:ascii="等线" w:eastAsia="等线" w:hAnsi="等线" w:cs="等线"/>
                <w:sz w:val="21"/>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E7FA1F" w14:textId="77777777" w:rsidR="0090025E" w:rsidRDefault="00000000" w:rsidP="006A6B5F">
            <w:pPr>
              <w:widowControl/>
              <w:spacing w:line="240" w:lineRule="atLeast"/>
              <w:ind w:firstLine="420"/>
              <w:jc w:val="center"/>
              <w:rPr>
                <w:rFonts w:ascii="仿宋_GB2312" w:hAnsi="Times New Roman"/>
                <w:kern w:val="0"/>
              </w:rPr>
            </w:pPr>
            <w:r>
              <w:rPr>
                <w:rFonts w:ascii="Times New Roman" w:hAnsi="Times New Roman"/>
                <w:sz w:val="21"/>
                <w:szCs w:val="21"/>
                <w:lang w:bidi="ar"/>
              </w:rPr>
              <w:t>3</w:t>
            </w:r>
            <w:r>
              <w:rPr>
                <w:rFonts w:ascii="仿宋_GB2312" w:hAnsi="宋体" w:cs="仿宋_GB2312" w:hint="eastAsia"/>
                <w:sz w:val="21"/>
                <w:szCs w:val="21"/>
                <w:lang w:bidi="ar"/>
              </w:rPr>
              <w:t>次以上</w:t>
            </w:r>
          </w:p>
        </w:tc>
        <w:tc>
          <w:tcPr>
            <w:tcW w:w="0" w:type="auto"/>
            <w:vMerge/>
            <w:tcBorders>
              <w:top w:val="nil"/>
              <w:left w:val="nil"/>
              <w:bottom w:val="single" w:sz="4" w:space="0" w:color="auto"/>
              <w:right w:val="single" w:sz="8" w:space="0" w:color="000000"/>
            </w:tcBorders>
            <w:shd w:val="clear" w:color="auto" w:fill="auto"/>
            <w:vAlign w:val="center"/>
          </w:tcPr>
          <w:p w14:paraId="48736BA0" w14:textId="77777777" w:rsidR="0090025E" w:rsidRDefault="0090025E" w:rsidP="006A6B5F">
            <w:pPr>
              <w:spacing w:line="240" w:lineRule="atLeast"/>
              <w:ind w:firstLine="420"/>
              <w:rPr>
                <w:rFonts w:ascii="等线" w:eastAsia="等线" w:hAnsi="等线" w:cs="等线"/>
                <w:sz w:val="21"/>
                <w:szCs w:val="22"/>
              </w:rPr>
            </w:pPr>
          </w:p>
        </w:tc>
        <w:tc>
          <w:tcPr>
            <w:tcW w:w="0" w:type="auto"/>
            <w:tcBorders>
              <w:top w:val="single" w:sz="4" w:space="0" w:color="auto"/>
              <w:left w:val="single" w:sz="8" w:space="0" w:color="000000"/>
              <w:bottom w:val="single" w:sz="4" w:space="0" w:color="auto"/>
              <w:right w:val="single" w:sz="4" w:space="0" w:color="auto"/>
            </w:tcBorders>
            <w:shd w:val="clear" w:color="auto" w:fill="auto"/>
            <w:vAlign w:val="center"/>
          </w:tcPr>
          <w:p w14:paraId="0EF4B66A" w14:textId="77777777" w:rsidR="0090025E" w:rsidRDefault="00000000" w:rsidP="006A6B5F">
            <w:pPr>
              <w:widowControl/>
              <w:spacing w:line="240" w:lineRule="atLeast"/>
              <w:ind w:firstLine="420"/>
              <w:jc w:val="center"/>
              <w:rPr>
                <w:rFonts w:ascii="仿宋_GB2312" w:hAnsi="Times New Roman"/>
                <w:kern w:val="0"/>
              </w:rPr>
            </w:pPr>
            <w:r>
              <w:rPr>
                <w:rFonts w:ascii="Times New Roman" w:hAnsi="Times New Roman"/>
                <w:sz w:val="21"/>
                <w:szCs w:val="21"/>
                <w:lang w:bidi="ar"/>
              </w:rPr>
              <w:t>4000</w:t>
            </w:r>
            <w:r>
              <w:rPr>
                <w:rFonts w:ascii="仿宋_GB2312" w:hAnsi="宋体" w:cs="仿宋_GB2312" w:hint="eastAsia"/>
                <w:sz w:val="21"/>
                <w:szCs w:val="21"/>
                <w:lang w:bidi="ar"/>
              </w:rPr>
              <w:t>-</w:t>
            </w:r>
            <w:r>
              <w:rPr>
                <w:rFonts w:ascii="Times New Roman" w:hAnsi="Times New Roman"/>
                <w:sz w:val="21"/>
                <w:szCs w:val="21"/>
                <w:lang w:bidi="ar"/>
              </w:rPr>
              <w:t>5000</w:t>
            </w:r>
          </w:p>
        </w:tc>
      </w:tr>
    </w:tbl>
    <w:p w14:paraId="660572C7" w14:textId="77777777" w:rsidR="0090025E" w:rsidRDefault="0090025E">
      <w:pPr>
        <w:ind w:firstLine="640"/>
        <w:rPr>
          <w:rFonts w:ascii="仿宋_GB2312" w:cs="仿宋_GB2312"/>
        </w:rPr>
      </w:pPr>
    </w:p>
    <w:p w14:paraId="7A111BC0" w14:textId="77777777" w:rsidR="0090025E" w:rsidRDefault="00000000">
      <w:pPr>
        <w:widowControl/>
        <w:ind w:firstLine="420"/>
        <w:jc w:val="left"/>
        <w:rPr>
          <w:rFonts w:ascii="仿宋_GB2312" w:cs="仿宋_GB2312"/>
        </w:rPr>
      </w:pPr>
      <w:r>
        <w:rPr>
          <w:rFonts w:ascii="仿宋_GB2312" w:hAnsi="Calibri" w:cs="Calibri" w:hint="eastAsia"/>
          <w:sz w:val="21"/>
          <w:szCs w:val="21"/>
          <w:lang w:bidi="ar"/>
        </w:rPr>
        <w:br w:type="page"/>
      </w:r>
    </w:p>
    <w:tbl>
      <w:tblPr>
        <w:tblW w:w="15876" w:type="dxa"/>
        <w:jc w:val="center"/>
        <w:tblLook w:val="04A0" w:firstRow="1" w:lastRow="0" w:firstColumn="1" w:lastColumn="0" w:noHBand="0" w:noVBand="1"/>
      </w:tblPr>
      <w:tblGrid>
        <w:gridCol w:w="1140"/>
        <w:gridCol w:w="5546"/>
        <w:gridCol w:w="4803"/>
        <w:gridCol w:w="1701"/>
        <w:gridCol w:w="2686"/>
      </w:tblGrid>
      <w:tr w:rsidR="0090025E" w14:paraId="5F31996A" w14:textId="77777777" w:rsidTr="006808CC">
        <w:trPr>
          <w:trHeight w:val="20"/>
          <w:jc w:val="center"/>
        </w:trPr>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D627E52" w14:textId="77777777" w:rsidR="0090025E" w:rsidRDefault="00000000" w:rsidP="006808CC">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lastRenderedPageBreak/>
              <w:t>编    号</w:t>
            </w:r>
          </w:p>
        </w:tc>
        <w:tc>
          <w:tcPr>
            <w:tcW w:w="14736"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46950D72" w14:textId="77777777" w:rsidR="0090025E" w:rsidRDefault="00000000">
            <w:pPr>
              <w:widowControl/>
              <w:ind w:firstLine="420"/>
              <w:jc w:val="left"/>
              <w:rPr>
                <w:rFonts w:ascii="仿宋_GB2312" w:hAnsi="等线" w:cs="宋体"/>
                <w:color w:val="000000"/>
                <w:kern w:val="0"/>
              </w:rPr>
            </w:pPr>
            <w:r>
              <w:rPr>
                <w:rFonts w:ascii="Times New Roman" w:hAnsi="Times New Roman"/>
                <w:color w:val="000000"/>
                <w:kern w:val="0"/>
                <w:sz w:val="21"/>
                <w:szCs w:val="21"/>
                <w:lang w:bidi="ar"/>
              </w:rPr>
              <w:t>3202SZ214000</w:t>
            </w:r>
          </w:p>
        </w:tc>
      </w:tr>
      <w:tr w:rsidR="0090025E" w14:paraId="2A2544B9" w14:textId="77777777" w:rsidTr="006808CC">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0CD770E5" w14:textId="77777777" w:rsidR="0090025E" w:rsidRDefault="00000000" w:rsidP="006808CC">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行为名称</w:t>
            </w:r>
          </w:p>
        </w:tc>
        <w:tc>
          <w:tcPr>
            <w:tcW w:w="14736"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4012BE8F" w14:textId="77777777" w:rsidR="0090025E" w:rsidRDefault="00000000">
            <w:pPr>
              <w:widowControl/>
              <w:ind w:firstLine="420"/>
              <w:jc w:val="left"/>
              <w:rPr>
                <w:rFonts w:ascii="仿宋_GB2312" w:hAnsi="等线" w:cs="宋体"/>
                <w:color w:val="000000"/>
                <w:kern w:val="0"/>
              </w:rPr>
            </w:pPr>
            <w:r>
              <w:rPr>
                <w:rFonts w:ascii="仿宋_GB2312" w:hAnsi="等线" w:cs="宋体" w:hint="eastAsia"/>
                <w:color w:val="000000"/>
                <w:kern w:val="0"/>
                <w:sz w:val="21"/>
                <w:szCs w:val="21"/>
                <w:lang w:bidi="ar"/>
              </w:rPr>
              <w:t>对生活垃圾收集、运输单位将已分类的生活垃圾混合收集、运输的处罚</w:t>
            </w:r>
          </w:p>
        </w:tc>
      </w:tr>
      <w:tr w:rsidR="0090025E" w:rsidRPr="006808CC" w14:paraId="5419A803" w14:textId="77777777" w:rsidTr="006808CC">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72CA3FB3" w14:textId="77777777" w:rsidR="0090025E" w:rsidRPr="006808CC" w:rsidRDefault="00000000" w:rsidP="006808CC">
            <w:pPr>
              <w:widowControl/>
              <w:spacing w:line="240" w:lineRule="atLeast"/>
              <w:ind w:firstLineChars="0" w:firstLine="0"/>
              <w:jc w:val="left"/>
              <w:rPr>
                <w:rFonts w:ascii="仿宋_GB2312" w:hAnsi="等线" w:cs="宋体"/>
                <w:color w:val="000000"/>
                <w:kern w:val="0"/>
                <w:sz w:val="21"/>
                <w:szCs w:val="21"/>
                <w:lang w:bidi="ar"/>
              </w:rPr>
            </w:pPr>
            <w:r>
              <w:rPr>
                <w:rFonts w:ascii="仿宋_GB2312" w:hAnsi="等线" w:cs="宋体" w:hint="eastAsia"/>
                <w:color w:val="000000"/>
                <w:kern w:val="0"/>
                <w:sz w:val="21"/>
                <w:szCs w:val="21"/>
                <w:lang w:bidi="ar"/>
              </w:rPr>
              <w:t>法律依据</w:t>
            </w:r>
          </w:p>
        </w:tc>
        <w:tc>
          <w:tcPr>
            <w:tcW w:w="14736"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53FAB5B4" w14:textId="77777777" w:rsidR="0090025E" w:rsidRPr="006808CC" w:rsidRDefault="00000000" w:rsidP="006808CC">
            <w:pPr>
              <w:widowControl/>
              <w:spacing w:line="240" w:lineRule="atLeast"/>
              <w:ind w:firstLine="420"/>
              <w:jc w:val="left"/>
              <w:rPr>
                <w:rFonts w:ascii="仿宋_GB2312" w:hAnsi="等线" w:cs="宋体"/>
                <w:color w:val="000000"/>
                <w:kern w:val="0"/>
                <w:sz w:val="21"/>
                <w:szCs w:val="21"/>
                <w:lang w:bidi="ar"/>
              </w:rPr>
            </w:pPr>
            <w:r>
              <w:rPr>
                <w:rFonts w:ascii="仿宋_GB2312" w:hAnsi="等线" w:cs="宋体" w:hint="eastAsia"/>
                <w:color w:val="000000"/>
                <w:kern w:val="0"/>
                <w:sz w:val="21"/>
                <w:szCs w:val="21"/>
                <w:lang w:bidi="ar"/>
              </w:rPr>
              <w:t>【地方性法规】《苏州市生活垃圾分类管理条例》</w:t>
            </w:r>
            <w:r>
              <w:rPr>
                <w:rFonts w:ascii="仿宋_GB2312" w:hAnsi="等线" w:cs="宋体" w:hint="eastAsia"/>
                <w:color w:val="000000"/>
                <w:kern w:val="0"/>
                <w:sz w:val="21"/>
                <w:szCs w:val="21"/>
                <w:lang w:bidi="ar"/>
              </w:rPr>
              <w:br/>
              <w:t xml:space="preserve">  第二十二条第一款  生活垃圾应当分类收集、分类运输，禁止将已分类的生活垃圾混合收集、运输。</w:t>
            </w:r>
            <w:r>
              <w:rPr>
                <w:rFonts w:ascii="仿宋_GB2312" w:hAnsi="等线" w:cs="宋体" w:hint="eastAsia"/>
                <w:color w:val="000000"/>
                <w:kern w:val="0"/>
                <w:sz w:val="21"/>
                <w:szCs w:val="21"/>
                <w:lang w:bidi="ar"/>
              </w:rPr>
              <w:br/>
              <w:t xml:space="preserve">  第五十二条  生活垃圾收集、运输单位违反本条例第二十二条第一款规定，将已分类的生活垃圾混合收集、运输的，由环境卫生主管部门处以五千元以上五万元以下罚款。</w:t>
            </w:r>
          </w:p>
        </w:tc>
      </w:tr>
      <w:tr w:rsidR="0090025E" w14:paraId="4DCEEE5B" w14:textId="77777777" w:rsidTr="006808CC">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774F4AF6" w14:textId="77777777" w:rsidR="0090025E" w:rsidRDefault="00000000" w:rsidP="006808CC">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处罚种类</w:t>
            </w:r>
          </w:p>
        </w:tc>
        <w:tc>
          <w:tcPr>
            <w:tcW w:w="14736"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37FBB155"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罚款</w:t>
            </w:r>
          </w:p>
        </w:tc>
      </w:tr>
      <w:tr w:rsidR="0090025E" w14:paraId="54BAECD1" w14:textId="77777777" w:rsidTr="000C5EA8">
        <w:trPr>
          <w:trHeight w:val="20"/>
          <w:jc w:val="center"/>
        </w:trPr>
        <w:tc>
          <w:tcPr>
            <w:tcW w:w="0" w:type="auto"/>
            <w:gridSpan w:val="5"/>
            <w:tcBorders>
              <w:top w:val="single" w:sz="8" w:space="0" w:color="000000"/>
              <w:left w:val="single" w:sz="8" w:space="0" w:color="000000"/>
              <w:bottom w:val="single" w:sz="8" w:space="0" w:color="000000"/>
              <w:right w:val="single" w:sz="8" w:space="0" w:color="000000"/>
            </w:tcBorders>
            <w:shd w:val="clear" w:color="auto" w:fill="auto"/>
            <w:vAlign w:val="center"/>
          </w:tcPr>
          <w:p w14:paraId="169B0927"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裁量基准</w:t>
            </w:r>
          </w:p>
        </w:tc>
      </w:tr>
      <w:tr w:rsidR="0090025E" w14:paraId="63CD924E" w14:textId="77777777" w:rsidTr="006808CC">
        <w:trPr>
          <w:trHeight w:val="20"/>
          <w:jc w:val="center"/>
        </w:trPr>
        <w:tc>
          <w:tcPr>
            <w:tcW w:w="1140" w:type="dxa"/>
            <w:vMerge w:val="restart"/>
            <w:tcBorders>
              <w:top w:val="nil"/>
              <w:left w:val="single" w:sz="8" w:space="0" w:color="000000"/>
              <w:bottom w:val="single" w:sz="4" w:space="0" w:color="auto"/>
              <w:right w:val="single" w:sz="8" w:space="0" w:color="000000"/>
            </w:tcBorders>
            <w:shd w:val="clear" w:color="auto" w:fill="auto"/>
            <w:vAlign w:val="center"/>
          </w:tcPr>
          <w:p w14:paraId="221BEAFD" w14:textId="77777777" w:rsidR="0090025E" w:rsidRDefault="00000000" w:rsidP="006808CC">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情形描述</w:t>
            </w:r>
          </w:p>
        </w:tc>
        <w:tc>
          <w:tcPr>
            <w:tcW w:w="5546" w:type="dxa"/>
            <w:vMerge w:val="restart"/>
            <w:tcBorders>
              <w:top w:val="nil"/>
              <w:left w:val="nil"/>
              <w:bottom w:val="single" w:sz="4" w:space="0" w:color="auto"/>
              <w:right w:val="single" w:sz="8" w:space="0" w:color="000000"/>
            </w:tcBorders>
            <w:shd w:val="clear" w:color="auto" w:fill="auto"/>
            <w:vAlign w:val="center"/>
          </w:tcPr>
          <w:p w14:paraId="2412B651" w14:textId="77777777" w:rsidR="0090025E" w:rsidRDefault="00000000">
            <w:pPr>
              <w:ind w:firstLine="420"/>
              <w:rPr>
                <w:rFonts w:ascii="仿宋_GB2312" w:hAnsi="等线" w:cs="宋体"/>
                <w:color w:val="000000"/>
                <w:kern w:val="0"/>
              </w:rPr>
            </w:pPr>
            <w:r>
              <w:rPr>
                <w:rFonts w:ascii="仿宋_GB2312" w:hAnsi="等线" w:cs="宋体" w:hint="eastAsia"/>
                <w:color w:val="000000"/>
                <w:kern w:val="0"/>
                <w:sz w:val="21"/>
                <w:szCs w:val="21"/>
                <w:lang w:bidi="ar"/>
              </w:rPr>
              <w:t>二种垃圾混合</w:t>
            </w:r>
          </w:p>
        </w:tc>
        <w:tc>
          <w:tcPr>
            <w:tcW w:w="4803" w:type="dxa"/>
            <w:tcBorders>
              <w:top w:val="nil"/>
              <w:left w:val="nil"/>
              <w:bottom w:val="single" w:sz="4" w:space="0" w:color="auto"/>
              <w:right w:val="single" w:sz="8" w:space="0" w:color="000000"/>
            </w:tcBorders>
            <w:shd w:val="clear" w:color="auto" w:fill="auto"/>
            <w:vAlign w:val="center"/>
          </w:tcPr>
          <w:p w14:paraId="7CE9030F"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不含有害垃圾</w:t>
            </w:r>
          </w:p>
        </w:tc>
        <w:tc>
          <w:tcPr>
            <w:tcW w:w="1701" w:type="dxa"/>
            <w:vMerge w:val="restart"/>
            <w:tcBorders>
              <w:top w:val="nil"/>
              <w:left w:val="nil"/>
              <w:bottom w:val="single" w:sz="4" w:space="0" w:color="auto"/>
              <w:right w:val="single" w:sz="8" w:space="0" w:color="000000"/>
            </w:tcBorders>
            <w:shd w:val="clear" w:color="auto" w:fill="auto"/>
            <w:vAlign w:val="center"/>
          </w:tcPr>
          <w:p w14:paraId="12275B26"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裁量幅度</w:t>
            </w:r>
          </w:p>
        </w:tc>
        <w:tc>
          <w:tcPr>
            <w:tcW w:w="2686" w:type="dxa"/>
            <w:tcBorders>
              <w:top w:val="nil"/>
              <w:left w:val="nil"/>
              <w:bottom w:val="single" w:sz="4" w:space="0" w:color="auto"/>
              <w:right w:val="single" w:sz="8" w:space="0" w:color="000000"/>
            </w:tcBorders>
            <w:shd w:val="clear" w:color="auto" w:fill="auto"/>
            <w:vAlign w:val="center"/>
          </w:tcPr>
          <w:p w14:paraId="0AE08EA9" w14:textId="77777777" w:rsidR="0090025E" w:rsidRDefault="00000000">
            <w:pPr>
              <w:widowControl/>
              <w:ind w:firstLine="420"/>
              <w:jc w:val="center"/>
              <w:rPr>
                <w:rFonts w:ascii="仿宋_GB2312" w:hAnsi="等线" w:cs="宋体"/>
                <w:color w:val="000000"/>
                <w:kern w:val="0"/>
              </w:rPr>
            </w:pPr>
            <w:r>
              <w:rPr>
                <w:rFonts w:ascii="Times New Roman" w:hAnsi="Times New Roman"/>
                <w:sz w:val="21"/>
                <w:szCs w:val="21"/>
                <w:lang w:bidi="ar"/>
              </w:rPr>
              <w:t>5000</w:t>
            </w:r>
            <w:r>
              <w:rPr>
                <w:rFonts w:ascii="仿宋_GB2312" w:hAnsi="宋体" w:cs="仿宋_GB2312" w:hint="eastAsia"/>
                <w:sz w:val="21"/>
                <w:szCs w:val="21"/>
                <w:lang w:bidi="ar"/>
              </w:rPr>
              <w:t>-</w:t>
            </w:r>
            <w:r>
              <w:rPr>
                <w:rFonts w:ascii="Times New Roman" w:hAnsi="Times New Roman"/>
                <w:sz w:val="21"/>
                <w:szCs w:val="21"/>
                <w:lang w:bidi="ar"/>
              </w:rPr>
              <w:t>20000</w:t>
            </w:r>
          </w:p>
        </w:tc>
      </w:tr>
      <w:tr w:rsidR="0090025E" w14:paraId="63C9B43E" w14:textId="77777777" w:rsidTr="006808CC">
        <w:trPr>
          <w:trHeight w:val="20"/>
          <w:jc w:val="center"/>
        </w:trPr>
        <w:tc>
          <w:tcPr>
            <w:tcW w:w="1140" w:type="dxa"/>
            <w:vMerge/>
            <w:tcBorders>
              <w:top w:val="nil"/>
              <w:left w:val="single" w:sz="8" w:space="0" w:color="000000"/>
              <w:bottom w:val="single" w:sz="4" w:space="0" w:color="auto"/>
              <w:right w:val="single" w:sz="8" w:space="0" w:color="000000"/>
            </w:tcBorders>
            <w:shd w:val="clear" w:color="auto" w:fill="auto"/>
            <w:vAlign w:val="center"/>
          </w:tcPr>
          <w:p w14:paraId="60729AEB" w14:textId="77777777" w:rsidR="0090025E" w:rsidRDefault="0090025E">
            <w:pPr>
              <w:ind w:firstLine="420"/>
              <w:rPr>
                <w:rFonts w:ascii="等线" w:eastAsia="等线" w:hAnsi="等线" w:cs="等线"/>
                <w:sz w:val="21"/>
                <w:szCs w:val="22"/>
              </w:rPr>
            </w:pPr>
          </w:p>
        </w:tc>
        <w:tc>
          <w:tcPr>
            <w:tcW w:w="5546" w:type="dxa"/>
            <w:vMerge/>
            <w:tcBorders>
              <w:top w:val="nil"/>
              <w:left w:val="nil"/>
              <w:bottom w:val="single" w:sz="4" w:space="0" w:color="auto"/>
              <w:right w:val="single" w:sz="8" w:space="0" w:color="000000"/>
            </w:tcBorders>
            <w:shd w:val="clear" w:color="auto" w:fill="auto"/>
            <w:vAlign w:val="center"/>
          </w:tcPr>
          <w:p w14:paraId="27AE0862" w14:textId="77777777" w:rsidR="0090025E" w:rsidRDefault="0090025E">
            <w:pPr>
              <w:ind w:firstLine="420"/>
              <w:rPr>
                <w:rFonts w:ascii="等线" w:eastAsia="等线" w:hAnsi="等线" w:cs="等线"/>
                <w:sz w:val="21"/>
                <w:szCs w:val="22"/>
              </w:rPr>
            </w:pPr>
          </w:p>
        </w:tc>
        <w:tc>
          <w:tcPr>
            <w:tcW w:w="4803" w:type="dxa"/>
            <w:tcBorders>
              <w:top w:val="single" w:sz="4" w:space="0" w:color="auto"/>
              <w:left w:val="single" w:sz="8" w:space="0" w:color="000000"/>
              <w:bottom w:val="single" w:sz="4" w:space="0" w:color="auto"/>
              <w:right w:val="single" w:sz="4" w:space="0" w:color="auto"/>
            </w:tcBorders>
            <w:shd w:val="clear" w:color="auto" w:fill="auto"/>
            <w:vAlign w:val="center"/>
          </w:tcPr>
          <w:p w14:paraId="5A84575D"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含有害垃圾</w:t>
            </w:r>
          </w:p>
        </w:tc>
        <w:tc>
          <w:tcPr>
            <w:tcW w:w="1701" w:type="dxa"/>
            <w:vMerge/>
            <w:tcBorders>
              <w:top w:val="nil"/>
              <w:left w:val="nil"/>
              <w:bottom w:val="single" w:sz="4" w:space="0" w:color="auto"/>
              <w:right w:val="single" w:sz="8" w:space="0" w:color="000000"/>
            </w:tcBorders>
            <w:shd w:val="clear" w:color="auto" w:fill="auto"/>
            <w:vAlign w:val="center"/>
          </w:tcPr>
          <w:p w14:paraId="22187ABB" w14:textId="77777777" w:rsidR="0090025E" w:rsidRDefault="0090025E">
            <w:pPr>
              <w:ind w:firstLine="420"/>
              <w:rPr>
                <w:rFonts w:ascii="等线" w:eastAsia="等线" w:hAnsi="等线" w:cs="等线"/>
                <w:sz w:val="21"/>
                <w:szCs w:val="22"/>
              </w:rPr>
            </w:pPr>
          </w:p>
        </w:tc>
        <w:tc>
          <w:tcPr>
            <w:tcW w:w="2686" w:type="dxa"/>
            <w:tcBorders>
              <w:top w:val="single" w:sz="4" w:space="0" w:color="auto"/>
              <w:left w:val="single" w:sz="8" w:space="0" w:color="000000"/>
              <w:bottom w:val="single" w:sz="4" w:space="0" w:color="auto"/>
              <w:right w:val="single" w:sz="4" w:space="0" w:color="auto"/>
            </w:tcBorders>
            <w:shd w:val="clear" w:color="auto" w:fill="auto"/>
            <w:vAlign w:val="center"/>
          </w:tcPr>
          <w:p w14:paraId="202919A6" w14:textId="77777777" w:rsidR="0090025E" w:rsidRDefault="00000000">
            <w:pPr>
              <w:widowControl/>
              <w:ind w:firstLine="420"/>
              <w:jc w:val="center"/>
              <w:rPr>
                <w:rFonts w:ascii="仿宋_GB2312" w:hAnsi="Times New Roman"/>
                <w:kern w:val="0"/>
              </w:rPr>
            </w:pPr>
            <w:r>
              <w:rPr>
                <w:rFonts w:ascii="Times New Roman" w:hAnsi="Times New Roman"/>
                <w:sz w:val="21"/>
                <w:szCs w:val="21"/>
                <w:lang w:bidi="ar"/>
              </w:rPr>
              <w:t>20000</w:t>
            </w:r>
            <w:r>
              <w:rPr>
                <w:rFonts w:ascii="仿宋_GB2312" w:hAnsi="宋体" w:cs="仿宋_GB2312" w:hint="eastAsia"/>
                <w:sz w:val="21"/>
                <w:szCs w:val="21"/>
                <w:lang w:bidi="ar"/>
              </w:rPr>
              <w:t>-</w:t>
            </w:r>
            <w:r>
              <w:rPr>
                <w:rFonts w:ascii="Times New Roman" w:hAnsi="Times New Roman"/>
                <w:sz w:val="21"/>
                <w:szCs w:val="21"/>
                <w:lang w:bidi="ar"/>
              </w:rPr>
              <w:t>40000</w:t>
            </w:r>
          </w:p>
        </w:tc>
      </w:tr>
      <w:tr w:rsidR="0090025E" w14:paraId="62F5DB7B" w14:textId="77777777" w:rsidTr="006808CC">
        <w:trPr>
          <w:trHeight w:val="20"/>
          <w:jc w:val="center"/>
        </w:trPr>
        <w:tc>
          <w:tcPr>
            <w:tcW w:w="1140" w:type="dxa"/>
            <w:vMerge/>
            <w:tcBorders>
              <w:top w:val="nil"/>
              <w:left w:val="single" w:sz="8" w:space="0" w:color="000000"/>
              <w:bottom w:val="single" w:sz="4" w:space="0" w:color="auto"/>
              <w:right w:val="single" w:sz="8" w:space="0" w:color="000000"/>
            </w:tcBorders>
            <w:shd w:val="clear" w:color="auto" w:fill="auto"/>
            <w:vAlign w:val="center"/>
          </w:tcPr>
          <w:p w14:paraId="4C149E8A" w14:textId="77777777" w:rsidR="0090025E" w:rsidRDefault="0090025E">
            <w:pPr>
              <w:ind w:firstLine="420"/>
              <w:rPr>
                <w:rFonts w:ascii="等线" w:eastAsia="等线" w:hAnsi="等线" w:cs="等线"/>
                <w:sz w:val="21"/>
                <w:szCs w:val="22"/>
              </w:rPr>
            </w:pPr>
          </w:p>
        </w:tc>
        <w:tc>
          <w:tcPr>
            <w:tcW w:w="5546" w:type="dxa"/>
            <w:vMerge w:val="restart"/>
            <w:tcBorders>
              <w:top w:val="single" w:sz="4" w:space="0" w:color="auto"/>
              <w:left w:val="single" w:sz="8" w:space="0" w:color="000000"/>
              <w:bottom w:val="single" w:sz="4" w:space="0" w:color="auto"/>
              <w:right w:val="single" w:sz="4" w:space="0" w:color="auto"/>
            </w:tcBorders>
            <w:shd w:val="clear" w:color="auto" w:fill="auto"/>
            <w:vAlign w:val="center"/>
          </w:tcPr>
          <w:p w14:paraId="4E13032D" w14:textId="77777777" w:rsidR="0090025E" w:rsidRDefault="00000000">
            <w:pPr>
              <w:ind w:firstLine="420"/>
              <w:rPr>
                <w:rFonts w:ascii="仿宋_GB2312" w:hAnsi="等线" w:cs="宋体"/>
                <w:color w:val="000000"/>
                <w:kern w:val="0"/>
              </w:rPr>
            </w:pPr>
            <w:r>
              <w:rPr>
                <w:rFonts w:ascii="仿宋_GB2312" w:hAnsi="等线" w:cs="宋体" w:hint="eastAsia"/>
                <w:color w:val="000000"/>
                <w:kern w:val="0"/>
                <w:sz w:val="21"/>
                <w:szCs w:val="21"/>
                <w:lang w:bidi="ar"/>
              </w:rPr>
              <w:t>三种垃圾混合</w:t>
            </w:r>
          </w:p>
        </w:tc>
        <w:tc>
          <w:tcPr>
            <w:tcW w:w="4803" w:type="dxa"/>
            <w:tcBorders>
              <w:top w:val="single" w:sz="4" w:space="0" w:color="auto"/>
              <w:left w:val="single" w:sz="4" w:space="0" w:color="auto"/>
              <w:bottom w:val="single" w:sz="4" w:space="0" w:color="auto"/>
              <w:right w:val="single" w:sz="4" w:space="0" w:color="auto"/>
            </w:tcBorders>
            <w:shd w:val="clear" w:color="auto" w:fill="auto"/>
            <w:vAlign w:val="center"/>
          </w:tcPr>
          <w:p w14:paraId="4A6DB688"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不含有害垃圾</w:t>
            </w:r>
          </w:p>
        </w:tc>
        <w:tc>
          <w:tcPr>
            <w:tcW w:w="1701" w:type="dxa"/>
            <w:vMerge/>
            <w:tcBorders>
              <w:top w:val="nil"/>
              <w:left w:val="nil"/>
              <w:bottom w:val="single" w:sz="4" w:space="0" w:color="auto"/>
              <w:right w:val="single" w:sz="8" w:space="0" w:color="000000"/>
            </w:tcBorders>
            <w:shd w:val="clear" w:color="auto" w:fill="auto"/>
            <w:vAlign w:val="center"/>
          </w:tcPr>
          <w:p w14:paraId="6E00496F" w14:textId="77777777" w:rsidR="0090025E" w:rsidRDefault="0090025E">
            <w:pPr>
              <w:ind w:firstLine="420"/>
              <w:rPr>
                <w:rFonts w:ascii="等线" w:eastAsia="等线" w:hAnsi="等线" w:cs="等线"/>
                <w:sz w:val="21"/>
                <w:szCs w:val="22"/>
              </w:rPr>
            </w:pPr>
          </w:p>
        </w:tc>
        <w:tc>
          <w:tcPr>
            <w:tcW w:w="2686" w:type="dxa"/>
            <w:tcBorders>
              <w:top w:val="single" w:sz="4" w:space="0" w:color="auto"/>
              <w:left w:val="single" w:sz="8" w:space="0" w:color="000000"/>
              <w:bottom w:val="single" w:sz="4" w:space="0" w:color="auto"/>
              <w:right w:val="single" w:sz="4" w:space="0" w:color="auto"/>
            </w:tcBorders>
            <w:shd w:val="clear" w:color="auto" w:fill="auto"/>
            <w:vAlign w:val="center"/>
          </w:tcPr>
          <w:p w14:paraId="1C0E12D9" w14:textId="77777777" w:rsidR="0090025E" w:rsidRDefault="00000000">
            <w:pPr>
              <w:widowControl/>
              <w:ind w:firstLine="420"/>
              <w:jc w:val="center"/>
              <w:rPr>
                <w:rFonts w:ascii="仿宋_GB2312" w:hAnsi="Times New Roman"/>
                <w:kern w:val="0"/>
              </w:rPr>
            </w:pPr>
            <w:r>
              <w:rPr>
                <w:rFonts w:ascii="Times New Roman" w:hAnsi="Times New Roman"/>
                <w:sz w:val="21"/>
                <w:szCs w:val="21"/>
                <w:lang w:bidi="ar"/>
              </w:rPr>
              <w:t>20000</w:t>
            </w:r>
            <w:r>
              <w:rPr>
                <w:rFonts w:ascii="仿宋_GB2312" w:hAnsi="宋体" w:cs="仿宋_GB2312" w:hint="eastAsia"/>
                <w:sz w:val="21"/>
                <w:szCs w:val="21"/>
                <w:lang w:bidi="ar"/>
              </w:rPr>
              <w:t>-</w:t>
            </w:r>
            <w:r>
              <w:rPr>
                <w:rFonts w:ascii="Times New Roman" w:hAnsi="Times New Roman"/>
                <w:sz w:val="21"/>
                <w:szCs w:val="21"/>
                <w:lang w:bidi="ar"/>
              </w:rPr>
              <w:t>30000</w:t>
            </w:r>
          </w:p>
        </w:tc>
      </w:tr>
      <w:tr w:rsidR="0090025E" w14:paraId="75FD45BA" w14:textId="77777777" w:rsidTr="006808CC">
        <w:trPr>
          <w:trHeight w:val="20"/>
          <w:jc w:val="center"/>
        </w:trPr>
        <w:tc>
          <w:tcPr>
            <w:tcW w:w="1140" w:type="dxa"/>
            <w:vMerge/>
            <w:tcBorders>
              <w:top w:val="nil"/>
              <w:left w:val="single" w:sz="8" w:space="0" w:color="000000"/>
              <w:bottom w:val="single" w:sz="4" w:space="0" w:color="auto"/>
              <w:right w:val="single" w:sz="8" w:space="0" w:color="000000"/>
            </w:tcBorders>
            <w:shd w:val="clear" w:color="auto" w:fill="auto"/>
            <w:vAlign w:val="center"/>
          </w:tcPr>
          <w:p w14:paraId="0CF1F6EC" w14:textId="77777777" w:rsidR="0090025E" w:rsidRDefault="0090025E">
            <w:pPr>
              <w:ind w:firstLine="420"/>
              <w:rPr>
                <w:rFonts w:ascii="等线" w:eastAsia="等线" w:hAnsi="等线" w:cs="等线"/>
                <w:sz w:val="21"/>
                <w:szCs w:val="22"/>
              </w:rPr>
            </w:pPr>
          </w:p>
        </w:tc>
        <w:tc>
          <w:tcPr>
            <w:tcW w:w="5546" w:type="dxa"/>
            <w:vMerge/>
            <w:tcBorders>
              <w:top w:val="single" w:sz="4" w:space="0" w:color="auto"/>
              <w:left w:val="single" w:sz="8" w:space="0" w:color="000000"/>
              <w:bottom w:val="single" w:sz="4" w:space="0" w:color="auto"/>
              <w:right w:val="single" w:sz="4" w:space="0" w:color="auto"/>
            </w:tcBorders>
            <w:shd w:val="clear" w:color="auto" w:fill="auto"/>
            <w:vAlign w:val="center"/>
          </w:tcPr>
          <w:p w14:paraId="399A6B2A" w14:textId="77777777" w:rsidR="0090025E" w:rsidRDefault="0090025E">
            <w:pPr>
              <w:ind w:firstLine="420"/>
              <w:rPr>
                <w:rFonts w:ascii="等线" w:eastAsia="等线" w:hAnsi="等线" w:cs="等线"/>
                <w:sz w:val="21"/>
                <w:szCs w:val="22"/>
              </w:rPr>
            </w:pPr>
          </w:p>
        </w:tc>
        <w:tc>
          <w:tcPr>
            <w:tcW w:w="4803" w:type="dxa"/>
            <w:tcBorders>
              <w:top w:val="single" w:sz="4" w:space="0" w:color="auto"/>
              <w:left w:val="single" w:sz="4" w:space="0" w:color="auto"/>
              <w:bottom w:val="single" w:sz="4" w:space="0" w:color="auto"/>
              <w:right w:val="single" w:sz="4" w:space="0" w:color="auto"/>
            </w:tcBorders>
            <w:shd w:val="clear" w:color="auto" w:fill="auto"/>
            <w:vAlign w:val="center"/>
          </w:tcPr>
          <w:p w14:paraId="740E0345"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含有害垃圾</w:t>
            </w:r>
          </w:p>
        </w:tc>
        <w:tc>
          <w:tcPr>
            <w:tcW w:w="1701" w:type="dxa"/>
            <w:vMerge/>
            <w:tcBorders>
              <w:top w:val="nil"/>
              <w:left w:val="nil"/>
              <w:bottom w:val="single" w:sz="4" w:space="0" w:color="auto"/>
              <w:right w:val="single" w:sz="8" w:space="0" w:color="000000"/>
            </w:tcBorders>
            <w:shd w:val="clear" w:color="auto" w:fill="auto"/>
            <w:vAlign w:val="center"/>
          </w:tcPr>
          <w:p w14:paraId="58A0662D" w14:textId="77777777" w:rsidR="0090025E" w:rsidRDefault="0090025E">
            <w:pPr>
              <w:ind w:firstLine="420"/>
              <w:rPr>
                <w:rFonts w:ascii="等线" w:eastAsia="等线" w:hAnsi="等线" w:cs="等线"/>
                <w:sz w:val="21"/>
                <w:szCs w:val="22"/>
              </w:rPr>
            </w:pPr>
          </w:p>
        </w:tc>
        <w:tc>
          <w:tcPr>
            <w:tcW w:w="2686" w:type="dxa"/>
            <w:tcBorders>
              <w:top w:val="single" w:sz="4" w:space="0" w:color="auto"/>
              <w:left w:val="single" w:sz="8" w:space="0" w:color="000000"/>
              <w:bottom w:val="single" w:sz="4" w:space="0" w:color="auto"/>
              <w:right w:val="single" w:sz="4" w:space="0" w:color="auto"/>
            </w:tcBorders>
            <w:shd w:val="clear" w:color="auto" w:fill="auto"/>
            <w:vAlign w:val="center"/>
          </w:tcPr>
          <w:p w14:paraId="1C7CACC8" w14:textId="77777777" w:rsidR="0090025E" w:rsidRDefault="00000000">
            <w:pPr>
              <w:widowControl/>
              <w:ind w:firstLine="420"/>
              <w:jc w:val="center"/>
              <w:rPr>
                <w:rFonts w:ascii="仿宋_GB2312" w:hAnsi="Times New Roman"/>
                <w:kern w:val="0"/>
              </w:rPr>
            </w:pPr>
            <w:r>
              <w:rPr>
                <w:rFonts w:ascii="Times New Roman" w:hAnsi="Times New Roman"/>
                <w:sz w:val="21"/>
                <w:szCs w:val="21"/>
                <w:lang w:bidi="ar"/>
              </w:rPr>
              <w:t>40000</w:t>
            </w:r>
            <w:r>
              <w:rPr>
                <w:rFonts w:ascii="仿宋_GB2312" w:hAnsi="宋体" w:cs="仿宋_GB2312" w:hint="eastAsia"/>
                <w:sz w:val="21"/>
                <w:szCs w:val="21"/>
                <w:lang w:bidi="ar"/>
              </w:rPr>
              <w:t>-</w:t>
            </w:r>
            <w:r>
              <w:rPr>
                <w:rFonts w:ascii="Times New Roman" w:hAnsi="Times New Roman"/>
                <w:sz w:val="21"/>
                <w:szCs w:val="21"/>
                <w:lang w:bidi="ar"/>
              </w:rPr>
              <w:t>50000</w:t>
            </w:r>
          </w:p>
        </w:tc>
      </w:tr>
      <w:tr w:rsidR="0090025E" w14:paraId="2464A0BB" w14:textId="77777777" w:rsidTr="006808CC">
        <w:trPr>
          <w:trHeight w:val="20"/>
          <w:jc w:val="center"/>
        </w:trPr>
        <w:tc>
          <w:tcPr>
            <w:tcW w:w="1140" w:type="dxa"/>
            <w:vMerge/>
            <w:tcBorders>
              <w:top w:val="nil"/>
              <w:left w:val="single" w:sz="8" w:space="0" w:color="000000"/>
              <w:bottom w:val="single" w:sz="4" w:space="0" w:color="auto"/>
              <w:right w:val="single" w:sz="8" w:space="0" w:color="000000"/>
            </w:tcBorders>
            <w:shd w:val="clear" w:color="auto" w:fill="auto"/>
            <w:vAlign w:val="center"/>
          </w:tcPr>
          <w:p w14:paraId="1068DEF1" w14:textId="77777777" w:rsidR="0090025E" w:rsidRDefault="0090025E">
            <w:pPr>
              <w:ind w:firstLine="420"/>
              <w:rPr>
                <w:rFonts w:ascii="等线" w:eastAsia="等线" w:hAnsi="等线" w:cs="等线"/>
                <w:sz w:val="21"/>
                <w:szCs w:val="22"/>
              </w:rPr>
            </w:pPr>
          </w:p>
        </w:tc>
        <w:tc>
          <w:tcPr>
            <w:tcW w:w="10349" w:type="dxa"/>
            <w:gridSpan w:val="2"/>
            <w:tcBorders>
              <w:top w:val="single" w:sz="4" w:space="0" w:color="auto"/>
              <w:left w:val="single" w:sz="8" w:space="0" w:color="000000"/>
              <w:bottom w:val="single" w:sz="4" w:space="0" w:color="auto"/>
              <w:right w:val="single" w:sz="4" w:space="0" w:color="auto"/>
            </w:tcBorders>
            <w:shd w:val="clear" w:color="auto" w:fill="auto"/>
            <w:vAlign w:val="center"/>
          </w:tcPr>
          <w:p w14:paraId="223D8C75"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四种垃圾混合</w:t>
            </w:r>
          </w:p>
        </w:tc>
        <w:tc>
          <w:tcPr>
            <w:tcW w:w="1701" w:type="dxa"/>
            <w:vMerge/>
            <w:tcBorders>
              <w:top w:val="nil"/>
              <w:left w:val="nil"/>
              <w:bottom w:val="single" w:sz="4" w:space="0" w:color="auto"/>
              <w:right w:val="single" w:sz="8" w:space="0" w:color="000000"/>
            </w:tcBorders>
            <w:shd w:val="clear" w:color="auto" w:fill="auto"/>
            <w:vAlign w:val="center"/>
          </w:tcPr>
          <w:p w14:paraId="2E42343B" w14:textId="77777777" w:rsidR="0090025E" w:rsidRDefault="0090025E">
            <w:pPr>
              <w:ind w:firstLine="420"/>
              <w:rPr>
                <w:rFonts w:ascii="等线" w:eastAsia="等线" w:hAnsi="等线" w:cs="等线"/>
                <w:sz w:val="21"/>
                <w:szCs w:val="22"/>
              </w:rPr>
            </w:pPr>
          </w:p>
        </w:tc>
        <w:tc>
          <w:tcPr>
            <w:tcW w:w="2686" w:type="dxa"/>
            <w:tcBorders>
              <w:top w:val="single" w:sz="4" w:space="0" w:color="auto"/>
              <w:left w:val="single" w:sz="8" w:space="0" w:color="000000"/>
              <w:bottom w:val="single" w:sz="4" w:space="0" w:color="auto"/>
              <w:right w:val="single" w:sz="4" w:space="0" w:color="auto"/>
            </w:tcBorders>
            <w:shd w:val="clear" w:color="auto" w:fill="auto"/>
            <w:vAlign w:val="center"/>
          </w:tcPr>
          <w:p w14:paraId="3CDA791A" w14:textId="77777777" w:rsidR="0090025E" w:rsidRDefault="00000000">
            <w:pPr>
              <w:widowControl/>
              <w:ind w:firstLine="420"/>
              <w:jc w:val="center"/>
              <w:rPr>
                <w:rFonts w:ascii="仿宋_GB2312" w:hAnsi="Times New Roman"/>
                <w:kern w:val="0"/>
              </w:rPr>
            </w:pPr>
            <w:r>
              <w:rPr>
                <w:rFonts w:ascii="Times New Roman" w:hAnsi="Times New Roman"/>
                <w:sz w:val="21"/>
                <w:szCs w:val="21"/>
                <w:lang w:bidi="ar"/>
              </w:rPr>
              <w:t>50000</w:t>
            </w:r>
          </w:p>
        </w:tc>
      </w:tr>
    </w:tbl>
    <w:p w14:paraId="4376E7F2" w14:textId="77777777" w:rsidR="0090025E" w:rsidRDefault="0090025E">
      <w:pPr>
        <w:ind w:firstLine="640"/>
        <w:rPr>
          <w:rFonts w:ascii="仿宋_GB2312" w:cs="仿宋_GB2312"/>
        </w:rPr>
      </w:pPr>
    </w:p>
    <w:p w14:paraId="43AD09BA" w14:textId="77777777" w:rsidR="0090025E" w:rsidRDefault="00000000">
      <w:pPr>
        <w:widowControl/>
        <w:ind w:firstLine="420"/>
        <w:jc w:val="left"/>
        <w:rPr>
          <w:rFonts w:ascii="仿宋_GB2312" w:cs="仿宋_GB2312"/>
        </w:rPr>
      </w:pPr>
      <w:r>
        <w:rPr>
          <w:rFonts w:ascii="仿宋_GB2312" w:hAnsi="Calibri" w:cs="Calibri" w:hint="eastAsia"/>
          <w:sz w:val="21"/>
          <w:szCs w:val="21"/>
          <w:lang w:bidi="ar"/>
        </w:rPr>
        <w:br w:type="page"/>
      </w:r>
    </w:p>
    <w:tbl>
      <w:tblPr>
        <w:tblW w:w="15876" w:type="dxa"/>
        <w:jc w:val="center"/>
        <w:tblLook w:val="04A0" w:firstRow="1" w:lastRow="0" w:firstColumn="1" w:lastColumn="0" w:noHBand="0" w:noVBand="1"/>
      </w:tblPr>
      <w:tblGrid>
        <w:gridCol w:w="1140"/>
        <w:gridCol w:w="11309"/>
        <w:gridCol w:w="1491"/>
        <w:gridCol w:w="1936"/>
      </w:tblGrid>
      <w:tr w:rsidR="0090025E" w14:paraId="45584201" w14:textId="77777777" w:rsidTr="006808CC">
        <w:trPr>
          <w:trHeight w:val="20"/>
          <w:jc w:val="center"/>
        </w:trPr>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05B041A" w14:textId="77777777" w:rsidR="0090025E" w:rsidRDefault="00000000" w:rsidP="006808CC">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lastRenderedPageBreak/>
              <w:t>编    号</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1EB949FD" w14:textId="77777777" w:rsidR="0090025E" w:rsidRDefault="00000000">
            <w:pPr>
              <w:widowControl/>
              <w:ind w:firstLine="420"/>
              <w:jc w:val="left"/>
              <w:rPr>
                <w:rFonts w:ascii="仿宋_GB2312" w:hAnsi="等线" w:cs="宋体"/>
                <w:color w:val="000000"/>
                <w:kern w:val="0"/>
              </w:rPr>
            </w:pPr>
            <w:r>
              <w:rPr>
                <w:rFonts w:ascii="Times New Roman" w:hAnsi="Times New Roman"/>
                <w:color w:val="000000"/>
                <w:kern w:val="0"/>
                <w:sz w:val="21"/>
                <w:szCs w:val="21"/>
                <w:lang w:bidi="ar"/>
              </w:rPr>
              <w:t>3202SZ215000</w:t>
            </w:r>
          </w:p>
        </w:tc>
      </w:tr>
      <w:tr w:rsidR="0090025E" w14:paraId="77287519" w14:textId="77777777" w:rsidTr="006808CC">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65E90B0F" w14:textId="77777777" w:rsidR="0090025E" w:rsidRDefault="00000000" w:rsidP="006808CC">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行为名称</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385A3177" w14:textId="77777777" w:rsidR="0090025E" w:rsidRDefault="00000000">
            <w:pPr>
              <w:widowControl/>
              <w:ind w:firstLine="420"/>
              <w:jc w:val="left"/>
              <w:rPr>
                <w:rFonts w:ascii="仿宋_GB2312" w:hAnsi="等线" w:cs="宋体"/>
                <w:color w:val="000000"/>
                <w:kern w:val="0"/>
              </w:rPr>
            </w:pPr>
            <w:r>
              <w:rPr>
                <w:rFonts w:ascii="仿宋_GB2312" w:hAnsi="等线" w:cs="宋体" w:hint="eastAsia"/>
                <w:color w:val="000000"/>
                <w:kern w:val="0"/>
                <w:sz w:val="21"/>
                <w:szCs w:val="21"/>
                <w:lang w:bidi="ar"/>
              </w:rPr>
              <w:t>对生活垃圾收集、运输单位未保持运输工具功能完好、标识明显、外观整洁的处罚</w:t>
            </w:r>
          </w:p>
        </w:tc>
      </w:tr>
      <w:tr w:rsidR="0090025E" w:rsidRPr="006808CC" w14:paraId="330574F7" w14:textId="77777777" w:rsidTr="006808CC">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66213C3C" w14:textId="77777777" w:rsidR="0090025E" w:rsidRPr="006808CC" w:rsidRDefault="00000000" w:rsidP="006808CC">
            <w:pPr>
              <w:widowControl/>
              <w:spacing w:line="240" w:lineRule="atLeast"/>
              <w:ind w:firstLineChars="0" w:firstLine="0"/>
              <w:jc w:val="left"/>
              <w:rPr>
                <w:rFonts w:ascii="仿宋_GB2312" w:hAnsi="等线" w:cs="宋体"/>
                <w:color w:val="000000"/>
                <w:kern w:val="0"/>
                <w:sz w:val="21"/>
                <w:szCs w:val="21"/>
                <w:lang w:bidi="ar"/>
              </w:rPr>
            </w:pPr>
            <w:r>
              <w:rPr>
                <w:rFonts w:ascii="仿宋_GB2312" w:hAnsi="等线" w:cs="宋体" w:hint="eastAsia"/>
                <w:color w:val="000000"/>
                <w:kern w:val="0"/>
                <w:sz w:val="21"/>
                <w:szCs w:val="21"/>
                <w:lang w:bidi="ar"/>
              </w:rPr>
              <w:t>法律依据</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2410C940" w14:textId="77777777" w:rsidR="0090025E" w:rsidRPr="006808CC" w:rsidRDefault="00000000" w:rsidP="006808CC">
            <w:pPr>
              <w:widowControl/>
              <w:spacing w:line="240" w:lineRule="atLeast"/>
              <w:ind w:firstLine="420"/>
              <w:jc w:val="left"/>
              <w:rPr>
                <w:rFonts w:ascii="仿宋_GB2312" w:hAnsi="等线" w:cs="宋体"/>
                <w:color w:val="000000"/>
                <w:kern w:val="0"/>
                <w:sz w:val="21"/>
                <w:szCs w:val="21"/>
                <w:lang w:bidi="ar"/>
              </w:rPr>
            </w:pPr>
            <w:r>
              <w:rPr>
                <w:rFonts w:ascii="仿宋_GB2312" w:hAnsi="等线" w:cs="宋体" w:hint="eastAsia"/>
                <w:color w:val="000000"/>
                <w:kern w:val="0"/>
                <w:sz w:val="21"/>
                <w:szCs w:val="21"/>
                <w:lang w:bidi="ar"/>
              </w:rPr>
              <w:t>【地方性法规】《苏州市生活垃圾分类管理条例》</w:t>
            </w:r>
            <w:r>
              <w:rPr>
                <w:rFonts w:ascii="仿宋_GB2312" w:hAnsi="等线" w:cs="宋体" w:hint="eastAsia"/>
                <w:color w:val="000000"/>
                <w:kern w:val="0"/>
                <w:sz w:val="21"/>
                <w:szCs w:val="21"/>
                <w:lang w:bidi="ar"/>
              </w:rPr>
              <w:br/>
              <w:t xml:space="preserve">  第二十四条  生活垃圾收集、运输单位应当按照技术标准、行业规范和操作规程进行收集、运输，并遵守下列作业要求：（一）配备符合要求的收集、运输设备，并保持运输工具功能完好、标识明显、外观整洁；</w:t>
            </w:r>
            <w:r>
              <w:rPr>
                <w:rFonts w:ascii="仿宋_GB2312" w:hAnsi="等线" w:cs="宋体" w:hint="eastAsia"/>
                <w:color w:val="000000"/>
                <w:kern w:val="0"/>
                <w:sz w:val="21"/>
                <w:szCs w:val="21"/>
                <w:lang w:bidi="ar"/>
              </w:rPr>
              <w:br/>
              <w:t xml:space="preserve">  第五十三条  生活垃圾收集、运输单位违反本条例第二十四条规定，有下列情形之一的，由环境卫生主管部门处以五千元以上三万元以下罚款：</w:t>
            </w:r>
            <w:r>
              <w:rPr>
                <w:rFonts w:ascii="仿宋_GB2312" w:hAnsi="等线" w:cs="宋体" w:hint="eastAsia"/>
                <w:color w:val="000000"/>
                <w:kern w:val="0"/>
                <w:sz w:val="21"/>
                <w:szCs w:val="21"/>
                <w:lang w:bidi="ar"/>
              </w:rPr>
              <w:br/>
              <w:t>（一）未保持运输工具功能完好、标识明显、外观整洁的；</w:t>
            </w:r>
          </w:p>
        </w:tc>
      </w:tr>
      <w:tr w:rsidR="0090025E" w14:paraId="5106CF28" w14:textId="77777777" w:rsidTr="006808CC">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736503F7" w14:textId="77777777" w:rsidR="0090025E" w:rsidRDefault="00000000" w:rsidP="006808CC">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处罚种类</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05560B94"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罚款</w:t>
            </w:r>
          </w:p>
        </w:tc>
      </w:tr>
      <w:tr w:rsidR="0090025E" w14:paraId="5554147B" w14:textId="77777777" w:rsidTr="000C5EA8">
        <w:trPr>
          <w:trHeight w:val="20"/>
          <w:jc w:val="center"/>
        </w:trPr>
        <w:tc>
          <w:tcPr>
            <w:tcW w:w="0" w:type="auto"/>
            <w:gridSpan w:val="4"/>
            <w:tcBorders>
              <w:top w:val="single" w:sz="8" w:space="0" w:color="000000"/>
              <w:left w:val="single" w:sz="8" w:space="0" w:color="000000"/>
              <w:bottom w:val="single" w:sz="4" w:space="0" w:color="auto"/>
              <w:right w:val="single" w:sz="8" w:space="0" w:color="000000"/>
            </w:tcBorders>
            <w:shd w:val="clear" w:color="auto" w:fill="auto"/>
            <w:vAlign w:val="center"/>
          </w:tcPr>
          <w:p w14:paraId="0D4619AF"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裁量基准</w:t>
            </w:r>
          </w:p>
        </w:tc>
      </w:tr>
      <w:tr w:rsidR="0090025E" w14:paraId="51BDB206" w14:textId="77777777" w:rsidTr="006808CC">
        <w:trPr>
          <w:trHeight w:val="20"/>
          <w:jc w:val="center"/>
        </w:trPr>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5A29E95" w14:textId="77777777" w:rsidR="0090025E" w:rsidRDefault="00000000" w:rsidP="006808CC">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情形描述</w:t>
            </w:r>
          </w:p>
        </w:tc>
        <w:tc>
          <w:tcPr>
            <w:tcW w:w="8007" w:type="dxa"/>
            <w:tcBorders>
              <w:top w:val="single" w:sz="4" w:space="0" w:color="auto"/>
              <w:left w:val="single" w:sz="4" w:space="0" w:color="auto"/>
              <w:bottom w:val="single" w:sz="4" w:space="0" w:color="auto"/>
              <w:right w:val="single" w:sz="4" w:space="0" w:color="auto"/>
            </w:tcBorders>
            <w:shd w:val="clear" w:color="auto" w:fill="auto"/>
            <w:vAlign w:val="center"/>
          </w:tcPr>
          <w:p w14:paraId="1AAA8330" w14:textId="77777777" w:rsidR="0090025E" w:rsidRDefault="00000000">
            <w:pPr>
              <w:widowControl/>
              <w:ind w:firstLine="420"/>
              <w:jc w:val="left"/>
              <w:rPr>
                <w:rFonts w:ascii="仿宋_GB2312" w:hAnsi="等线" w:cs="宋体"/>
                <w:color w:val="000000"/>
                <w:kern w:val="0"/>
              </w:rPr>
            </w:pPr>
            <w:r>
              <w:rPr>
                <w:rFonts w:ascii="仿宋_GB2312" w:hAnsi="等线" w:cs="宋体" w:hint="eastAsia"/>
                <w:color w:val="000000"/>
                <w:kern w:val="0"/>
                <w:sz w:val="21"/>
                <w:szCs w:val="21"/>
                <w:lang w:bidi="ar"/>
              </w:rPr>
              <w:t>无符合要求的收集、运输设备的</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A777FBD" w14:textId="77777777" w:rsidR="0090025E" w:rsidRDefault="00000000" w:rsidP="006808CC">
            <w:pPr>
              <w:widowControl/>
              <w:ind w:firstLineChars="95" w:firstLine="199"/>
              <w:rPr>
                <w:rFonts w:ascii="仿宋_GB2312" w:hAnsi="等线" w:cs="宋体"/>
                <w:color w:val="000000"/>
                <w:kern w:val="0"/>
              </w:rPr>
            </w:pPr>
            <w:r>
              <w:rPr>
                <w:rFonts w:ascii="仿宋_GB2312" w:hAnsi="等线" w:cs="宋体" w:hint="eastAsia"/>
                <w:color w:val="000000"/>
                <w:kern w:val="0"/>
                <w:sz w:val="21"/>
                <w:szCs w:val="21"/>
                <w:lang w:bidi="ar"/>
              </w:rPr>
              <w:t>裁量幅度</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6C2B15" w14:textId="77777777" w:rsidR="0090025E" w:rsidRDefault="00000000">
            <w:pPr>
              <w:widowControl/>
              <w:ind w:firstLine="420"/>
              <w:jc w:val="center"/>
              <w:rPr>
                <w:rFonts w:ascii="仿宋_GB2312" w:hAnsi="Times New Roman"/>
                <w:color w:val="000000"/>
                <w:kern w:val="0"/>
              </w:rPr>
            </w:pPr>
            <w:r>
              <w:rPr>
                <w:rFonts w:ascii="Times New Roman" w:hAnsi="Times New Roman"/>
                <w:sz w:val="21"/>
                <w:szCs w:val="21"/>
                <w:lang w:bidi="ar"/>
              </w:rPr>
              <w:t>30000</w:t>
            </w:r>
          </w:p>
        </w:tc>
      </w:tr>
      <w:tr w:rsidR="0090025E" w14:paraId="24A6EB77" w14:textId="77777777" w:rsidTr="006808CC">
        <w:trPr>
          <w:trHeight w:val="20"/>
          <w:jc w:val="center"/>
        </w:trPr>
        <w:tc>
          <w:tcPr>
            <w:tcW w:w="11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637182" w14:textId="77777777" w:rsidR="0090025E" w:rsidRDefault="0090025E">
            <w:pPr>
              <w:ind w:firstLine="420"/>
              <w:rPr>
                <w:rFonts w:ascii="等线" w:eastAsia="等线" w:hAnsi="等线" w:cs="等线"/>
                <w:sz w:val="21"/>
                <w:szCs w:val="22"/>
              </w:rPr>
            </w:pPr>
          </w:p>
        </w:tc>
        <w:tc>
          <w:tcPr>
            <w:tcW w:w="8007" w:type="dxa"/>
            <w:tcBorders>
              <w:top w:val="single" w:sz="4" w:space="0" w:color="auto"/>
              <w:left w:val="single" w:sz="4" w:space="0" w:color="auto"/>
              <w:bottom w:val="single" w:sz="4" w:space="0" w:color="auto"/>
              <w:right w:val="single" w:sz="4" w:space="0" w:color="auto"/>
            </w:tcBorders>
            <w:shd w:val="clear" w:color="auto" w:fill="auto"/>
            <w:vAlign w:val="center"/>
          </w:tcPr>
          <w:p w14:paraId="0306868F" w14:textId="77777777" w:rsidR="0090025E" w:rsidRDefault="00000000">
            <w:pPr>
              <w:widowControl/>
              <w:ind w:firstLine="420"/>
              <w:jc w:val="left"/>
              <w:rPr>
                <w:rFonts w:ascii="仿宋_GB2312" w:hAnsi="等线" w:cs="宋体"/>
                <w:color w:val="000000"/>
                <w:kern w:val="0"/>
              </w:rPr>
            </w:pPr>
            <w:r>
              <w:rPr>
                <w:rFonts w:ascii="仿宋_GB2312" w:hAnsi="等线" w:cs="宋体" w:hint="eastAsia"/>
                <w:color w:val="000000"/>
                <w:kern w:val="0"/>
                <w:sz w:val="21"/>
                <w:szCs w:val="21"/>
                <w:lang w:bidi="ar"/>
              </w:rPr>
              <w:t>未保持运输工具功能完好的</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C64D904" w14:textId="77777777" w:rsidR="0090025E" w:rsidRDefault="0090025E">
            <w:pPr>
              <w:ind w:firstLine="420"/>
              <w:rPr>
                <w:rFonts w:ascii="等线" w:eastAsia="等线" w:hAnsi="等线" w:cs="等线"/>
                <w:sz w:val="21"/>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E649B8" w14:textId="77777777" w:rsidR="0090025E" w:rsidRDefault="00000000">
            <w:pPr>
              <w:widowControl/>
              <w:ind w:firstLine="420"/>
              <w:jc w:val="center"/>
              <w:rPr>
                <w:rFonts w:ascii="仿宋_GB2312" w:hAnsi="Times New Roman"/>
                <w:kern w:val="0"/>
              </w:rPr>
            </w:pPr>
            <w:r>
              <w:rPr>
                <w:rFonts w:ascii="Times New Roman" w:hAnsi="Times New Roman"/>
                <w:sz w:val="21"/>
                <w:szCs w:val="21"/>
                <w:lang w:bidi="ar"/>
              </w:rPr>
              <w:t>20000</w:t>
            </w:r>
            <w:r>
              <w:rPr>
                <w:rFonts w:ascii="仿宋_GB2312" w:hAnsi="Times New Roman" w:hint="eastAsia"/>
                <w:sz w:val="21"/>
                <w:szCs w:val="21"/>
                <w:lang w:bidi="ar"/>
              </w:rPr>
              <w:t>-</w:t>
            </w:r>
            <w:r>
              <w:rPr>
                <w:rFonts w:ascii="Times New Roman" w:hAnsi="Times New Roman"/>
                <w:sz w:val="21"/>
                <w:szCs w:val="21"/>
                <w:lang w:bidi="ar"/>
              </w:rPr>
              <w:t>30000</w:t>
            </w:r>
          </w:p>
        </w:tc>
      </w:tr>
      <w:tr w:rsidR="0090025E" w14:paraId="203086C9" w14:textId="77777777" w:rsidTr="006808CC">
        <w:trPr>
          <w:trHeight w:val="20"/>
          <w:jc w:val="center"/>
        </w:trPr>
        <w:tc>
          <w:tcPr>
            <w:tcW w:w="11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2A402FB" w14:textId="77777777" w:rsidR="0090025E" w:rsidRDefault="0090025E">
            <w:pPr>
              <w:ind w:firstLine="420"/>
              <w:rPr>
                <w:rFonts w:ascii="等线" w:eastAsia="等线" w:hAnsi="等线" w:cs="等线"/>
                <w:sz w:val="21"/>
                <w:szCs w:val="22"/>
              </w:rPr>
            </w:pPr>
          </w:p>
        </w:tc>
        <w:tc>
          <w:tcPr>
            <w:tcW w:w="8007" w:type="dxa"/>
            <w:tcBorders>
              <w:top w:val="single" w:sz="4" w:space="0" w:color="auto"/>
              <w:left w:val="single" w:sz="4" w:space="0" w:color="auto"/>
              <w:bottom w:val="single" w:sz="4" w:space="0" w:color="auto"/>
              <w:right w:val="single" w:sz="4" w:space="0" w:color="auto"/>
            </w:tcBorders>
            <w:shd w:val="clear" w:color="auto" w:fill="auto"/>
            <w:vAlign w:val="center"/>
          </w:tcPr>
          <w:p w14:paraId="59132D5A" w14:textId="77777777" w:rsidR="0090025E" w:rsidRDefault="00000000">
            <w:pPr>
              <w:widowControl/>
              <w:ind w:firstLine="420"/>
              <w:jc w:val="left"/>
              <w:rPr>
                <w:rFonts w:ascii="仿宋_GB2312" w:hAnsi="等线" w:cs="宋体"/>
                <w:color w:val="000000"/>
                <w:kern w:val="0"/>
              </w:rPr>
            </w:pPr>
            <w:r>
              <w:rPr>
                <w:rFonts w:ascii="仿宋_GB2312" w:hAnsi="等线" w:cs="宋体" w:hint="eastAsia"/>
                <w:color w:val="000000"/>
                <w:kern w:val="0"/>
                <w:sz w:val="21"/>
                <w:szCs w:val="21"/>
                <w:lang w:bidi="ar"/>
              </w:rPr>
              <w:t>无标识</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FBFAB30" w14:textId="77777777" w:rsidR="0090025E" w:rsidRDefault="0090025E">
            <w:pPr>
              <w:ind w:firstLine="420"/>
              <w:rPr>
                <w:rFonts w:ascii="等线" w:eastAsia="等线" w:hAnsi="等线" w:cs="等线"/>
                <w:sz w:val="21"/>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1733F2" w14:textId="77777777" w:rsidR="0090025E" w:rsidRDefault="00000000">
            <w:pPr>
              <w:widowControl/>
              <w:ind w:firstLine="420"/>
              <w:jc w:val="center"/>
              <w:rPr>
                <w:rFonts w:ascii="仿宋_GB2312" w:hAnsi="Times New Roman"/>
                <w:kern w:val="0"/>
              </w:rPr>
            </w:pPr>
            <w:r>
              <w:rPr>
                <w:rFonts w:ascii="Times New Roman" w:hAnsi="Times New Roman"/>
                <w:sz w:val="21"/>
                <w:szCs w:val="21"/>
                <w:lang w:bidi="ar"/>
              </w:rPr>
              <w:t>10000</w:t>
            </w:r>
            <w:r>
              <w:rPr>
                <w:rFonts w:ascii="仿宋_GB2312" w:hAnsi="Times New Roman" w:hint="eastAsia"/>
                <w:sz w:val="21"/>
                <w:szCs w:val="21"/>
                <w:lang w:bidi="ar"/>
              </w:rPr>
              <w:t>-</w:t>
            </w:r>
            <w:r>
              <w:rPr>
                <w:rFonts w:ascii="Times New Roman" w:hAnsi="Times New Roman"/>
                <w:sz w:val="21"/>
                <w:szCs w:val="21"/>
                <w:lang w:bidi="ar"/>
              </w:rPr>
              <w:t>20000</w:t>
            </w:r>
          </w:p>
        </w:tc>
      </w:tr>
      <w:tr w:rsidR="0090025E" w14:paraId="417F7951" w14:textId="77777777" w:rsidTr="006808CC">
        <w:trPr>
          <w:trHeight w:val="20"/>
          <w:jc w:val="center"/>
        </w:trPr>
        <w:tc>
          <w:tcPr>
            <w:tcW w:w="11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AF8585" w14:textId="77777777" w:rsidR="0090025E" w:rsidRDefault="0090025E">
            <w:pPr>
              <w:ind w:firstLine="420"/>
              <w:rPr>
                <w:rFonts w:ascii="等线" w:eastAsia="等线" w:hAnsi="等线" w:cs="等线"/>
                <w:sz w:val="21"/>
                <w:szCs w:val="22"/>
              </w:rPr>
            </w:pPr>
          </w:p>
        </w:tc>
        <w:tc>
          <w:tcPr>
            <w:tcW w:w="8007" w:type="dxa"/>
            <w:tcBorders>
              <w:top w:val="single" w:sz="4" w:space="0" w:color="auto"/>
              <w:left w:val="single" w:sz="4" w:space="0" w:color="auto"/>
              <w:bottom w:val="single" w:sz="4" w:space="0" w:color="auto"/>
              <w:right w:val="single" w:sz="4" w:space="0" w:color="auto"/>
            </w:tcBorders>
            <w:shd w:val="clear" w:color="auto" w:fill="auto"/>
            <w:vAlign w:val="center"/>
          </w:tcPr>
          <w:p w14:paraId="68A1F124" w14:textId="77777777" w:rsidR="0090025E" w:rsidRDefault="00000000">
            <w:pPr>
              <w:widowControl/>
              <w:ind w:firstLine="420"/>
              <w:jc w:val="left"/>
              <w:rPr>
                <w:rFonts w:ascii="仿宋_GB2312" w:hAnsi="等线" w:cs="宋体"/>
                <w:color w:val="000000"/>
                <w:kern w:val="0"/>
              </w:rPr>
            </w:pPr>
            <w:r>
              <w:rPr>
                <w:rFonts w:ascii="仿宋_GB2312" w:hAnsi="等线" w:cs="宋体" w:hint="eastAsia"/>
                <w:color w:val="000000"/>
                <w:kern w:val="0"/>
                <w:sz w:val="21"/>
                <w:szCs w:val="21"/>
                <w:lang w:bidi="ar"/>
              </w:rPr>
              <w:t>标识破损</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7ACEA44" w14:textId="77777777" w:rsidR="0090025E" w:rsidRDefault="0090025E">
            <w:pPr>
              <w:ind w:firstLine="420"/>
              <w:rPr>
                <w:rFonts w:ascii="等线" w:eastAsia="等线" w:hAnsi="等线" w:cs="等线"/>
                <w:sz w:val="21"/>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A3FF22" w14:textId="77777777" w:rsidR="0090025E" w:rsidRDefault="00000000">
            <w:pPr>
              <w:widowControl/>
              <w:ind w:firstLine="420"/>
              <w:jc w:val="center"/>
              <w:rPr>
                <w:rFonts w:ascii="仿宋_GB2312" w:hAnsi="Times New Roman"/>
                <w:kern w:val="0"/>
              </w:rPr>
            </w:pPr>
            <w:r>
              <w:rPr>
                <w:rFonts w:ascii="Times New Roman" w:hAnsi="Times New Roman"/>
                <w:sz w:val="21"/>
                <w:szCs w:val="21"/>
                <w:lang w:bidi="ar"/>
              </w:rPr>
              <w:t>5000</w:t>
            </w:r>
            <w:r>
              <w:rPr>
                <w:rFonts w:ascii="仿宋_GB2312" w:hAnsi="Times New Roman" w:hint="eastAsia"/>
                <w:sz w:val="21"/>
                <w:szCs w:val="21"/>
                <w:lang w:bidi="ar"/>
              </w:rPr>
              <w:t>-</w:t>
            </w:r>
            <w:r>
              <w:rPr>
                <w:rFonts w:ascii="Times New Roman" w:hAnsi="Times New Roman"/>
                <w:sz w:val="21"/>
                <w:szCs w:val="21"/>
                <w:lang w:bidi="ar"/>
              </w:rPr>
              <w:t>10000</w:t>
            </w:r>
          </w:p>
        </w:tc>
      </w:tr>
      <w:tr w:rsidR="0090025E" w14:paraId="55BDD62C" w14:textId="77777777" w:rsidTr="006808CC">
        <w:trPr>
          <w:trHeight w:val="20"/>
          <w:jc w:val="center"/>
        </w:trPr>
        <w:tc>
          <w:tcPr>
            <w:tcW w:w="11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25DFA95" w14:textId="77777777" w:rsidR="0090025E" w:rsidRDefault="0090025E">
            <w:pPr>
              <w:ind w:firstLine="420"/>
              <w:rPr>
                <w:rFonts w:ascii="等线" w:eastAsia="等线" w:hAnsi="等线" w:cs="等线"/>
                <w:sz w:val="21"/>
                <w:szCs w:val="22"/>
              </w:rPr>
            </w:pPr>
          </w:p>
        </w:tc>
        <w:tc>
          <w:tcPr>
            <w:tcW w:w="8007" w:type="dxa"/>
            <w:tcBorders>
              <w:top w:val="single" w:sz="4" w:space="0" w:color="auto"/>
              <w:left w:val="single" w:sz="4" w:space="0" w:color="auto"/>
              <w:bottom w:val="single" w:sz="4" w:space="0" w:color="auto"/>
              <w:right w:val="single" w:sz="4" w:space="0" w:color="auto"/>
            </w:tcBorders>
            <w:shd w:val="clear" w:color="auto" w:fill="auto"/>
            <w:vAlign w:val="center"/>
          </w:tcPr>
          <w:p w14:paraId="7A62FE04" w14:textId="77777777" w:rsidR="0090025E" w:rsidRDefault="00000000">
            <w:pPr>
              <w:widowControl/>
              <w:ind w:firstLine="420"/>
              <w:jc w:val="left"/>
              <w:rPr>
                <w:rFonts w:ascii="仿宋_GB2312" w:hAnsi="等线" w:cs="宋体"/>
                <w:color w:val="000000"/>
                <w:kern w:val="0"/>
              </w:rPr>
            </w:pPr>
            <w:r>
              <w:rPr>
                <w:rFonts w:ascii="仿宋_GB2312" w:hAnsi="等线" w:cs="宋体" w:hint="eastAsia"/>
                <w:color w:val="000000"/>
                <w:kern w:val="0"/>
                <w:sz w:val="21"/>
                <w:szCs w:val="21"/>
                <w:lang w:bidi="ar"/>
              </w:rPr>
              <w:t>车辆外观不整洁</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2B7E221" w14:textId="77777777" w:rsidR="0090025E" w:rsidRDefault="0090025E">
            <w:pPr>
              <w:ind w:firstLine="420"/>
              <w:rPr>
                <w:rFonts w:ascii="等线" w:eastAsia="等线" w:hAnsi="等线" w:cs="等线"/>
                <w:sz w:val="21"/>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6ADD70" w14:textId="77777777" w:rsidR="0090025E" w:rsidRDefault="00000000">
            <w:pPr>
              <w:widowControl/>
              <w:ind w:firstLine="420"/>
              <w:jc w:val="center"/>
              <w:rPr>
                <w:rFonts w:ascii="仿宋_GB2312" w:hAnsi="Times New Roman"/>
                <w:kern w:val="0"/>
              </w:rPr>
            </w:pPr>
            <w:r>
              <w:rPr>
                <w:rFonts w:ascii="Times New Roman" w:hAnsi="Times New Roman"/>
                <w:sz w:val="21"/>
                <w:szCs w:val="21"/>
                <w:lang w:bidi="ar"/>
              </w:rPr>
              <w:t>5000</w:t>
            </w:r>
            <w:r>
              <w:rPr>
                <w:rFonts w:ascii="仿宋_GB2312" w:hAnsi="Times New Roman" w:hint="eastAsia"/>
                <w:sz w:val="21"/>
                <w:szCs w:val="21"/>
                <w:lang w:bidi="ar"/>
              </w:rPr>
              <w:t>-</w:t>
            </w:r>
            <w:r>
              <w:rPr>
                <w:rFonts w:ascii="Times New Roman" w:hAnsi="Times New Roman"/>
                <w:sz w:val="21"/>
                <w:szCs w:val="21"/>
                <w:lang w:bidi="ar"/>
              </w:rPr>
              <w:t>10000</w:t>
            </w:r>
          </w:p>
        </w:tc>
      </w:tr>
    </w:tbl>
    <w:p w14:paraId="6ECE3092" w14:textId="77777777" w:rsidR="0090025E" w:rsidRDefault="0090025E">
      <w:pPr>
        <w:ind w:firstLine="640"/>
        <w:rPr>
          <w:rFonts w:ascii="仿宋_GB2312" w:cs="仿宋_GB2312"/>
        </w:rPr>
      </w:pPr>
    </w:p>
    <w:p w14:paraId="772A4207" w14:textId="77777777" w:rsidR="0090025E" w:rsidRDefault="00000000">
      <w:pPr>
        <w:widowControl/>
        <w:ind w:firstLine="420"/>
        <w:jc w:val="left"/>
        <w:rPr>
          <w:rFonts w:ascii="仿宋_GB2312" w:cs="仿宋_GB2312"/>
        </w:rPr>
      </w:pPr>
      <w:r>
        <w:rPr>
          <w:rFonts w:ascii="仿宋_GB2312" w:hAnsi="Calibri" w:cs="Calibri" w:hint="eastAsia"/>
          <w:sz w:val="21"/>
          <w:szCs w:val="21"/>
          <w:lang w:bidi="ar"/>
        </w:rPr>
        <w:br w:type="page"/>
      </w:r>
    </w:p>
    <w:tbl>
      <w:tblPr>
        <w:tblW w:w="15876" w:type="dxa"/>
        <w:jc w:val="center"/>
        <w:tblLook w:val="04A0" w:firstRow="1" w:lastRow="0" w:firstColumn="1" w:lastColumn="0" w:noHBand="0" w:noVBand="1"/>
      </w:tblPr>
      <w:tblGrid>
        <w:gridCol w:w="1140"/>
        <w:gridCol w:w="6061"/>
        <w:gridCol w:w="2445"/>
        <w:gridCol w:w="2835"/>
        <w:gridCol w:w="3395"/>
      </w:tblGrid>
      <w:tr w:rsidR="0090025E" w14:paraId="7A128884" w14:textId="77777777" w:rsidTr="006808CC">
        <w:trPr>
          <w:trHeight w:val="20"/>
          <w:jc w:val="center"/>
        </w:trPr>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B340373" w14:textId="77777777" w:rsidR="0090025E" w:rsidRDefault="00000000" w:rsidP="006808CC">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lastRenderedPageBreak/>
              <w:t>编    号</w:t>
            </w:r>
          </w:p>
        </w:tc>
        <w:tc>
          <w:tcPr>
            <w:tcW w:w="14736"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057524D4" w14:textId="77777777" w:rsidR="0090025E" w:rsidRDefault="00000000">
            <w:pPr>
              <w:widowControl/>
              <w:ind w:firstLine="420"/>
              <w:jc w:val="left"/>
              <w:rPr>
                <w:rFonts w:ascii="仿宋_GB2312" w:hAnsi="等线" w:cs="宋体"/>
                <w:color w:val="000000"/>
                <w:kern w:val="0"/>
              </w:rPr>
            </w:pPr>
            <w:r>
              <w:rPr>
                <w:rFonts w:ascii="Times New Roman" w:hAnsi="Times New Roman"/>
                <w:color w:val="000000"/>
                <w:kern w:val="0"/>
                <w:sz w:val="21"/>
                <w:szCs w:val="21"/>
                <w:lang w:bidi="ar"/>
              </w:rPr>
              <w:t>3202SZ216000</w:t>
            </w:r>
          </w:p>
        </w:tc>
      </w:tr>
      <w:tr w:rsidR="0090025E" w14:paraId="3B5CAF30" w14:textId="77777777" w:rsidTr="006808CC">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340C364D" w14:textId="77777777" w:rsidR="0090025E" w:rsidRDefault="00000000" w:rsidP="006808CC">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行为名称</w:t>
            </w:r>
          </w:p>
        </w:tc>
        <w:tc>
          <w:tcPr>
            <w:tcW w:w="14736"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538BF5AC" w14:textId="77777777" w:rsidR="0090025E" w:rsidRDefault="00000000">
            <w:pPr>
              <w:widowControl/>
              <w:ind w:firstLine="420"/>
              <w:jc w:val="left"/>
              <w:rPr>
                <w:rFonts w:ascii="仿宋_GB2312" w:hAnsi="等线" w:cs="宋体"/>
                <w:color w:val="000000"/>
                <w:kern w:val="0"/>
              </w:rPr>
            </w:pPr>
            <w:r>
              <w:rPr>
                <w:rFonts w:ascii="仿宋_GB2312" w:hAnsi="等线" w:cs="宋体" w:hint="eastAsia"/>
                <w:color w:val="000000"/>
                <w:kern w:val="0"/>
                <w:sz w:val="21"/>
                <w:szCs w:val="21"/>
                <w:lang w:bidi="ar"/>
              </w:rPr>
              <w:t>对未及时将生活垃圾运送</w:t>
            </w:r>
            <w:proofErr w:type="gramStart"/>
            <w:r>
              <w:rPr>
                <w:rFonts w:ascii="仿宋_GB2312" w:hAnsi="等线" w:cs="宋体" w:hint="eastAsia"/>
                <w:color w:val="000000"/>
                <w:kern w:val="0"/>
                <w:sz w:val="21"/>
                <w:szCs w:val="21"/>
                <w:lang w:bidi="ar"/>
              </w:rPr>
              <w:t>至集中</w:t>
            </w:r>
            <w:proofErr w:type="gramEnd"/>
            <w:r>
              <w:rPr>
                <w:rFonts w:ascii="仿宋_GB2312" w:hAnsi="等线" w:cs="宋体" w:hint="eastAsia"/>
                <w:color w:val="000000"/>
                <w:kern w:val="0"/>
                <w:sz w:val="21"/>
                <w:szCs w:val="21"/>
                <w:lang w:bidi="ar"/>
              </w:rPr>
              <w:t>收集设施或者符合规定的中转、处置场所的处罚</w:t>
            </w:r>
          </w:p>
        </w:tc>
      </w:tr>
      <w:tr w:rsidR="0090025E" w:rsidRPr="006808CC" w14:paraId="1A942FE3" w14:textId="77777777" w:rsidTr="006808CC">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6DB986E5" w14:textId="77777777" w:rsidR="0090025E" w:rsidRPr="006808CC" w:rsidRDefault="00000000" w:rsidP="006808CC">
            <w:pPr>
              <w:widowControl/>
              <w:spacing w:line="240" w:lineRule="atLeast"/>
              <w:ind w:firstLineChars="0" w:firstLine="0"/>
              <w:jc w:val="left"/>
              <w:rPr>
                <w:rFonts w:ascii="仿宋_GB2312" w:hAnsi="等线" w:cs="宋体"/>
                <w:color w:val="000000"/>
                <w:kern w:val="0"/>
                <w:sz w:val="21"/>
                <w:szCs w:val="21"/>
                <w:lang w:bidi="ar"/>
              </w:rPr>
            </w:pPr>
            <w:r>
              <w:rPr>
                <w:rFonts w:ascii="仿宋_GB2312" w:hAnsi="等线" w:cs="宋体" w:hint="eastAsia"/>
                <w:color w:val="000000"/>
                <w:kern w:val="0"/>
                <w:sz w:val="21"/>
                <w:szCs w:val="21"/>
                <w:lang w:bidi="ar"/>
              </w:rPr>
              <w:t>法律依据</w:t>
            </w:r>
          </w:p>
        </w:tc>
        <w:tc>
          <w:tcPr>
            <w:tcW w:w="14736"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017903D2" w14:textId="77777777" w:rsidR="0090025E" w:rsidRPr="006808CC" w:rsidRDefault="00000000" w:rsidP="006808CC">
            <w:pPr>
              <w:widowControl/>
              <w:spacing w:line="240" w:lineRule="atLeast"/>
              <w:ind w:firstLine="420"/>
              <w:jc w:val="left"/>
              <w:rPr>
                <w:rFonts w:ascii="仿宋_GB2312" w:hAnsi="等线" w:cs="宋体"/>
                <w:color w:val="000000"/>
                <w:kern w:val="0"/>
                <w:sz w:val="21"/>
                <w:szCs w:val="21"/>
                <w:lang w:bidi="ar"/>
              </w:rPr>
            </w:pPr>
            <w:r>
              <w:rPr>
                <w:rFonts w:ascii="仿宋_GB2312" w:hAnsi="等线" w:cs="宋体" w:hint="eastAsia"/>
                <w:color w:val="000000"/>
                <w:kern w:val="0"/>
                <w:sz w:val="21"/>
                <w:szCs w:val="21"/>
                <w:lang w:bidi="ar"/>
              </w:rPr>
              <w:t>【地方性法规】《苏州市生活垃圾分类管理条例》</w:t>
            </w:r>
            <w:r>
              <w:rPr>
                <w:rFonts w:ascii="仿宋_GB2312" w:hAnsi="等线" w:cs="宋体" w:hint="eastAsia"/>
                <w:color w:val="000000"/>
                <w:kern w:val="0"/>
                <w:sz w:val="21"/>
                <w:szCs w:val="21"/>
                <w:lang w:bidi="ar"/>
              </w:rPr>
              <w:br/>
              <w:t xml:space="preserve">  第二十四条  生活垃圾收集、运输单位应当按照技术标准、行业规范和操作规程进行收集、运输，并遵守下列作业要求：（三）及时将生活垃圾运送</w:t>
            </w:r>
            <w:proofErr w:type="gramStart"/>
            <w:r>
              <w:rPr>
                <w:rFonts w:ascii="仿宋_GB2312" w:hAnsi="等线" w:cs="宋体" w:hint="eastAsia"/>
                <w:color w:val="000000"/>
                <w:kern w:val="0"/>
                <w:sz w:val="21"/>
                <w:szCs w:val="21"/>
                <w:lang w:bidi="ar"/>
              </w:rPr>
              <w:t>至集中</w:t>
            </w:r>
            <w:proofErr w:type="gramEnd"/>
            <w:r>
              <w:rPr>
                <w:rFonts w:ascii="仿宋_GB2312" w:hAnsi="等线" w:cs="宋体" w:hint="eastAsia"/>
                <w:color w:val="000000"/>
                <w:kern w:val="0"/>
                <w:sz w:val="21"/>
                <w:szCs w:val="21"/>
                <w:lang w:bidi="ar"/>
              </w:rPr>
              <w:t>收集设施或者符合规定的中转、处置场所，不得随意倾倒、丢弃、堆放；</w:t>
            </w:r>
            <w:r>
              <w:rPr>
                <w:rFonts w:ascii="仿宋_GB2312" w:hAnsi="等线" w:cs="宋体" w:hint="eastAsia"/>
                <w:color w:val="000000"/>
                <w:kern w:val="0"/>
                <w:sz w:val="21"/>
                <w:szCs w:val="21"/>
                <w:lang w:bidi="ar"/>
              </w:rPr>
              <w:br/>
              <w:t xml:space="preserve">  第五十三条  生活垃圾收集、运输单位违反本条例第二十四条规定，有下列情形之一的，由环境卫生主管部门处以五千元以上三万元以下罚款：</w:t>
            </w:r>
            <w:r>
              <w:rPr>
                <w:rFonts w:ascii="仿宋_GB2312" w:hAnsi="等线" w:cs="宋体" w:hint="eastAsia"/>
                <w:color w:val="000000"/>
                <w:kern w:val="0"/>
                <w:sz w:val="21"/>
                <w:szCs w:val="21"/>
                <w:lang w:bidi="ar"/>
              </w:rPr>
              <w:br/>
              <w:t>（二）未及时将生活垃圾运送</w:t>
            </w:r>
            <w:proofErr w:type="gramStart"/>
            <w:r>
              <w:rPr>
                <w:rFonts w:ascii="仿宋_GB2312" w:hAnsi="等线" w:cs="宋体" w:hint="eastAsia"/>
                <w:color w:val="000000"/>
                <w:kern w:val="0"/>
                <w:sz w:val="21"/>
                <w:szCs w:val="21"/>
                <w:lang w:bidi="ar"/>
              </w:rPr>
              <w:t>至集中</w:t>
            </w:r>
            <w:proofErr w:type="gramEnd"/>
            <w:r>
              <w:rPr>
                <w:rFonts w:ascii="仿宋_GB2312" w:hAnsi="等线" w:cs="宋体" w:hint="eastAsia"/>
                <w:color w:val="000000"/>
                <w:kern w:val="0"/>
                <w:sz w:val="21"/>
                <w:szCs w:val="21"/>
                <w:lang w:bidi="ar"/>
              </w:rPr>
              <w:t>收集设施或者符合规定的中转、处置场所的；</w:t>
            </w:r>
          </w:p>
        </w:tc>
      </w:tr>
      <w:tr w:rsidR="0090025E" w14:paraId="2961F285" w14:textId="77777777" w:rsidTr="006808CC">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41FDCB77" w14:textId="77777777" w:rsidR="0090025E" w:rsidRDefault="00000000" w:rsidP="006808CC">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处罚种类</w:t>
            </w:r>
          </w:p>
        </w:tc>
        <w:tc>
          <w:tcPr>
            <w:tcW w:w="14736"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40737BD2"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罚款</w:t>
            </w:r>
          </w:p>
        </w:tc>
      </w:tr>
      <w:tr w:rsidR="0090025E" w14:paraId="2B99241B" w14:textId="77777777" w:rsidTr="000C5EA8">
        <w:trPr>
          <w:trHeight w:val="20"/>
          <w:jc w:val="center"/>
        </w:trPr>
        <w:tc>
          <w:tcPr>
            <w:tcW w:w="0" w:type="auto"/>
            <w:gridSpan w:val="5"/>
            <w:tcBorders>
              <w:top w:val="single" w:sz="8" w:space="0" w:color="000000"/>
              <w:left w:val="single" w:sz="8" w:space="0" w:color="000000"/>
              <w:bottom w:val="single" w:sz="8" w:space="0" w:color="000000"/>
              <w:right w:val="single" w:sz="8" w:space="0" w:color="000000"/>
            </w:tcBorders>
            <w:shd w:val="clear" w:color="auto" w:fill="auto"/>
            <w:vAlign w:val="center"/>
          </w:tcPr>
          <w:p w14:paraId="2DA199E1"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裁量基准</w:t>
            </w:r>
          </w:p>
        </w:tc>
      </w:tr>
      <w:tr w:rsidR="0090025E" w14:paraId="29E2BC1C" w14:textId="77777777" w:rsidTr="006808CC">
        <w:trPr>
          <w:trHeight w:val="20"/>
          <w:jc w:val="center"/>
        </w:trPr>
        <w:tc>
          <w:tcPr>
            <w:tcW w:w="1140" w:type="dxa"/>
            <w:vMerge w:val="restart"/>
            <w:tcBorders>
              <w:top w:val="nil"/>
              <w:left w:val="single" w:sz="8" w:space="0" w:color="000000"/>
              <w:bottom w:val="single" w:sz="4" w:space="0" w:color="auto"/>
              <w:right w:val="single" w:sz="8" w:space="0" w:color="000000"/>
            </w:tcBorders>
            <w:shd w:val="clear" w:color="auto" w:fill="auto"/>
            <w:vAlign w:val="center"/>
          </w:tcPr>
          <w:p w14:paraId="2D0AF1B5" w14:textId="77777777" w:rsidR="0090025E" w:rsidRDefault="00000000" w:rsidP="006808CC">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情形描述</w:t>
            </w:r>
          </w:p>
        </w:tc>
        <w:tc>
          <w:tcPr>
            <w:tcW w:w="8506" w:type="dxa"/>
            <w:gridSpan w:val="2"/>
            <w:tcBorders>
              <w:top w:val="nil"/>
              <w:left w:val="nil"/>
              <w:bottom w:val="single" w:sz="8" w:space="0" w:color="000000"/>
              <w:right w:val="single" w:sz="8" w:space="0" w:color="000000"/>
            </w:tcBorders>
            <w:shd w:val="clear" w:color="auto" w:fill="auto"/>
            <w:vAlign w:val="center"/>
          </w:tcPr>
          <w:p w14:paraId="17E774B0" w14:textId="77777777" w:rsidR="0090025E" w:rsidRDefault="00000000">
            <w:pPr>
              <w:ind w:firstLine="420"/>
              <w:rPr>
                <w:rFonts w:ascii="仿宋_GB2312" w:hAnsi="等线" w:cs="宋体"/>
                <w:color w:val="000000"/>
                <w:kern w:val="0"/>
              </w:rPr>
            </w:pPr>
            <w:r>
              <w:rPr>
                <w:rFonts w:ascii="仿宋_GB2312" w:hAnsi="等线" w:cs="宋体" w:hint="eastAsia"/>
                <w:color w:val="000000"/>
                <w:kern w:val="0"/>
                <w:sz w:val="21"/>
                <w:szCs w:val="21"/>
                <w:lang w:bidi="ar"/>
              </w:rPr>
              <w:t>将收集的垃圾随意倾倒、丢弃、堆放的</w:t>
            </w:r>
          </w:p>
        </w:tc>
        <w:tc>
          <w:tcPr>
            <w:tcW w:w="2835" w:type="dxa"/>
            <w:vMerge w:val="restart"/>
            <w:tcBorders>
              <w:top w:val="nil"/>
              <w:left w:val="nil"/>
              <w:bottom w:val="single" w:sz="4" w:space="0" w:color="auto"/>
              <w:right w:val="single" w:sz="8" w:space="0" w:color="000000"/>
            </w:tcBorders>
            <w:shd w:val="clear" w:color="auto" w:fill="auto"/>
            <w:vAlign w:val="center"/>
          </w:tcPr>
          <w:p w14:paraId="257445CD"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裁量幅度</w:t>
            </w:r>
          </w:p>
        </w:tc>
        <w:tc>
          <w:tcPr>
            <w:tcW w:w="3395" w:type="dxa"/>
            <w:tcBorders>
              <w:top w:val="nil"/>
              <w:left w:val="nil"/>
              <w:bottom w:val="single" w:sz="8" w:space="0" w:color="000000"/>
              <w:right w:val="single" w:sz="8" w:space="0" w:color="000000"/>
            </w:tcBorders>
            <w:shd w:val="clear" w:color="auto" w:fill="auto"/>
            <w:vAlign w:val="center"/>
          </w:tcPr>
          <w:p w14:paraId="78A69659" w14:textId="77777777" w:rsidR="0090025E" w:rsidRDefault="00000000">
            <w:pPr>
              <w:widowControl/>
              <w:ind w:firstLine="420"/>
              <w:jc w:val="center"/>
              <w:rPr>
                <w:rFonts w:ascii="仿宋_GB2312" w:hAnsi="等线" w:cs="宋体"/>
                <w:color w:val="000000"/>
                <w:kern w:val="0"/>
              </w:rPr>
            </w:pPr>
            <w:r>
              <w:rPr>
                <w:rFonts w:ascii="Times New Roman" w:hAnsi="Times New Roman"/>
                <w:sz w:val="21"/>
                <w:szCs w:val="21"/>
                <w:lang w:bidi="ar"/>
              </w:rPr>
              <w:t>30000</w:t>
            </w:r>
          </w:p>
        </w:tc>
      </w:tr>
      <w:tr w:rsidR="0090025E" w14:paraId="3488E65D" w14:textId="77777777" w:rsidTr="006808CC">
        <w:trPr>
          <w:trHeight w:val="20"/>
          <w:jc w:val="center"/>
        </w:trPr>
        <w:tc>
          <w:tcPr>
            <w:tcW w:w="1140" w:type="dxa"/>
            <w:vMerge/>
            <w:tcBorders>
              <w:top w:val="nil"/>
              <w:left w:val="single" w:sz="8" w:space="0" w:color="000000"/>
              <w:bottom w:val="single" w:sz="4" w:space="0" w:color="auto"/>
              <w:right w:val="single" w:sz="8" w:space="0" w:color="000000"/>
            </w:tcBorders>
            <w:shd w:val="clear" w:color="auto" w:fill="auto"/>
            <w:vAlign w:val="center"/>
          </w:tcPr>
          <w:p w14:paraId="7A5747AC" w14:textId="77777777" w:rsidR="0090025E" w:rsidRDefault="0090025E">
            <w:pPr>
              <w:ind w:firstLine="420"/>
              <w:rPr>
                <w:rFonts w:ascii="等线" w:eastAsia="等线" w:hAnsi="等线" w:cs="等线"/>
                <w:sz w:val="21"/>
                <w:szCs w:val="22"/>
              </w:rPr>
            </w:pPr>
          </w:p>
        </w:tc>
        <w:tc>
          <w:tcPr>
            <w:tcW w:w="6061" w:type="dxa"/>
            <w:vMerge w:val="restart"/>
            <w:tcBorders>
              <w:top w:val="nil"/>
              <w:left w:val="nil"/>
              <w:bottom w:val="single" w:sz="4" w:space="0" w:color="auto"/>
              <w:right w:val="single" w:sz="8" w:space="0" w:color="000000"/>
            </w:tcBorders>
            <w:shd w:val="clear" w:color="auto" w:fill="auto"/>
            <w:vAlign w:val="center"/>
          </w:tcPr>
          <w:p w14:paraId="016598F5" w14:textId="77777777" w:rsidR="0090025E" w:rsidRDefault="00000000">
            <w:pPr>
              <w:ind w:firstLine="420"/>
              <w:rPr>
                <w:rFonts w:ascii="仿宋_GB2312" w:hAnsi="等线" w:cs="宋体"/>
                <w:color w:val="000000"/>
                <w:kern w:val="0"/>
              </w:rPr>
            </w:pPr>
            <w:r>
              <w:rPr>
                <w:rFonts w:ascii="仿宋_GB2312" w:hAnsi="等线" w:cs="宋体" w:hint="eastAsia"/>
                <w:color w:val="000000"/>
                <w:kern w:val="0"/>
                <w:sz w:val="21"/>
                <w:szCs w:val="21"/>
                <w:lang w:bidi="ar"/>
              </w:rPr>
              <w:t>没有及时将收集的垃圾运输至规定场所</w:t>
            </w:r>
          </w:p>
        </w:tc>
        <w:tc>
          <w:tcPr>
            <w:tcW w:w="2445" w:type="dxa"/>
            <w:tcBorders>
              <w:top w:val="nil"/>
              <w:left w:val="nil"/>
              <w:bottom w:val="single" w:sz="8" w:space="0" w:color="000000"/>
              <w:right w:val="single" w:sz="8" w:space="0" w:color="000000"/>
            </w:tcBorders>
            <w:shd w:val="clear" w:color="auto" w:fill="auto"/>
            <w:vAlign w:val="center"/>
          </w:tcPr>
          <w:p w14:paraId="31A9B211" w14:textId="77777777" w:rsidR="0090025E" w:rsidRDefault="00000000">
            <w:pPr>
              <w:widowControl/>
              <w:ind w:firstLine="420"/>
              <w:jc w:val="center"/>
              <w:rPr>
                <w:rFonts w:ascii="仿宋_GB2312" w:hAnsi="等线" w:cs="宋体"/>
                <w:color w:val="000000"/>
                <w:kern w:val="0"/>
              </w:rPr>
            </w:pPr>
            <w:r>
              <w:rPr>
                <w:rFonts w:ascii="Times New Roman" w:hAnsi="Times New Roman"/>
                <w:color w:val="000000"/>
                <w:kern w:val="0"/>
                <w:sz w:val="21"/>
                <w:szCs w:val="21"/>
                <w:lang w:bidi="ar"/>
              </w:rPr>
              <w:t>1</w:t>
            </w:r>
            <w:r>
              <w:rPr>
                <w:rFonts w:ascii="仿宋_GB2312" w:hAnsi="等线" w:cs="宋体" w:hint="eastAsia"/>
                <w:color w:val="000000"/>
                <w:kern w:val="0"/>
                <w:sz w:val="21"/>
                <w:szCs w:val="21"/>
                <w:lang w:bidi="ar"/>
              </w:rPr>
              <w:t>次</w:t>
            </w:r>
          </w:p>
        </w:tc>
        <w:tc>
          <w:tcPr>
            <w:tcW w:w="2835" w:type="dxa"/>
            <w:vMerge/>
            <w:tcBorders>
              <w:top w:val="nil"/>
              <w:left w:val="nil"/>
              <w:bottom w:val="single" w:sz="4" w:space="0" w:color="auto"/>
              <w:right w:val="single" w:sz="8" w:space="0" w:color="000000"/>
            </w:tcBorders>
            <w:shd w:val="clear" w:color="auto" w:fill="auto"/>
            <w:vAlign w:val="center"/>
          </w:tcPr>
          <w:p w14:paraId="5620FF75" w14:textId="77777777" w:rsidR="0090025E" w:rsidRDefault="0090025E">
            <w:pPr>
              <w:ind w:firstLine="420"/>
              <w:rPr>
                <w:rFonts w:ascii="等线" w:eastAsia="等线" w:hAnsi="等线" w:cs="等线"/>
                <w:sz w:val="21"/>
                <w:szCs w:val="22"/>
              </w:rPr>
            </w:pPr>
          </w:p>
        </w:tc>
        <w:tc>
          <w:tcPr>
            <w:tcW w:w="3395" w:type="dxa"/>
            <w:tcBorders>
              <w:top w:val="nil"/>
              <w:left w:val="nil"/>
              <w:bottom w:val="single" w:sz="8" w:space="0" w:color="000000"/>
              <w:right w:val="single" w:sz="8" w:space="0" w:color="000000"/>
            </w:tcBorders>
            <w:shd w:val="clear" w:color="auto" w:fill="auto"/>
            <w:vAlign w:val="center"/>
          </w:tcPr>
          <w:p w14:paraId="4AF50335" w14:textId="77777777" w:rsidR="0090025E" w:rsidRDefault="00000000">
            <w:pPr>
              <w:widowControl/>
              <w:ind w:firstLine="420"/>
              <w:jc w:val="center"/>
              <w:rPr>
                <w:rFonts w:ascii="仿宋_GB2312" w:hAnsi="Times New Roman"/>
                <w:kern w:val="0"/>
              </w:rPr>
            </w:pPr>
            <w:r>
              <w:rPr>
                <w:rFonts w:ascii="Times New Roman" w:hAnsi="Times New Roman"/>
                <w:sz w:val="21"/>
                <w:szCs w:val="21"/>
                <w:lang w:bidi="ar"/>
              </w:rPr>
              <w:t>5000</w:t>
            </w:r>
            <w:r>
              <w:rPr>
                <w:rFonts w:ascii="仿宋_GB2312" w:hAnsi="宋体" w:cs="仿宋_GB2312" w:hint="eastAsia"/>
                <w:sz w:val="21"/>
                <w:szCs w:val="21"/>
                <w:lang w:bidi="ar"/>
              </w:rPr>
              <w:t>-</w:t>
            </w:r>
            <w:r>
              <w:rPr>
                <w:rFonts w:ascii="Times New Roman" w:hAnsi="Times New Roman"/>
                <w:sz w:val="21"/>
                <w:szCs w:val="21"/>
                <w:lang w:bidi="ar"/>
              </w:rPr>
              <w:t>10000</w:t>
            </w:r>
          </w:p>
        </w:tc>
      </w:tr>
      <w:tr w:rsidR="0090025E" w14:paraId="416C78D5" w14:textId="77777777" w:rsidTr="006808CC">
        <w:trPr>
          <w:trHeight w:val="20"/>
          <w:jc w:val="center"/>
        </w:trPr>
        <w:tc>
          <w:tcPr>
            <w:tcW w:w="1140" w:type="dxa"/>
            <w:vMerge/>
            <w:tcBorders>
              <w:top w:val="nil"/>
              <w:left w:val="single" w:sz="8" w:space="0" w:color="000000"/>
              <w:bottom w:val="single" w:sz="4" w:space="0" w:color="auto"/>
              <w:right w:val="single" w:sz="8" w:space="0" w:color="000000"/>
            </w:tcBorders>
            <w:shd w:val="clear" w:color="auto" w:fill="auto"/>
            <w:vAlign w:val="center"/>
          </w:tcPr>
          <w:p w14:paraId="02FA5D06" w14:textId="77777777" w:rsidR="0090025E" w:rsidRDefault="0090025E">
            <w:pPr>
              <w:ind w:firstLine="420"/>
              <w:rPr>
                <w:rFonts w:ascii="等线" w:eastAsia="等线" w:hAnsi="等线" w:cs="等线"/>
                <w:sz w:val="21"/>
                <w:szCs w:val="22"/>
              </w:rPr>
            </w:pPr>
          </w:p>
        </w:tc>
        <w:tc>
          <w:tcPr>
            <w:tcW w:w="6061" w:type="dxa"/>
            <w:vMerge/>
            <w:tcBorders>
              <w:top w:val="nil"/>
              <w:left w:val="nil"/>
              <w:bottom w:val="single" w:sz="4" w:space="0" w:color="auto"/>
              <w:right w:val="single" w:sz="8" w:space="0" w:color="000000"/>
            </w:tcBorders>
            <w:shd w:val="clear" w:color="auto" w:fill="auto"/>
            <w:vAlign w:val="center"/>
          </w:tcPr>
          <w:p w14:paraId="59CF5D7C" w14:textId="77777777" w:rsidR="0090025E" w:rsidRDefault="0090025E">
            <w:pPr>
              <w:ind w:firstLine="420"/>
              <w:rPr>
                <w:rFonts w:ascii="等线" w:eastAsia="等线" w:hAnsi="等线" w:cs="等线"/>
                <w:sz w:val="21"/>
                <w:szCs w:val="22"/>
              </w:rPr>
            </w:pPr>
          </w:p>
        </w:tc>
        <w:tc>
          <w:tcPr>
            <w:tcW w:w="2445" w:type="dxa"/>
            <w:tcBorders>
              <w:top w:val="nil"/>
              <w:left w:val="nil"/>
              <w:bottom w:val="single" w:sz="4" w:space="0" w:color="auto"/>
              <w:right w:val="single" w:sz="8" w:space="0" w:color="000000"/>
            </w:tcBorders>
            <w:shd w:val="clear" w:color="auto" w:fill="auto"/>
            <w:vAlign w:val="center"/>
          </w:tcPr>
          <w:p w14:paraId="034241A2" w14:textId="77777777" w:rsidR="0090025E" w:rsidRDefault="00000000">
            <w:pPr>
              <w:widowControl/>
              <w:ind w:firstLine="420"/>
              <w:jc w:val="center"/>
              <w:rPr>
                <w:rFonts w:ascii="仿宋_GB2312" w:hAnsi="等线" w:cs="宋体"/>
                <w:color w:val="000000"/>
                <w:kern w:val="0"/>
              </w:rPr>
            </w:pPr>
            <w:r>
              <w:rPr>
                <w:rFonts w:ascii="Times New Roman" w:hAnsi="Times New Roman"/>
                <w:color w:val="000000"/>
                <w:kern w:val="0"/>
                <w:sz w:val="21"/>
                <w:szCs w:val="21"/>
                <w:lang w:bidi="ar"/>
              </w:rPr>
              <w:t>2</w:t>
            </w:r>
            <w:r>
              <w:rPr>
                <w:rFonts w:ascii="仿宋_GB2312" w:hAnsi="等线" w:cs="宋体" w:hint="eastAsia"/>
                <w:color w:val="000000"/>
                <w:kern w:val="0"/>
                <w:sz w:val="21"/>
                <w:szCs w:val="21"/>
                <w:lang w:bidi="ar"/>
              </w:rPr>
              <w:t>次</w:t>
            </w:r>
          </w:p>
        </w:tc>
        <w:tc>
          <w:tcPr>
            <w:tcW w:w="2835" w:type="dxa"/>
            <w:vMerge/>
            <w:tcBorders>
              <w:top w:val="nil"/>
              <w:left w:val="nil"/>
              <w:bottom w:val="single" w:sz="4" w:space="0" w:color="auto"/>
              <w:right w:val="single" w:sz="8" w:space="0" w:color="000000"/>
            </w:tcBorders>
            <w:shd w:val="clear" w:color="auto" w:fill="auto"/>
            <w:vAlign w:val="center"/>
          </w:tcPr>
          <w:p w14:paraId="1FDC9754" w14:textId="77777777" w:rsidR="0090025E" w:rsidRDefault="0090025E">
            <w:pPr>
              <w:ind w:firstLine="420"/>
              <w:rPr>
                <w:rFonts w:ascii="等线" w:eastAsia="等线" w:hAnsi="等线" w:cs="等线"/>
                <w:sz w:val="21"/>
                <w:szCs w:val="22"/>
              </w:rPr>
            </w:pPr>
          </w:p>
        </w:tc>
        <w:tc>
          <w:tcPr>
            <w:tcW w:w="3395" w:type="dxa"/>
            <w:tcBorders>
              <w:top w:val="nil"/>
              <w:left w:val="nil"/>
              <w:bottom w:val="single" w:sz="4" w:space="0" w:color="auto"/>
              <w:right w:val="single" w:sz="8" w:space="0" w:color="000000"/>
            </w:tcBorders>
            <w:shd w:val="clear" w:color="auto" w:fill="auto"/>
            <w:vAlign w:val="center"/>
          </w:tcPr>
          <w:p w14:paraId="6CA64330" w14:textId="77777777" w:rsidR="0090025E" w:rsidRDefault="00000000">
            <w:pPr>
              <w:widowControl/>
              <w:ind w:firstLine="420"/>
              <w:jc w:val="center"/>
              <w:rPr>
                <w:rFonts w:ascii="仿宋_GB2312" w:hAnsi="Times New Roman"/>
                <w:kern w:val="0"/>
              </w:rPr>
            </w:pPr>
            <w:r>
              <w:rPr>
                <w:rFonts w:ascii="Times New Roman" w:hAnsi="Times New Roman"/>
                <w:sz w:val="21"/>
                <w:szCs w:val="21"/>
                <w:lang w:bidi="ar"/>
              </w:rPr>
              <w:t>10000</w:t>
            </w:r>
            <w:r>
              <w:rPr>
                <w:rFonts w:ascii="仿宋_GB2312" w:hAnsi="宋体" w:cs="仿宋_GB2312" w:hint="eastAsia"/>
                <w:sz w:val="21"/>
                <w:szCs w:val="21"/>
                <w:lang w:bidi="ar"/>
              </w:rPr>
              <w:t>-</w:t>
            </w:r>
            <w:r>
              <w:rPr>
                <w:rFonts w:ascii="Times New Roman" w:hAnsi="Times New Roman"/>
                <w:sz w:val="21"/>
                <w:szCs w:val="21"/>
                <w:lang w:bidi="ar"/>
              </w:rPr>
              <w:t>20000</w:t>
            </w:r>
          </w:p>
        </w:tc>
      </w:tr>
      <w:tr w:rsidR="0090025E" w14:paraId="00299FD2" w14:textId="77777777" w:rsidTr="006808CC">
        <w:trPr>
          <w:trHeight w:val="20"/>
          <w:jc w:val="center"/>
        </w:trPr>
        <w:tc>
          <w:tcPr>
            <w:tcW w:w="1140" w:type="dxa"/>
            <w:vMerge/>
            <w:tcBorders>
              <w:top w:val="nil"/>
              <w:left w:val="single" w:sz="8" w:space="0" w:color="000000"/>
              <w:bottom w:val="single" w:sz="4" w:space="0" w:color="auto"/>
              <w:right w:val="single" w:sz="8" w:space="0" w:color="000000"/>
            </w:tcBorders>
            <w:shd w:val="clear" w:color="auto" w:fill="auto"/>
            <w:vAlign w:val="center"/>
          </w:tcPr>
          <w:p w14:paraId="79644889" w14:textId="77777777" w:rsidR="0090025E" w:rsidRDefault="0090025E">
            <w:pPr>
              <w:ind w:firstLine="420"/>
              <w:rPr>
                <w:rFonts w:ascii="等线" w:eastAsia="等线" w:hAnsi="等线" w:cs="等线"/>
                <w:sz w:val="21"/>
                <w:szCs w:val="22"/>
              </w:rPr>
            </w:pPr>
          </w:p>
        </w:tc>
        <w:tc>
          <w:tcPr>
            <w:tcW w:w="6061" w:type="dxa"/>
            <w:vMerge/>
            <w:tcBorders>
              <w:top w:val="nil"/>
              <w:left w:val="nil"/>
              <w:bottom w:val="single" w:sz="4" w:space="0" w:color="auto"/>
              <w:right w:val="single" w:sz="8" w:space="0" w:color="000000"/>
            </w:tcBorders>
            <w:shd w:val="clear" w:color="auto" w:fill="auto"/>
            <w:vAlign w:val="center"/>
          </w:tcPr>
          <w:p w14:paraId="173FA2B6" w14:textId="77777777" w:rsidR="0090025E" w:rsidRDefault="0090025E">
            <w:pPr>
              <w:ind w:firstLine="420"/>
              <w:rPr>
                <w:rFonts w:ascii="等线" w:eastAsia="等线" w:hAnsi="等线" w:cs="等线"/>
                <w:sz w:val="21"/>
                <w:szCs w:val="22"/>
              </w:rPr>
            </w:pPr>
          </w:p>
        </w:tc>
        <w:tc>
          <w:tcPr>
            <w:tcW w:w="2445" w:type="dxa"/>
            <w:tcBorders>
              <w:top w:val="single" w:sz="4" w:space="0" w:color="auto"/>
              <w:left w:val="single" w:sz="8" w:space="0" w:color="000000"/>
              <w:bottom w:val="single" w:sz="4" w:space="0" w:color="auto"/>
              <w:right w:val="single" w:sz="4" w:space="0" w:color="auto"/>
            </w:tcBorders>
            <w:shd w:val="clear" w:color="auto" w:fill="auto"/>
            <w:vAlign w:val="center"/>
          </w:tcPr>
          <w:p w14:paraId="7F51EC2A" w14:textId="77777777" w:rsidR="0090025E" w:rsidRDefault="00000000">
            <w:pPr>
              <w:widowControl/>
              <w:ind w:firstLine="420"/>
              <w:jc w:val="center"/>
              <w:rPr>
                <w:rFonts w:ascii="仿宋_GB2312" w:hAnsi="等线" w:cs="宋体"/>
                <w:color w:val="000000"/>
                <w:kern w:val="0"/>
              </w:rPr>
            </w:pPr>
            <w:r>
              <w:rPr>
                <w:rFonts w:ascii="Times New Roman" w:hAnsi="Times New Roman"/>
                <w:color w:val="000000"/>
                <w:kern w:val="0"/>
                <w:sz w:val="21"/>
                <w:szCs w:val="21"/>
                <w:lang w:bidi="ar"/>
              </w:rPr>
              <w:t>3</w:t>
            </w:r>
            <w:r>
              <w:rPr>
                <w:rFonts w:ascii="仿宋_GB2312" w:hAnsi="等线" w:cs="宋体" w:hint="eastAsia"/>
                <w:color w:val="000000"/>
                <w:kern w:val="0"/>
                <w:sz w:val="21"/>
                <w:szCs w:val="21"/>
                <w:lang w:bidi="ar"/>
              </w:rPr>
              <w:t>次以上</w:t>
            </w:r>
          </w:p>
        </w:tc>
        <w:tc>
          <w:tcPr>
            <w:tcW w:w="2835" w:type="dxa"/>
            <w:vMerge/>
            <w:tcBorders>
              <w:top w:val="nil"/>
              <w:left w:val="nil"/>
              <w:bottom w:val="single" w:sz="4" w:space="0" w:color="auto"/>
              <w:right w:val="single" w:sz="8" w:space="0" w:color="000000"/>
            </w:tcBorders>
            <w:shd w:val="clear" w:color="auto" w:fill="auto"/>
            <w:vAlign w:val="center"/>
          </w:tcPr>
          <w:p w14:paraId="04DE157A" w14:textId="77777777" w:rsidR="0090025E" w:rsidRDefault="0090025E">
            <w:pPr>
              <w:ind w:firstLine="420"/>
              <w:rPr>
                <w:rFonts w:ascii="等线" w:eastAsia="等线" w:hAnsi="等线" w:cs="等线"/>
                <w:sz w:val="21"/>
                <w:szCs w:val="22"/>
              </w:rPr>
            </w:pPr>
          </w:p>
        </w:tc>
        <w:tc>
          <w:tcPr>
            <w:tcW w:w="3395" w:type="dxa"/>
            <w:tcBorders>
              <w:top w:val="single" w:sz="4" w:space="0" w:color="auto"/>
              <w:left w:val="single" w:sz="8" w:space="0" w:color="000000"/>
              <w:bottom w:val="single" w:sz="4" w:space="0" w:color="auto"/>
              <w:right w:val="single" w:sz="4" w:space="0" w:color="auto"/>
            </w:tcBorders>
            <w:shd w:val="clear" w:color="auto" w:fill="auto"/>
            <w:vAlign w:val="center"/>
          </w:tcPr>
          <w:p w14:paraId="56EA9381" w14:textId="77777777" w:rsidR="0090025E" w:rsidRDefault="00000000">
            <w:pPr>
              <w:widowControl/>
              <w:ind w:firstLine="420"/>
              <w:jc w:val="center"/>
              <w:rPr>
                <w:rFonts w:ascii="仿宋_GB2312" w:hAnsi="Times New Roman"/>
                <w:kern w:val="0"/>
              </w:rPr>
            </w:pPr>
            <w:r>
              <w:rPr>
                <w:rFonts w:ascii="Times New Roman" w:hAnsi="Times New Roman"/>
                <w:sz w:val="21"/>
                <w:szCs w:val="21"/>
                <w:lang w:bidi="ar"/>
              </w:rPr>
              <w:t>20000</w:t>
            </w:r>
            <w:r>
              <w:rPr>
                <w:rFonts w:ascii="仿宋_GB2312" w:hAnsi="宋体" w:cs="仿宋_GB2312" w:hint="eastAsia"/>
                <w:sz w:val="21"/>
                <w:szCs w:val="21"/>
                <w:lang w:bidi="ar"/>
              </w:rPr>
              <w:t>-</w:t>
            </w:r>
            <w:r>
              <w:rPr>
                <w:rFonts w:ascii="Times New Roman" w:hAnsi="Times New Roman"/>
                <w:sz w:val="21"/>
                <w:szCs w:val="21"/>
                <w:lang w:bidi="ar"/>
              </w:rPr>
              <w:t>30000</w:t>
            </w:r>
          </w:p>
        </w:tc>
      </w:tr>
    </w:tbl>
    <w:p w14:paraId="57E4FA9A" w14:textId="77777777" w:rsidR="0090025E" w:rsidRDefault="0090025E">
      <w:pPr>
        <w:ind w:firstLine="640"/>
        <w:rPr>
          <w:rFonts w:ascii="仿宋_GB2312" w:cs="仿宋_GB2312"/>
        </w:rPr>
      </w:pPr>
    </w:p>
    <w:p w14:paraId="066ED272" w14:textId="77777777" w:rsidR="0090025E" w:rsidRDefault="00000000">
      <w:pPr>
        <w:widowControl/>
        <w:ind w:firstLine="420"/>
        <w:jc w:val="left"/>
        <w:rPr>
          <w:rFonts w:ascii="仿宋_GB2312" w:cs="仿宋_GB2312"/>
        </w:rPr>
      </w:pPr>
      <w:r>
        <w:rPr>
          <w:rFonts w:ascii="仿宋_GB2312" w:hAnsi="Calibri" w:cs="Calibri" w:hint="eastAsia"/>
          <w:sz w:val="21"/>
          <w:szCs w:val="21"/>
          <w:lang w:bidi="ar"/>
        </w:rPr>
        <w:br w:type="page"/>
      </w:r>
    </w:p>
    <w:tbl>
      <w:tblPr>
        <w:tblW w:w="15876" w:type="dxa"/>
        <w:jc w:val="center"/>
        <w:tblLook w:val="04A0" w:firstRow="1" w:lastRow="0" w:firstColumn="1" w:lastColumn="0" w:noHBand="0" w:noVBand="1"/>
      </w:tblPr>
      <w:tblGrid>
        <w:gridCol w:w="1156"/>
        <w:gridCol w:w="9499"/>
        <w:gridCol w:w="2272"/>
        <w:gridCol w:w="2949"/>
      </w:tblGrid>
      <w:tr w:rsidR="0090025E" w14:paraId="64E07005" w14:textId="77777777" w:rsidTr="000C5EA8">
        <w:trPr>
          <w:trHeight w:val="20"/>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14:paraId="648C21E0" w14:textId="77777777" w:rsidR="0090025E" w:rsidRDefault="00000000" w:rsidP="006808CC">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lastRenderedPageBreak/>
              <w:t>编    号</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6EFC6CA2" w14:textId="77777777" w:rsidR="0090025E" w:rsidRDefault="00000000">
            <w:pPr>
              <w:widowControl/>
              <w:ind w:firstLine="420"/>
              <w:jc w:val="left"/>
              <w:rPr>
                <w:rFonts w:ascii="仿宋_GB2312" w:hAnsi="等线" w:cs="宋体"/>
                <w:color w:val="000000"/>
                <w:kern w:val="0"/>
              </w:rPr>
            </w:pPr>
            <w:r>
              <w:rPr>
                <w:rFonts w:ascii="Times New Roman" w:hAnsi="Times New Roman"/>
                <w:color w:val="000000"/>
                <w:kern w:val="0"/>
                <w:sz w:val="21"/>
                <w:szCs w:val="21"/>
                <w:lang w:bidi="ar"/>
              </w:rPr>
              <w:t>3202SZ217000</w:t>
            </w:r>
          </w:p>
        </w:tc>
      </w:tr>
      <w:tr w:rsidR="0090025E" w14:paraId="0A0B9144" w14:textId="77777777" w:rsidTr="000C5EA8">
        <w:trPr>
          <w:trHeight w:val="20"/>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113662AF" w14:textId="77777777" w:rsidR="0090025E" w:rsidRDefault="00000000" w:rsidP="006808CC">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行为名称</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6E749881" w14:textId="77777777" w:rsidR="0090025E" w:rsidRDefault="00000000">
            <w:pPr>
              <w:widowControl/>
              <w:ind w:firstLine="420"/>
              <w:jc w:val="left"/>
              <w:rPr>
                <w:rFonts w:ascii="仿宋_GB2312" w:hAnsi="等线" w:cs="宋体"/>
                <w:color w:val="000000"/>
                <w:kern w:val="0"/>
              </w:rPr>
            </w:pPr>
            <w:r>
              <w:rPr>
                <w:rFonts w:ascii="仿宋_GB2312" w:hAnsi="等线" w:cs="宋体" w:hint="eastAsia"/>
                <w:color w:val="000000"/>
                <w:kern w:val="0"/>
                <w:sz w:val="21"/>
                <w:szCs w:val="21"/>
                <w:lang w:bidi="ar"/>
              </w:rPr>
              <w:t>对未建立台账，记录生活垃圾来源、种类、数量、去向的处罚</w:t>
            </w:r>
          </w:p>
        </w:tc>
      </w:tr>
      <w:tr w:rsidR="0090025E" w:rsidRPr="006808CC" w14:paraId="46973A54" w14:textId="77777777" w:rsidTr="000C5EA8">
        <w:trPr>
          <w:trHeight w:val="20"/>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78D08FAD" w14:textId="77777777" w:rsidR="0090025E" w:rsidRPr="006808CC" w:rsidRDefault="00000000" w:rsidP="006808CC">
            <w:pPr>
              <w:widowControl/>
              <w:spacing w:line="240" w:lineRule="atLeast"/>
              <w:ind w:firstLineChars="0" w:firstLine="0"/>
              <w:jc w:val="left"/>
              <w:rPr>
                <w:rFonts w:ascii="仿宋_GB2312" w:hAnsi="等线" w:cs="宋体"/>
                <w:color w:val="000000"/>
                <w:kern w:val="0"/>
                <w:sz w:val="21"/>
                <w:szCs w:val="21"/>
                <w:lang w:bidi="ar"/>
              </w:rPr>
            </w:pPr>
            <w:r>
              <w:rPr>
                <w:rFonts w:ascii="仿宋_GB2312" w:hAnsi="等线" w:cs="宋体" w:hint="eastAsia"/>
                <w:color w:val="000000"/>
                <w:kern w:val="0"/>
                <w:sz w:val="21"/>
                <w:szCs w:val="21"/>
                <w:lang w:bidi="ar"/>
              </w:rPr>
              <w:t>法律依据</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7424E5F7" w14:textId="77777777" w:rsidR="0090025E" w:rsidRPr="006808CC" w:rsidRDefault="00000000" w:rsidP="006808CC">
            <w:pPr>
              <w:widowControl/>
              <w:spacing w:line="240" w:lineRule="atLeast"/>
              <w:ind w:firstLine="420"/>
              <w:jc w:val="left"/>
              <w:rPr>
                <w:rFonts w:ascii="仿宋_GB2312" w:hAnsi="等线" w:cs="宋体"/>
                <w:color w:val="000000"/>
                <w:kern w:val="0"/>
                <w:sz w:val="21"/>
                <w:szCs w:val="21"/>
                <w:lang w:bidi="ar"/>
              </w:rPr>
            </w:pPr>
            <w:r>
              <w:rPr>
                <w:rFonts w:ascii="仿宋_GB2312" w:hAnsi="等线" w:cs="宋体" w:hint="eastAsia"/>
                <w:color w:val="000000"/>
                <w:kern w:val="0"/>
                <w:sz w:val="21"/>
                <w:szCs w:val="21"/>
                <w:lang w:bidi="ar"/>
              </w:rPr>
              <w:t>【地方性法规】《苏州市生活垃圾分类管理条例》</w:t>
            </w:r>
            <w:r>
              <w:rPr>
                <w:rFonts w:ascii="仿宋_GB2312" w:hAnsi="等线" w:cs="宋体" w:hint="eastAsia"/>
                <w:color w:val="000000"/>
                <w:kern w:val="0"/>
                <w:sz w:val="21"/>
                <w:szCs w:val="21"/>
                <w:lang w:bidi="ar"/>
              </w:rPr>
              <w:br/>
              <w:t xml:space="preserve">  第二十四条  生活垃圾收集、运输单位应当按照技术标准、行业规范和操作规程进行收集、运输，并遵守下列作业要求：</w:t>
            </w:r>
            <w:r>
              <w:rPr>
                <w:rFonts w:ascii="仿宋_GB2312" w:hAnsi="等线" w:cs="宋体" w:hint="eastAsia"/>
                <w:color w:val="000000"/>
                <w:kern w:val="0"/>
                <w:sz w:val="21"/>
                <w:szCs w:val="21"/>
                <w:lang w:bidi="ar"/>
              </w:rPr>
              <w:br/>
              <w:t>（四）建立台账，记录生活垃圾来源、种类、数量、去向等；</w:t>
            </w:r>
            <w:r>
              <w:rPr>
                <w:rFonts w:ascii="仿宋_GB2312" w:hAnsi="等线" w:cs="宋体" w:hint="eastAsia"/>
                <w:color w:val="000000"/>
                <w:kern w:val="0"/>
                <w:sz w:val="21"/>
                <w:szCs w:val="21"/>
                <w:lang w:bidi="ar"/>
              </w:rPr>
              <w:br/>
              <w:t>第五十三条  生活垃圾收集、运输单位违反本条例第二十四条规定，有下列情形之一的，由环境卫生主管部门处以五千元以上三万元以下罚款：</w:t>
            </w:r>
            <w:r>
              <w:rPr>
                <w:rFonts w:ascii="仿宋_GB2312" w:hAnsi="等线" w:cs="宋体" w:hint="eastAsia"/>
                <w:color w:val="000000"/>
                <w:kern w:val="0"/>
                <w:sz w:val="21"/>
                <w:szCs w:val="21"/>
                <w:lang w:bidi="ar"/>
              </w:rPr>
              <w:br/>
              <w:t>（三）未建立台账，记录生活垃圾来源、种类、数量、去向的。</w:t>
            </w:r>
          </w:p>
        </w:tc>
      </w:tr>
      <w:tr w:rsidR="0090025E" w14:paraId="0935F4C3" w14:textId="77777777" w:rsidTr="000C5EA8">
        <w:trPr>
          <w:trHeight w:val="20"/>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32A57D43" w14:textId="77777777" w:rsidR="0090025E" w:rsidRDefault="00000000" w:rsidP="006808CC">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处罚种类</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11C33787"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罚款</w:t>
            </w:r>
          </w:p>
        </w:tc>
      </w:tr>
      <w:tr w:rsidR="0090025E" w14:paraId="4F0D22E6" w14:textId="77777777" w:rsidTr="000C5EA8">
        <w:trPr>
          <w:trHeight w:val="20"/>
          <w:jc w:val="center"/>
        </w:trPr>
        <w:tc>
          <w:tcPr>
            <w:tcW w:w="0" w:type="auto"/>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75FB9196"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裁量基准</w:t>
            </w:r>
          </w:p>
        </w:tc>
      </w:tr>
      <w:tr w:rsidR="0090025E" w14:paraId="4FBC8A26" w14:textId="77777777" w:rsidTr="000C5EA8">
        <w:trPr>
          <w:trHeight w:val="20"/>
          <w:jc w:val="center"/>
        </w:trPr>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4600B1B0" w14:textId="77777777" w:rsidR="0090025E" w:rsidRDefault="00000000" w:rsidP="006808CC">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情形描述</w:t>
            </w:r>
          </w:p>
        </w:tc>
        <w:tc>
          <w:tcPr>
            <w:tcW w:w="0" w:type="auto"/>
            <w:tcBorders>
              <w:top w:val="nil"/>
              <w:left w:val="nil"/>
              <w:bottom w:val="single" w:sz="8" w:space="0" w:color="000000"/>
              <w:right w:val="single" w:sz="8" w:space="0" w:color="000000"/>
            </w:tcBorders>
            <w:shd w:val="clear" w:color="auto" w:fill="auto"/>
            <w:vAlign w:val="center"/>
          </w:tcPr>
          <w:p w14:paraId="23AD8880" w14:textId="77777777" w:rsidR="0090025E" w:rsidRDefault="00000000">
            <w:pPr>
              <w:widowControl/>
              <w:ind w:firstLine="420"/>
              <w:jc w:val="left"/>
              <w:rPr>
                <w:rFonts w:ascii="仿宋_GB2312" w:hAnsi="等线" w:cs="宋体"/>
                <w:color w:val="000000"/>
                <w:kern w:val="0"/>
              </w:rPr>
            </w:pPr>
            <w:r>
              <w:rPr>
                <w:rFonts w:ascii="仿宋_GB2312" w:hAnsi="等线" w:cs="宋体" w:hint="eastAsia"/>
                <w:color w:val="000000"/>
                <w:kern w:val="0"/>
                <w:sz w:val="21"/>
                <w:szCs w:val="21"/>
                <w:lang w:bidi="ar"/>
              </w:rPr>
              <w:t>建立台</w:t>
            </w:r>
            <w:proofErr w:type="gramStart"/>
            <w:r>
              <w:rPr>
                <w:rFonts w:ascii="仿宋_GB2312" w:hAnsi="等线" w:cs="宋体" w:hint="eastAsia"/>
                <w:color w:val="000000"/>
                <w:kern w:val="0"/>
                <w:sz w:val="21"/>
                <w:szCs w:val="21"/>
                <w:lang w:bidi="ar"/>
              </w:rPr>
              <w:t>账记录</w:t>
            </w:r>
            <w:proofErr w:type="gramEnd"/>
            <w:r>
              <w:rPr>
                <w:rFonts w:ascii="仿宋_GB2312" w:hAnsi="等线" w:cs="宋体" w:hint="eastAsia"/>
                <w:color w:val="000000"/>
                <w:kern w:val="0"/>
                <w:sz w:val="21"/>
                <w:szCs w:val="21"/>
                <w:lang w:bidi="ar"/>
              </w:rPr>
              <w:t>存在遗漏，但及时据实补正的</w:t>
            </w:r>
          </w:p>
        </w:tc>
        <w:tc>
          <w:tcPr>
            <w:tcW w:w="0" w:type="auto"/>
            <w:vMerge w:val="restart"/>
            <w:tcBorders>
              <w:top w:val="nil"/>
              <w:left w:val="nil"/>
              <w:bottom w:val="single" w:sz="8" w:space="0" w:color="000000"/>
              <w:right w:val="single" w:sz="8" w:space="0" w:color="000000"/>
            </w:tcBorders>
            <w:shd w:val="clear" w:color="auto" w:fill="auto"/>
            <w:vAlign w:val="center"/>
          </w:tcPr>
          <w:p w14:paraId="535A6EFD"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裁量幅度</w:t>
            </w:r>
          </w:p>
        </w:tc>
        <w:tc>
          <w:tcPr>
            <w:tcW w:w="0" w:type="auto"/>
            <w:tcBorders>
              <w:top w:val="nil"/>
              <w:left w:val="nil"/>
              <w:bottom w:val="single" w:sz="8" w:space="0" w:color="000000"/>
              <w:right w:val="single" w:sz="8" w:space="0" w:color="000000"/>
            </w:tcBorders>
            <w:shd w:val="clear" w:color="auto" w:fill="auto"/>
            <w:vAlign w:val="center"/>
          </w:tcPr>
          <w:p w14:paraId="4F60CD9B" w14:textId="77777777" w:rsidR="0090025E" w:rsidRDefault="00000000">
            <w:pPr>
              <w:widowControl/>
              <w:ind w:firstLine="420"/>
              <w:jc w:val="center"/>
              <w:rPr>
                <w:rFonts w:ascii="仿宋_GB2312" w:hAnsi="等线" w:cs="宋体"/>
                <w:color w:val="000000"/>
                <w:kern w:val="0"/>
              </w:rPr>
            </w:pPr>
            <w:r>
              <w:rPr>
                <w:rFonts w:ascii="Times New Roman" w:hAnsi="Times New Roman"/>
                <w:sz w:val="21"/>
                <w:szCs w:val="21"/>
                <w:lang w:bidi="ar"/>
              </w:rPr>
              <w:t>5000</w:t>
            </w:r>
            <w:r>
              <w:rPr>
                <w:rFonts w:ascii="仿宋_GB2312" w:hAnsi="宋体" w:cs="仿宋_GB2312" w:hint="eastAsia"/>
                <w:sz w:val="21"/>
                <w:szCs w:val="21"/>
                <w:lang w:bidi="ar"/>
              </w:rPr>
              <w:t>-</w:t>
            </w:r>
            <w:r>
              <w:rPr>
                <w:rFonts w:ascii="Times New Roman" w:hAnsi="Times New Roman"/>
                <w:sz w:val="21"/>
                <w:szCs w:val="21"/>
                <w:lang w:bidi="ar"/>
              </w:rPr>
              <w:t>10000</w:t>
            </w:r>
          </w:p>
        </w:tc>
      </w:tr>
      <w:tr w:rsidR="0090025E" w14:paraId="6C6C14ED" w14:textId="77777777" w:rsidTr="000C5EA8">
        <w:trPr>
          <w:trHeight w:val="20"/>
          <w:jc w:val="center"/>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0F0CC1A7" w14:textId="77777777" w:rsidR="0090025E" w:rsidRDefault="0090025E">
            <w:pPr>
              <w:ind w:firstLine="420"/>
              <w:rPr>
                <w:rFonts w:ascii="等线" w:eastAsia="等线" w:hAnsi="等线" w:cs="等线"/>
                <w:sz w:val="21"/>
                <w:szCs w:val="22"/>
              </w:rPr>
            </w:pPr>
          </w:p>
        </w:tc>
        <w:tc>
          <w:tcPr>
            <w:tcW w:w="0" w:type="auto"/>
            <w:tcBorders>
              <w:top w:val="nil"/>
              <w:left w:val="nil"/>
              <w:bottom w:val="single" w:sz="8" w:space="0" w:color="000000"/>
              <w:right w:val="single" w:sz="8" w:space="0" w:color="000000"/>
            </w:tcBorders>
            <w:shd w:val="clear" w:color="auto" w:fill="auto"/>
            <w:vAlign w:val="center"/>
          </w:tcPr>
          <w:p w14:paraId="776DE215" w14:textId="77777777" w:rsidR="0090025E" w:rsidRDefault="00000000">
            <w:pPr>
              <w:widowControl/>
              <w:ind w:firstLine="420"/>
              <w:jc w:val="left"/>
              <w:rPr>
                <w:rFonts w:ascii="仿宋_GB2312" w:hAnsi="等线" w:cs="宋体"/>
                <w:color w:val="000000"/>
                <w:kern w:val="0"/>
              </w:rPr>
            </w:pPr>
            <w:r>
              <w:rPr>
                <w:rFonts w:ascii="仿宋_GB2312" w:hAnsi="等线" w:cs="宋体" w:hint="eastAsia"/>
                <w:color w:val="000000"/>
                <w:kern w:val="0"/>
                <w:sz w:val="21"/>
                <w:szCs w:val="21"/>
                <w:lang w:bidi="ar"/>
              </w:rPr>
              <w:t>建立台</w:t>
            </w:r>
            <w:proofErr w:type="gramStart"/>
            <w:r>
              <w:rPr>
                <w:rFonts w:ascii="仿宋_GB2312" w:hAnsi="等线" w:cs="宋体" w:hint="eastAsia"/>
                <w:color w:val="000000"/>
                <w:kern w:val="0"/>
                <w:sz w:val="21"/>
                <w:szCs w:val="21"/>
                <w:lang w:bidi="ar"/>
              </w:rPr>
              <w:t>账记录</w:t>
            </w:r>
            <w:proofErr w:type="gramEnd"/>
            <w:r>
              <w:rPr>
                <w:rFonts w:ascii="仿宋_GB2312" w:hAnsi="等线" w:cs="宋体" w:hint="eastAsia"/>
                <w:color w:val="000000"/>
                <w:kern w:val="0"/>
                <w:sz w:val="21"/>
                <w:szCs w:val="21"/>
                <w:lang w:bidi="ar"/>
              </w:rPr>
              <w:t>不实，存在遗漏，未及时补正的</w:t>
            </w:r>
          </w:p>
        </w:tc>
        <w:tc>
          <w:tcPr>
            <w:tcW w:w="0" w:type="auto"/>
            <w:vMerge/>
            <w:tcBorders>
              <w:top w:val="nil"/>
              <w:left w:val="nil"/>
              <w:bottom w:val="single" w:sz="8" w:space="0" w:color="000000"/>
              <w:right w:val="single" w:sz="8" w:space="0" w:color="000000"/>
            </w:tcBorders>
            <w:shd w:val="clear" w:color="auto" w:fill="auto"/>
            <w:vAlign w:val="center"/>
          </w:tcPr>
          <w:p w14:paraId="4D87253B" w14:textId="77777777" w:rsidR="0090025E" w:rsidRDefault="0090025E">
            <w:pPr>
              <w:ind w:firstLine="420"/>
              <w:rPr>
                <w:rFonts w:ascii="等线" w:eastAsia="等线" w:hAnsi="等线" w:cs="等线"/>
                <w:sz w:val="21"/>
                <w:szCs w:val="22"/>
              </w:rPr>
            </w:pPr>
          </w:p>
        </w:tc>
        <w:tc>
          <w:tcPr>
            <w:tcW w:w="0" w:type="auto"/>
            <w:tcBorders>
              <w:top w:val="nil"/>
              <w:left w:val="nil"/>
              <w:bottom w:val="single" w:sz="8" w:space="0" w:color="000000"/>
              <w:right w:val="single" w:sz="8" w:space="0" w:color="000000"/>
            </w:tcBorders>
            <w:shd w:val="clear" w:color="auto" w:fill="auto"/>
            <w:vAlign w:val="center"/>
          </w:tcPr>
          <w:p w14:paraId="54AC2DF6" w14:textId="77777777" w:rsidR="0090025E" w:rsidRDefault="00000000">
            <w:pPr>
              <w:widowControl/>
              <w:ind w:firstLine="420"/>
              <w:jc w:val="center"/>
              <w:rPr>
                <w:rFonts w:ascii="仿宋_GB2312" w:hAnsi="Times New Roman"/>
                <w:kern w:val="0"/>
              </w:rPr>
            </w:pPr>
            <w:r>
              <w:rPr>
                <w:rFonts w:ascii="Times New Roman" w:hAnsi="Times New Roman"/>
                <w:sz w:val="21"/>
                <w:szCs w:val="21"/>
                <w:lang w:bidi="ar"/>
              </w:rPr>
              <w:t>10000</w:t>
            </w:r>
            <w:r>
              <w:rPr>
                <w:rFonts w:ascii="仿宋_GB2312" w:hAnsi="宋体" w:cs="仿宋_GB2312" w:hint="eastAsia"/>
                <w:sz w:val="21"/>
                <w:szCs w:val="21"/>
                <w:lang w:bidi="ar"/>
              </w:rPr>
              <w:t>-</w:t>
            </w:r>
            <w:r>
              <w:rPr>
                <w:rFonts w:ascii="Times New Roman" w:hAnsi="Times New Roman"/>
                <w:sz w:val="21"/>
                <w:szCs w:val="21"/>
                <w:lang w:bidi="ar"/>
              </w:rPr>
              <w:t>30000</w:t>
            </w:r>
          </w:p>
        </w:tc>
      </w:tr>
      <w:tr w:rsidR="0090025E" w14:paraId="66CAC05F" w14:textId="77777777" w:rsidTr="000C5EA8">
        <w:trPr>
          <w:trHeight w:val="20"/>
          <w:jc w:val="center"/>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096BAAC8" w14:textId="77777777" w:rsidR="0090025E" w:rsidRDefault="0090025E">
            <w:pPr>
              <w:ind w:firstLine="420"/>
              <w:rPr>
                <w:rFonts w:ascii="等线" w:eastAsia="等线" w:hAnsi="等线" w:cs="等线"/>
                <w:sz w:val="21"/>
                <w:szCs w:val="22"/>
              </w:rPr>
            </w:pPr>
          </w:p>
        </w:tc>
        <w:tc>
          <w:tcPr>
            <w:tcW w:w="0" w:type="auto"/>
            <w:tcBorders>
              <w:top w:val="nil"/>
              <w:left w:val="nil"/>
              <w:bottom w:val="single" w:sz="8" w:space="0" w:color="000000"/>
              <w:right w:val="single" w:sz="8" w:space="0" w:color="000000"/>
            </w:tcBorders>
            <w:shd w:val="clear" w:color="auto" w:fill="auto"/>
            <w:vAlign w:val="center"/>
          </w:tcPr>
          <w:p w14:paraId="028376AE" w14:textId="77777777" w:rsidR="0090025E" w:rsidRDefault="00000000">
            <w:pPr>
              <w:widowControl/>
              <w:ind w:firstLine="420"/>
              <w:jc w:val="left"/>
              <w:rPr>
                <w:rFonts w:ascii="仿宋_GB2312" w:hAnsi="等线" w:cs="宋体"/>
                <w:color w:val="000000"/>
                <w:kern w:val="0"/>
              </w:rPr>
            </w:pPr>
            <w:r>
              <w:rPr>
                <w:rFonts w:ascii="仿宋_GB2312" w:hAnsi="等线" w:cs="宋体" w:hint="eastAsia"/>
                <w:color w:val="000000"/>
                <w:kern w:val="0"/>
                <w:sz w:val="21"/>
                <w:szCs w:val="21"/>
                <w:lang w:bidi="ar"/>
              </w:rPr>
              <w:t>没有建立台账</w:t>
            </w:r>
          </w:p>
        </w:tc>
        <w:tc>
          <w:tcPr>
            <w:tcW w:w="0" w:type="auto"/>
            <w:vMerge/>
            <w:tcBorders>
              <w:top w:val="nil"/>
              <w:left w:val="nil"/>
              <w:bottom w:val="single" w:sz="8" w:space="0" w:color="000000"/>
              <w:right w:val="single" w:sz="8" w:space="0" w:color="000000"/>
            </w:tcBorders>
            <w:shd w:val="clear" w:color="auto" w:fill="auto"/>
            <w:vAlign w:val="center"/>
          </w:tcPr>
          <w:p w14:paraId="086C9149" w14:textId="77777777" w:rsidR="0090025E" w:rsidRDefault="0090025E">
            <w:pPr>
              <w:ind w:firstLine="420"/>
              <w:rPr>
                <w:rFonts w:ascii="等线" w:eastAsia="等线" w:hAnsi="等线" w:cs="等线"/>
                <w:sz w:val="21"/>
                <w:szCs w:val="22"/>
              </w:rPr>
            </w:pPr>
          </w:p>
        </w:tc>
        <w:tc>
          <w:tcPr>
            <w:tcW w:w="0" w:type="auto"/>
            <w:tcBorders>
              <w:top w:val="nil"/>
              <w:left w:val="nil"/>
              <w:bottom w:val="single" w:sz="8" w:space="0" w:color="000000"/>
              <w:right w:val="single" w:sz="8" w:space="0" w:color="000000"/>
            </w:tcBorders>
            <w:shd w:val="clear" w:color="auto" w:fill="auto"/>
            <w:vAlign w:val="center"/>
          </w:tcPr>
          <w:p w14:paraId="480E471B" w14:textId="77777777" w:rsidR="0090025E" w:rsidRDefault="00000000">
            <w:pPr>
              <w:widowControl/>
              <w:ind w:firstLine="420"/>
              <w:jc w:val="center"/>
              <w:rPr>
                <w:rFonts w:ascii="仿宋_GB2312" w:hAnsi="Times New Roman"/>
                <w:kern w:val="0"/>
              </w:rPr>
            </w:pPr>
            <w:r>
              <w:rPr>
                <w:rFonts w:ascii="Times New Roman" w:hAnsi="Times New Roman"/>
                <w:sz w:val="21"/>
                <w:szCs w:val="21"/>
                <w:lang w:bidi="ar"/>
              </w:rPr>
              <w:t>30000</w:t>
            </w:r>
          </w:p>
        </w:tc>
      </w:tr>
    </w:tbl>
    <w:p w14:paraId="0B42EACF" w14:textId="77777777" w:rsidR="0090025E" w:rsidRDefault="0090025E">
      <w:pPr>
        <w:ind w:firstLine="640"/>
        <w:rPr>
          <w:rFonts w:ascii="仿宋_GB2312" w:cs="仿宋_GB2312"/>
        </w:rPr>
      </w:pPr>
    </w:p>
    <w:p w14:paraId="2136C910" w14:textId="77777777" w:rsidR="0090025E" w:rsidRDefault="00000000">
      <w:pPr>
        <w:widowControl/>
        <w:ind w:firstLine="420"/>
        <w:jc w:val="left"/>
        <w:rPr>
          <w:rFonts w:ascii="仿宋_GB2312" w:cs="仿宋_GB2312"/>
        </w:rPr>
      </w:pPr>
      <w:r>
        <w:rPr>
          <w:rFonts w:ascii="仿宋_GB2312" w:hAnsi="Calibri" w:cs="Calibri" w:hint="eastAsia"/>
          <w:sz w:val="21"/>
          <w:szCs w:val="21"/>
          <w:lang w:bidi="ar"/>
        </w:rPr>
        <w:br w:type="page"/>
      </w:r>
    </w:p>
    <w:tbl>
      <w:tblPr>
        <w:tblW w:w="15876" w:type="dxa"/>
        <w:jc w:val="center"/>
        <w:tblLook w:val="04A0" w:firstRow="1" w:lastRow="0" w:firstColumn="1" w:lastColumn="0" w:noHBand="0" w:noVBand="1"/>
      </w:tblPr>
      <w:tblGrid>
        <w:gridCol w:w="1108"/>
        <w:gridCol w:w="5713"/>
        <w:gridCol w:w="4764"/>
        <w:gridCol w:w="4291"/>
      </w:tblGrid>
      <w:tr w:rsidR="0090025E" w14:paraId="2FE92FE9" w14:textId="77777777" w:rsidTr="000C5EA8">
        <w:trPr>
          <w:trHeight w:val="20"/>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14:paraId="4DCC37B0" w14:textId="77777777" w:rsidR="0090025E" w:rsidRDefault="00000000" w:rsidP="006808CC">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lastRenderedPageBreak/>
              <w:t>编    号</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2E8142B7" w14:textId="77777777" w:rsidR="0090025E" w:rsidRDefault="0090025E">
            <w:pPr>
              <w:ind w:firstLine="420"/>
              <w:rPr>
                <w:rFonts w:ascii="等线" w:eastAsia="等线" w:hAnsi="等线" w:cs="等线"/>
                <w:sz w:val="21"/>
                <w:szCs w:val="22"/>
              </w:rPr>
            </w:pPr>
          </w:p>
        </w:tc>
      </w:tr>
      <w:tr w:rsidR="0090025E" w14:paraId="0948F0CD" w14:textId="77777777" w:rsidTr="000C5EA8">
        <w:trPr>
          <w:trHeight w:val="20"/>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1FDFD7C9" w14:textId="77777777" w:rsidR="0090025E" w:rsidRDefault="00000000" w:rsidP="006808CC">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行为名称</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69660133" w14:textId="77777777" w:rsidR="0090025E" w:rsidRDefault="00000000">
            <w:pPr>
              <w:widowControl/>
              <w:ind w:firstLine="420"/>
              <w:jc w:val="left"/>
              <w:rPr>
                <w:rFonts w:ascii="仿宋_GB2312" w:hAnsi="等线" w:cs="宋体"/>
                <w:color w:val="000000"/>
                <w:kern w:val="0"/>
              </w:rPr>
            </w:pPr>
            <w:r>
              <w:rPr>
                <w:rFonts w:ascii="仿宋_GB2312" w:hAnsi="等线" w:cs="宋体" w:hint="eastAsia"/>
                <w:color w:val="000000"/>
                <w:kern w:val="0"/>
                <w:sz w:val="21"/>
                <w:szCs w:val="21"/>
                <w:lang w:bidi="ar"/>
              </w:rPr>
              <w:t>对经营犬</w:t>
            </w:r>
            <w:proofErr w:type="gramStart"/>
            <w:r>
              <w:rPr>
                <w:rFonts w:ascii="仿宋_GB2312" w:hAnsi="等线" w:cs="宋体" w:hint="eastAsia"/>
                <w:color w:val="000000"/>
                <w:kern w:val="0"/>
                <w:sz w:val="21"/>
                <w:szCs w:val="21"/>
                <w:lang w:bidi="ar"/>
              </w:rPr>
              <w:t>只污染</w:t>
            </w:r>
            <w:proofErr w:type="gramEnd"/>
            <w:r>
              <w:rPr>
                <w:rFonts w:ascii="仿宋_GB2312" w:hAnsi="等线" w:cs="宋体" w:hint="eastAsia"/>
                <w:color w:val="000000"/>
                <w:kern w:val="0"/>
                <w:sz w:val="21"/>
                <w:szCs w:val="21"/>
                <w:lang w:bidi="ar"/>
              </w:rPr>
              <w:t>环境的处罚</w:t>
            </w:r>
          </w:p>
        </w:tc>
      </w:tr>
      <w:tr w:rsidR="0090025E" w:rsidRPr="006808CC" w14:paraId="55B68E6D" w14:textId="77777777" w:rsidTr="000C5EA8">
        <w:trPr>
          <w:trHeight w:val="20"/>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4E4A91D5" w14:textId="77777777" w:rsidR="0090025E" w:rsidRPr="006808CC" w:rsidRDefault="00000000" w:rsidP="006808CC">
            <w:pPr>
              <w:widowControl/>
              <w:spacing w:line="240" w:lineRule="atLeast"/>
              <w:ind w:firstLineChars="0" w:firstLine="0"/>
              <w:jc w:val="left"/>
              <w:rPr>
                <w:rFonts w:ascii="仿宋_GB2312" w:hAnsi="等线" w:cs="宋体"/>
                <w:color w:val="000000"/>
                <w:kern w:val="0"/>
                <w:sz w:val="21"/>
                <w:szCs w:val="21"/>
                <w:lang w:bidi="ar"/>
              </w:rPr>
            </w:pPr>
            <w:r>
              <w:rPr>
                <w:rFonts w:ascii="仿宋_GB2312" w:hAnsi="等线" w:cs="宋体" w:hint="eastAsia"/>
                <w:color w:val="000000"/>
                <w:kern w:val="0"/>
                <w:sz w:val="21"/>
                <w:szCs w:val="21"/>
                <w:lang w:bidi="ar"/>
              </w:rPr>
              <w:t>法律依据</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1DC97C69" w14:textId="77777777" w:rsidR="0090025E" w:rsidRPr="006808CC" w:rsidRDefault="00000000" w:rsidP="006808CC">
            <w:pPr>
              <w:widowControl/>
              <w:spacing w:line="240" w:lineRule="atLeast"/>
              <w:ind w:firstLine="420"/>
              <w:jc w:val="left"/>
              <w:rPr>
                <w:rFonts w:ascii="仿宋_GB2312" w:hAnsi="等线" w:cs="宋体"/>
                <w:color w:val="000000"/>
                <w:kern w:val="0"/>
                <w:sz w:val="21"/>
                <w:szCs w:val="21"/>
                <w:lang w:bidi="ar"/>
              </w:rPr>
            </w:pPr>
            <w:r>
              <w:rPr>
                <w:rFonts w:ascii="仿宋_GB2312" w:hAnsi="等线" w:cs="宋体" w:hint="eastAsia"/>
                <w:color w:val="000000"/>
                <w:kern w:val="0"/>
                <w:sz w:val="21"/>
                <w:szCs w:val="21"/>
                <w:lang w:bidi="ar"/>
              </w:rPr>
              <w:t xml:space="preserve">【地方性法规】《苏州市养犬管理条例》 </w:t>
            </w:r>
            <w:r>
              <w:rPr>
                <w:rFonts w:ascii="仿宋_GB2312" w:hAnsi="等线" w:cs="宋体" w:hint="eastAsia"/>
                <w:color w:val="000000"/>
                <w:kern w:val="0"/>
                <w:sz w:val="21"/>
                <w:szCs w:val="21"/>
                <w:lang w:bidi="ar"/>
              </w:rPr>
              <w:br/>
              <w:t xml:space="preserve">    第五条第三款  市容市政（城市管理）部门负责对街面流动售犬和养犬影响市容、污染环境行为的查处。</w:t>
            </w:r>
            <w:r>
              <w:rPr>
                <w:rFonts w:ascii="仿宋_GB2312" w:hAnsi="等线" w:cs="宋体" w:hint="eastAsia"/>
                <w:color w:val="000000"/>
                <w:kern w:val="0"/>
                <w:sz w:val="21"/>
                <w:szCs w:val="21"/>
                <w:lang w:bidi="ar"/>
              </w:rPr>
              <w:br/>
              <w:t xml:space="preserve">    第二十九条第五款  从事犬只经营活动不得干扰他人正常生活，不得污染环境。</w:t>
            </w:r>
            <w:r>
              <w:rPr>
                <w:rFonts w:ascii="仿宋_GB2312" w:hAnsi="等线" w:cs="宋体" w:hint="eastAsia"/>
                <w:color w:val="000000"/>
                <w:kern w:val="0"/>
                <w:sz w:val="21"/>
                <w:szCs w:val="21"/>
                <w:lang w:bidi="ar"/>
              </w:rPr>
              <w:br/>
              <w:t xml:space="preserve">    第三十八条第三款  违反本条例第二十九条第五款规定，经营犬</w:t>
            </w:r>
            <w:proofErr w:type="gramStart"/>
            <w:r>
              <w:rPr>
                <w:rFonts w:ascii="仿宋_GB2312" w:hAnsi="等线" w:cs="宋体" w:hint="eastAsia"/>
                <w:color w:val="000000"/>
                <w:kern w:val="0"/>
                <w:sz w:val="21"/>
                <w:szCs w:val="21"/>
                <w:lang w:bidi="ar"/>
              </w:rPr>
              <w:t>只污染</w:t>
            </w:r>
            <w:proofErr w:type="gramEnd"/>
            <w:r>
              <w:rPr>
                <w:rFonts w:ascii="仿宋_GB2312" w:hAnsi="等线" w:cs="宋体" w:hint="eastAsia"/>
                <w:color w:val="000000"/>
                <w:kern w:val="0"/>
                <w:sz w:val="21"/>
                <w:szCs w:val="21"/>
                <w:lang w:bidi="ar"/>
              </w:rPr>
              <w:t>环境的，由城市管理部门责令改正，可以处以五十元以上二百元以下罚款。</w:t>
            </w:r>
          </w:p>
        </w:tc>
      </w:tr>
      <w:tr w:rsidR="0090025E" w14:paraId="2731809A" w14:textId="77777777" w:rsidTr="000C5EA8">
        <w:trPr>
          <w:trHeight w:val="20"/>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5782D3F9" w14:textId="77777777" w:rsidR="0090025E" w:rsidRDefault="00000000" w:rsidP="006808CC">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处罚种类</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510AD245"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罚款</w:t>
            </w:r>
          </w:p>
        </w:tc>
      </w:tr>
      <w:tr w:rsidR="0090025E" w14:paraId="1B6AC4B9" w14:textId="77777777" w:rsidTr="000C5EA8">
        <w:trPr>
          <w:trHeight w:val="20"/>
          <w:jc w:val="center"/>
        </w:trPr>
        <w:tc>
          <w:tcPr>
            <w:tcW w:w="0" w:type="auto"/>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311F5E20"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裁量基准</w:t>
            </w:r>
          </w:p>
        </w:tc>
      </w:tr>
      <w:tr w:rsidR="006808CC" w14:paraId="3A9430AB" w14:textId="77777777" w:rsidTr="00A82085">
        <w:trPr>
          <w:trHeight w:val="20"/>
          <w:jc w:val="center"/>
        </w:trPr>
        <w:tc>
          <w:tcPr>
            <w:tcW w:w="0" w:type="auto"/>
            <w:vMerge w:val="restart"/>
            <w:tcBorders>
              <w:top w:val="nil"/>
              <w:left w:val="single" w:sz="8" w:space="0" w:color="000000"/>
              <w:right w:val="single" w:sz="8" w:space="0" w:color="000000"/>
            </w:tcBorders>
            <w:shd w:val="clear" w:color="auto" w:fill="auto"/>
            <w:vAlign w:val="center"/>
          </w:tcPr>
          <w:p w14:paraId="6A09B18A" w14:textId="77777777" w:rsidR="006808CC" w:rsidRDefault="006808CC" w:rsidP="006808CC">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情形描述</w:t>
            </w:r>
          </w:p>
        </w:tc>
        <w:tc>
          <w:tcPr>
            <w:tcW w:w="0" w:type="auto"/>
            <w:tcBorders>
              <w:top w:val="nil"/>
              <w:left w:val="nil"/>
              <w:bottom w:val="single" w:sz="8" w:space="0" w:color="000000"/>
              <w:right w:val="single" w:sz="8" w:space="0" w:color="000000"/>
            </w:tcBorders>
            <w:shd w:val="clear" w:color="auto" w:fill="auto"/>
            <w:vAlign w:val="center"/>
          </w:tcPr>
          <w:p w14:paraId="10ECEE27" w14:textId="77777777" w:rsidR="006808CC" w:rsidRDefault="006808CC">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第一次</w:t>
            </w:r>
          </w:p>
        </w:tc>
        <w:tc>
          <w:tcPr>
            <w:tcW w:w="0" w:type="auto"/>
            <w:vMerge w:val="restart"/>
            <w:tcBorders>
              <w:top w:val="nil"/>
              <w:left w:val="nil"/>
              <w:right w:val="single" w:sz="8" w:space="0" w:color="000000"/>
            </w:tcBorders>
            <w:shd w:val="clear" w:color="auto" w:fill="auto"/>
            <w:vAlign w:val="center"/>
          </w:tcPr>
          <w:p w14:paraId="6C78FAAC" w14:textId="77777777" w:rsidR="006808CC" w:rsidRDefault="006808CC">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裁量幅度</w:t>
            </w:r>
          </w:p>
        </w:tc>
        <w:tc>
          <w:tcPr>
            <w:tcW w:w="0" w:type="auto"/>
            <w:tcBorders>
              <w:top w:val="nil"/>
              <w:left w:val="nil"/>
              <w:bottom w:val="single" w:sz="8" w:space="0" w:color="000000"/>
              <w:right w:val="single" w:sz="8" w:space="0" w:color="000000"/>
            </w:tcBorders>
            <w:shd w:val="clear" w:color="auto" w:fill="auto"/>
            <w:vAlign w:val="center"/>
          </w:tcPr>
          <w:p w14:paraId="783594A3" w14:textId="77777777" w:rsidR="006808CC" w:rsidRDefault="006808CC">
            <w:pPr>
              <w:widowControl/>
              <w:ind w:firstLine="420"/>
              <w:jc w:val="center"/>
              <w:rPr>
                <w:rFonts w:ascii="仿宋_GB2312" w:hAnsi="Times New Roman"/>
                <w:color w:val="000000"/>
                <w:kern w:val="0"/>
              </w:rPr>
            </w:pPr>
            <w:r>
              <w:rPr>
                <w:rFonts w:ascii="Times New Roman" w:hAnsi="Times New Roman"/>
                <w:sz w:val="21"/>
                <w:szCs w:val="21"/>
                <w:lang w:bidi="ar"/>
              </w:rPr>
              <w:t>50</w:t>
            </w:r>
            <w:r>
              <w:rPr>
                <w:rFonts w:ascii="仿宋_GB2312" w:hAnsi="Times New Roman" w:hint="eastAsia"/>
                <w:sz w:val="21"/>
                <w:szCs w:val="21"/>
                <w:lang w:bidi="ar"/>
              </w:rPr>
              <w:t>-</w:t>
            </w:r>
            <w:r>
              <w:rPr>
                <w:rFonts w:ascii="Times New Roman" w:hAnsi="Times New Roman"/>
                <w:sz w:val="21"/>
                <w:szCs w:val="21"/>
                <w:lang w:bidi="ar"/>
              </w:rPr>
              <w:t>100</w:t>
            </w:r>
          </w:p>
        </w:tc>
      </w:tr>
      <w:tr w:rsidR="006808CC" w14:paraId="6134835E" w14:textId="77777777" w:rsidTr="00A82085">
        <w:trPr>
          <w:trHeight w:val="20"/>
          <w:jc w:val="center"/>
        </w:trPr>
        <w:tc>
          <w:tcPr>
            <w:tcW w:w="0" w:type="auto"/>
            <w:vMerge/>
            <w:tcBorders>
              <w:left w:val="single" w:sz="8" w:space="0" w:color="000000"/>
              <w:bottom w:val="single" w:sz="8" w:space="0" w:color="000000"/>
              <w:right w:val="single" w:sz="8" w:space="0" w:color="000000"/>
            </w:tcBorders>
            <w:shd w:val="clear" w:color="auto" w:fill="auto"/>
            <w:vAlign w:val="center"/>
          </w:tcPr>
          <w:p w14:paraId="621BE8E9" w14:textId="77777777" w:rsidR="006808CC" w:rsidRDefault="006808CC">
            <w:pPr>
              <w:ind w:firstLine="420"/>
              <w:rPr>
                <w:rFonts w:ascii="等线" w:eastAsia="等线" w:hAnsi="等线" w:cs="等线"/>
                <w:sz w:val="21"/>
                <w:szCs w:val="22"/>
              </w:rPr>
            </w:pPr>
          </w:p>
        </w:tc>
        <w:tc>
          <w:tcPr>
            <w:tcW w:w="0" w:type="auto"/>
            <w:tcBorders>
              <w:top w:val="nil"/>
              <w:left w:val="nil"/>
              <w:bottom w:val="single" w:sz="8" w:space="0" w:color="000000"/>
              <w:right w:val="single" w:sz="8" w:space="0" w:color="000000"/>
            </w:tcBorders>
            <w:shd w:val="clear" w:color="auto" w:fill="auto"/>
            <w:vAlign w:val="center"/>
          </w:tcPr>
          <w:p w14:paraId="63C315D9" w14:textId="77777777" w:rsidR="006808CC" w:rsidRDefault="006808CC">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二次及以上</w:t>
            </w:r>
          </w:p>
        </w:tc>
        <w:tc>
          <w:tcPr>
            <w:tcW w:w="0" w:type="auto"/>
            <w:vMerge/>
            <w:tcBorders>
              <w:left w:val="nil"/>
              <w:bottom w:val="single" w:sz="8" w:space="0" w:color="000000"/>
              <w:right w:val="single" w:sz="8" w:space="0" w:color="000000"/>
            </w:tcBorders>
            <w:shd w:val="clear" w:color="auto" w:fill="auto"/>
            <w:vAlign w:val="center"/>
          </w:tcPr>
          <w:p w14:paraId="4E2A128D" w14:textId="77777777" w:rsidR="006808CC" w:rsidRDefault="006808CC">
            <w:pPr>
              <w:ind w:firstLine="420"/>
              <w:rPr>
                <w:rFonts w:ascii="等线" w:eastAsia="等线" w:hAnsi="等线" w:cs="等线"/>
                <w:sz w:val="21"/>
                <w:szCs w:val="22"/>
              </w:rPr>
            </w:pPr>
          </w:p>
        </w:tc>
        <w:tc>
          <w:tcPr>
            <w:tcW w:w="0" w:type="auto"/>
            <w:tcBorders>
              <w:top w:val="nil"/>
              <w:left w:val="nil"/>
              <w:bottom w:val="single" w:sz="8" w:space="0" w:color="000000"/>
              <w:right w:val="single" w:sz="8" w:space="0" w:color="000000"/>
            </w:tcBorders>
            <w:shd w:val="clear" w:color="auto" w:fill="auto"/>
            <w:vAlign w:val="center"/>
          </w:tcPr>
          <w:p w14:paraId="3F169A91" w14:textId="77777777" w:rsidR="006808CC" w:rsidRDefault="006808CC">
            <w:pPr>
              <w:widowControl/>
              <w:ind w:firstLine="420"/>
              <w:jc w:val="center"/>
              <w:rPr>
                <w:rFonts w:ascii="仿宋_GB2312" w:hAnsi="Times New Roman"/>
                <w:kern w:val="0"/>
              </w:rPr>
            </w:pPr>
            <w:r>
              <w:rPr>
                <w:rFonts w:ascii="Times New Roman" w:hAnsi="Times New Roman"/>
                <w:sz w:val="21"/>
                <w:szCs w:val="21"/>
                <w:lang w:bidi="ar"/>
              </w:rPr>
              <w:t>100</w:t>
            </w:r>
            <w:r>
              <w:rPr>
                <w:rFonts w:ascii="仿宋_GB2312" w:hAnsi="Times New Roman" w:hint="eastAsia"/>
                <w:sz w:val="21"/>
                <w:szCs w:val="21"/>
                <w:lang w:bidi="ar"/>
              </w:rPr>
              <w:t>-</w:t>
            </w:r>
            <w:r>
              <w:rPr>
                <w:rFonts w:ascii="Times New Roman" w:hAnsi="Times New Roman"/>
                <w:sz w:val="21"/>
                <w:szCs w:val="21"/>
                <w:lang w:bidi="ar"/>
              </w:rPr>
              <w:t>200</w:t>
            </w:r>
          </w:p>
        </w:tc>
      </w:tr>
    </w:tbl>
    <w:p w14:paraId="36A08D0F" w14:textId="77777777" w:rsidR="0090025E" w:rsidRDefault="0090025E">
      <w:pPr>
        <w:ind w:firstLine="640"/>
        <w:rPr>
          <w:rFonts w:ascii="仿宋_GB2312" w:cs="仿宋_GB2312"/>
        </w:rPr>
      </w:pPr>
    </w:p>
    <w:p w14:paraId="48503F1B" w14:textId="77777777" w:rsidR="0090025E" w:rsidRDefault="00000000">
      <w:pPr>
        <w:widowControl/>
        <w:ind w:firstLine="420"/>
        <w:jc w:val="left"/>
        <w:rPr>
          <w:rFonts w:ascii="仿宋_GB2312" w:cs="仿宋_GB2312"/>
        </w:rPr>
      </w:pPr>
      <w:r>
        <w:rPr>
          <w:rFonts w:ascii="仿宋_GB2312" w:hAnsi="Calibri" w:cs="Calibri" w:hint="eastAsia"/>
          <w:sz w:val="21"/>
          <w:szCs w:val="21"/>
          <w:lang w:bidi="ar"/>
        </w:rPr>
        <w:br w:type="page"/>
      </w:r>
    </w:p>
    <w:tbl>
      <w:tblPr>
        <w:tblW w:w="15876" w:type="dxa"/>
        <w:jc w:val="center"/>
        <w:tblLook w:val="04A0" w:firstRow="1" w:lastRow="0" w:firstColumn="1" w:lastColumn="0" w:noHBand="0" w:noVBand="1"/>
      </w:tblPr>
      <w:tblGrid>
        <w:gridCol w:w="1140"/>
        <w:gridCol w:w="7690"/>
        <w:gridCol w:w="1625"/>
        <w:gridCol w:w="5421"/>
      </w:tblGrid>
      <w:tr w:rsidR="0090025E" w14:paraId="7EB67322" w14:textId="77777777" w:rsidTr="006808CC">
        <w:trPr>
          <w:trHeight w:val="20"/>
          <w:jc w:val="center"/>
        </w:trPr>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991D3A9" w14:textId="77777777" w:rsidR="0090025E" w:rsidRDefault="00000000" w:rsidP="006808CC">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lastRenderedPageBreak/>
              <w:t>编    号</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7A71E6F6" w14:textId="77777777" w:rsidR="0090025E" w:rsidRDefault="0090025E">
            <w:pPr>
              <w:ind w:firstLine="420"/>
              <w:rPr>
                <w:rFonts w:ascii="等线" w:eastAsia="等线" w:hAnsi="等线" w:cs="等线"/>
                <w:sz w:val="21"/>
                <w:szCs w:val="22"/>
              </w:rPr>
            </w:pPr>
          </w:p>
        </w:tc>
      </w:tr>
      <w:tr w:rsidR="0090025E" w14:paraId="223BE9CE" w14:textId="77777777" w:rsidTr="006808CC">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386BE4A6" w14:textId="77777777" w:rsidR="0090025E" w:rsidRDefault="00000000" w:rsidP="006808CC">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行为名称</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1E2F938A" w14:textId="77777777" w:rsidR="0090025E" w:rsidRDefault="00000000">
            <w:pPr>
              <w:widowControl/>
              <w:ind w:firstLine="420"/>
              <w:jc w:val="left"/>
              <w:rPr>
                <w:rFonts w:ascii="仿宋_GB2312" w:hAnsi="等线" w:cs="宋体"/>
                <w:color w:val="000000"/>
                <w:kern w:val="0"/>
              </w:rPr>
            </w:pPr>
            <w:r>
              <w:rPr>
                <w:rFonts w:ascii="仿宋_GB2312" w:hAnsi="等线" w:cs="宋体" w:hint="eastAsia"/>
                <w:color w:val="000000"/>
                <w:kern w:val="0"/>
                <w:sz w:val="21"/>
                <w:szCs w:val="21"/>
                <w:lang w:bidi="ar"/>
              </w:rPr>
              <w:t>对公共自行车、互联网租赁非机动车经营者未及时清理违规停放车辆的处罚</w:t>
            </w:r>
          </w:p>
        </w:tc>
      </w:tr>
      <w:tr w:rsidR="0090025E" w:rsidRPr="006808CC" w14:paraId="13B4D07A" w14:textId="77777777" w:rsidTr="006808CC">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6F85410D" w14:textId="77777777" w:rsidR="0090025E" w:rsidRPr="006808CC" w:rsidRDefault="00000000" w:rsidP="006808CC">
            <w:pPr>
              <w:widowControl/>
              <w:spacing w:line="240" w:lineRule="atLeast"/>
              <w:ind w:firstLineChars="0" w:firstLine="0"/>
              <w:jc w:val="left"/>
              <w:rPr>
                <w:rFonts w:ascii="仿宋_GB2312" w:hAnsi="等线" w:cs="宋体"/>
                <w:color w:val="000000"/>
                <w:kern w:val="0"/>
                <w:sz w:val="21"/>
                <w:szCs w:val="21"/>
                <w:lang w:bidi="ar"/>
              </w:rPr>
            </w:pPr>
            <w:r>
              <w:rPr>
                <w:rFonts w:ascii="仿宋_GB2312" w:hAnsi="等线" w:cs="宋体" w:hint="eastAsia"/>
                <w:color w:val="000000"/>
                <w:kern w:val="0"/>
                <w:sz w:val="21"/>
                <w:szCs w:val="21"/>
                <w:lang w:bidi="ar"/>
              </w:rPr>
              <w:t>法律依据</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661D78EC" w14:textId="77777777" w:rsidR="0090025E" w:rsidRPr="006808CC" w:rsidRDefault="00000000" w:rsidP="006808CC">
            <w:pPr>
              <w:widowControl/>
              <w:spacing w:line="240" w:lineRule="atLeast"/>
              <w:ind w:firstLine="420"/>
              <w:jc w:val="left"/>
              <w:rPr>
                <w:rFonts w:ascii="仿宋_GB2312" w:hAnsi="等线" w:cs="宋体"/>
                <w:color w:val="000000"/>
                <w:kern w:val="0"/>
                <w:sz w:val="21"/>
                <w:szCs w:val="21"/>
                <w:lang w:bidi="ar"/>
              </w:rPr>
            </w:pPr>
            <w:r>
              <w:rPr>
                <w:rFonts w:ascii="仿宋_GB2312" w:hAnsi="等线" w:cs="宋体" w:hint="eastAsia"/>
                <w:color w:val="000000"/>
                <w:kern w:val="0"/>
                <w:sz w:val="21"/>
                <w:szCs w:val="21"/>
                <w:lang w:bidi="ar"/>
              </w:rPr>
              <w:t>【地方性法规】《苏州市文明行为促进条例》</w:t>
            </w:r>
            <w:r>
              <w:rPr>
                <w:rFonts w:ascii="仿宋_GB2312" w:hAnsi="等线" w:cs="宋体" w:hint="eastAsia"/>
                <w:color w:val="000000"/>
                <w:kern w:val="0"/>
                <w:sz w:val="21"/>
                <w:szCs w:val="21"/>
                <w:lang w:bidi="ar"/>
              </w:rPr>
              <w:br/>
              <w:t xml:space="preserve">    第三十四条  城市管理部门应当会同公安机关交通管理部门根据道路通行条件、停车需求设置非机动车道路停放区域，并加强对非机动车道路停放区域的日常管理。</w:t>
            </w:r>
            <w:r>
              <w:rPr>
                <w:rFonts w:ascii="仿宋_GB2312" w:hAnsi="等线" w:cs="宋体" w:hint="eastAsia"/>
                <w:color w:val="000000"/>
                <w:kern w:val="0"/>
                <w:sz w:val="21"/>
                <w:szCs w:val="21"/>
                <w:lang w:bidi="ar"/>
              </w:rPr>
              <w:br/>
              <w:t xml:space="preserve">    公共自行车、互联网租赁非机动车经营者应当加强车辆停放管理，制定巡查制度和违规停放车辆清理制度，及时清理违规停放车辆。</w:t>
            </w:r>
            <w:r>
              <w:rPr>
                <w:rFonts w:ascii="仿宋_GB2312" w:hAnsi="等线" w:cs="宋体" w:hint="eastAsia"/>
                <w:color w:val="000000"/>
                <w:kern w:val="0"/>
                <w:sz w:val="21"/>
                <w:szCs w:val="21"/>
                <w:lang w:bidi="ar"/>
              </w:rPr>
              <w:br/>
              <w:t xml:space="preserve">    公共自行车、互联网租赁非机动车经营者应当制定服务规范、服务协议，提醒非机动车使用者遵守道路交通安全通行规则和车辆停放管理要求。</w:t>
            </w:r>
            <w:r>
              <w:rPr>
                <w:rFonts w:ascii="仿宋_GB2312" w:hAnsi="等线" w:cs="宋体" w:hint="eastAsia"/>
                <w:color w:val="000000"/>
                <w:kern w:val="0"/>
                <w:sz w:val="21"/>
                <w:szCs w:val="21"/>
                <w:lang w:bidi="ar"/>
              </w:rPr>
              <w:br/>
              <w:t xml:space="preserve">　  第四十三条  违反本条例第三十四条第二款规定，公共自行车、互联网租赁非机动车经营者未及时清理违规停放车辆的，由城市管理部门责令限期改正；逾期不改正的，处以三千元以上一万元以下罚款。</w:t>
            </w:r>
          </w:p>
        </w:tc>
      </w:tr>
      <w:tr w:rsidR="0090025E" w14:paraId="1C9CE3E8" w14:textId="77777777" w:rsidTr="006808CC">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1AAE8A86" w14:textId="77777777" w:rsidR="0090025E" w:rsidRDefault="00000000" w:rsidP="006808CC">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处罚种类</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350504FB"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罚款</w:t>
            </w:r>
          </w:p>
        </w:tc>
      </w:tr>
      <w:tr w:rsidR="0090025E" w14:paraId="31E536F9" w14:textId="77777777" w:rsidTr="000C5EA8">
        <w:trPr>
          <w:trHeight w:val="20"/>
          <w:jc w:val="center"/>
        </w:trPr>
        <w:tc>
          <w:tcPr>
            <w:tcW w:w="0" w:type="auto"/>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49E00323"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裁量基准</w:t>
            </w:r>
          </w:p>
        </w:tc>
      </w:tr>
      <w:tr w:rsidR="0090025E" w14:paraId="3D85235B" w14:textId="77777777" w:rsidTr="006808CC">
        <w:trPr>
          <w:trHeight w:val="20"/>
          <w:jc w:val="center"/>
        </w:trPr>
        <w:tc>
          <w:tcPr>
            <w:tcW w:w="1140" w:type="dxa"/>
            <w:vMerge w:val="restart"/>
            <w:tcBorders>
              <w:top w:val="nil"/>
              <w:left w:val="single" w:sz="8" w:space="0" w:color="000000"/>
              <w:bottom w:val="single" w:sz="8" w:space="0" w:color="000000"/>
              <w:right w:val="single" w:sz="8" w:space="0" w:color="000000"/>
            </w:tcBorders>
            <w:shd w:val="clear" w:color="auto" w:fill="auto"/>
            <w:vAlign w:val="center"/>
          </w:tcPr>
          <w:p w14:paraId="417ABF74" w14:textId="77777777" w:rsidR="0090025E" w:rsidRDefault="00000000" w:rsidP="006808CC">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情形描述</w:t>
            </w:r>
          </w:p>
        </w:tc>
        <w:tc>
          <w:tcPr>
            <w:tcW w:w="4998" w:type="dxa"/>
            <w:tcBorders>
              <w:top w:val="nil"/>
              <w:left w:val="nil"/>
              <w:bottom w:val="single" w:sz="8" w:space="0" w:color="000000"/>
              <w:right w:val="single" w:sz="8" w:space="0" w:color="000000"/>
            </w:tcBorders>
            <w:shd w:val="clear" w:color="auto" w:fill="auto"/>
            <w:vAlign w:val="center"/>
          </w:tcPr>
          <w:p w14:paraId="1D0FAC8B"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主要街道和重点地区以外</w:t>
            </w:r>
          </w:p>
        </w:tc>
        <w:tc>
          <w:tcPr>
            <w:tcW w:w="0" w:type="auto"/>
            <w:vMerge w:val="restart"/>
            <w:tcBorders>
              <w:top w:val="nil"/>
              <w:left w:val="nil"/>
              <w:bottom w:val="single" w:sz="8" w:space="0" w:color="000000"/>
              <w:right w:val="single" w:sz="8" w:space="0" w:color="000000"/>
            </w:tcBorders>
            <w:shd w:val="clear" w:color="auto" w:fill="auto"/>
            <w:vAlign w:val="center"/>
          </w:tcPr>
          <w:p w14:paraId="7D5B1D72"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裁量幅度</w:t>
            </w:r>
          </w:p>
        </w:tc>
        <w:tc>
          <w:tcPr>
            <w:tcW w:w="0" w:type="auto"/>
            <w:tcBorders>
              <w:top w:val="nil"/>
              <w:left w:val="nil"/>
              <w:bottom w:val="single" w:sz="8" w:space="0" w:color="000000"/>
              <w:right w:val="single" w:sz="8" w:space="0" w:color="000000"/>
            </w:tcBorders>
            <w:shd w:val="clear" w:color="auto" w:fill="auto"/>
            <w:vAlign w:val="center"/>
          </w:tcPr>
          <w:p w14:paraId="2B858D29" w14:textId="77777777" w:rsidR="0090025E" w:rsidRDefault="00000000">
            <w:pPr>
              <w:widowControl/>
              <w:ind w:firstLine="420"/>
              <w:jc w:val="center"/>
              <w:rPr>
                <w:rFonts w:ascii="仿宋_GB2312" w:hAnsi="等线" w:cs="宋体"/>
                <w:color w:val="000000"/>
                <w:kern w:val="0"/>
              </w:rPr>
            </w:pPr>
            <w:r>
              <w:rPr>
                <w:rFonts w:ascii="Times New Roman" w:hAnsi="Times New Roman"/>
                <w:color w:val="000000"/>
                <w:kern w:val="0"/>
                <w:sz w:val="21"/>
                <w:szCs w:val="21"/>
                <w:lang w:bidi="ar"/>
              </w:rPr>
              <w:t>3000</w:t>
            </w:r>
            <w:r>
              <w:rPr>
                <w:rFonts w:ascii="仿宋_GB2312" w:hAnsi="等线" w:cs="宋体" w:hint="eastAsia"/>
                <w:color w:val="000000"/>
                <w:kern w:val="0"/>
                <w:sz w:val="21"/>
                <w:szCs w:val="21"/>
                <w:lang w:bidi="ar"/>
              </w:rPr>
              <w:t>-</w:t>
            </w:r>
            <w:r>
              <w:rPr>
                <w:rFonts w:ascii="Times New Roman" w:hAnsi="Times New Roman"/>
                <w:color w:val="000000"/>
                <w:kern w:val="0"/>
                <w:sz w:val="21"/>
                <w:szCs w:val="21"/>
                <w:lang w:bidi="ar"/>
              </w:rPr>
              <w:t>5000</w:t>
            </w:r>
            <w:r>
              <w:rPr>
                <w:rFonts w:ascii="仿宋_GB2312" w:hAnsi="等线" w:cs="宋体" w:hint="eastAsia"/>
                <w:color w:val="000000"/>
                <w:kern w:val="0"/>
                <w:sz w:val="21"/>
                <w:szCs w:val="21"/>
                <w:lang w:bidi="ar"/>
              </w:rPr>
              <w:t>（每增加一辆加处</w:t>
            </w:r>
            <w:r>
              <w:rPr>
                <w:rFonts w:ascii="Times New Roman" w:hAnsi="Times New Roman"/>
                <w:color w:val="000000"/>
                <w:kern w:val="0"/>
                <w:sz w:val="21"/>
                <w:szCs w:val="21"/>
                <w:lang w:bidi="ar"/>
              </w:rPr>
              <w:t>200</w:t>
            </w:r>
            <w:r>
              <w:rPr>
                <w:rFonts w:ascii="仿宋_GB2312" w:hAnsi="等线" w:cs="宋体" w:hint="eastAsia"/>
                <w:color w:val="000000"/>
                <w:kern w:val="0"/>
                <w:sz w:val="21"/>
                <w:szCs w:val="21"/>
                <w:lang w:bidi="ar"/>
              </w:rPr>
              <w:t>）</w:t>
            </w:r>
          </w:p>
        </w:tc>
      </w:tr>
      <w:tr w:rsidR="0090025E" w14:paraId="57BF8780" w14:textId="77777777" w:rsidTr="006808CC">
        <w:trPr>
          <w:trHeight w:val="20"/>
          <w:jc w:val="center"/>
        </w:trPr>
        <w:tc>
          <w:tcPr>
            <w:tcW w:w="1140" w:type="dxa"/>
            <w:vMerge/>
            <w:tcBorders>
              <w:top w:val="nil"/>
              <w:left w:val="single" w:sz="8" w:space="0" w:color="000000"/>
              <w:bottom w:val="single" w:sz="8" w:space="0" w:color="000000"/>
              <w:right w:val="single" w:sz="8" w:space="0" w:color="000000"/>
            </w:tcBorders>
            <w:shd w:val="clear" w:color="auto" w:fill="auto"/>
            <w:vAlign w:val="center"/>
          </w:tcPr>
          <w:p w14:paraId="37AA1C25" w14:textId="77777777" w:rsidR="0090025E" w:rsidRDefault="0090025E">
            <w:pPr>
              <w:ind w:firstLine="420"/>
              <w:rPr>
                <w:rFonts w:ascii="等线" w:eastAsia="等线" w:hAnsi="等线" w:cs="等线"/>
                <w:sz w:val="21"/>
                <w:szCs w:val="22"/>
              </w:rPr>
            </w:pPr>
          </w:p>
        </w:tc>
        <w:tc>
          <w:tcPr>
            <w:tcW w:w="4998" w:type="dxa"/>
            <w:tcBorders>
              <w:top w:val="nil"/>
              <w:left w:val="nil"/>
              <w:bottom w:val="single" w:sz="8" w:space="0" w:color="000000"/>
              <w:right w:val="single" w:sz="8" w:space="0" w:color="000000"/>
            </w:tcBorders>
            <w:shd w:val="clear" w:color="auto" w:fill="auto"/>
            <w:vAlign w:val="center"/>
          </w:tcPr>
          <w:p w14:paraId="1406993A" w14:textId="77777777" w:rsidR="0090025E" w:rsidRDefault="00000000">
            <w:pPr>
              <w:spacing w:line="280" w:lineRule="exact"/>
              <w:ind w:firstLineChars="50" w:firstLine="105"/>
              <w:jc w:val="center"/>
              <w:rPr>
                <w:rFonts w:ascii="仿宋_GB2312" w:hAnsi="等线" w:cs="宋体"/>
                <w:color w:val="000000"/>
                <w:kern w:val="0"/>
              </w:rPr>
            </w:pPr>
            <w:r>
              <w:rPr>
                <w:rFonts w:ascii="仿宋_GB2312" w:hAnsi="等线" w:cs="宋体" w:hint="eastAsia"/>
                <w:color w:val="000000"/>
                <w:kern w:val="0"/>
                <w:sz w:val="21"/>
                <w:szCs w:val="21"/>
                <w:lang w:bidi="ar"/>
              </w:rPr>
              <w:t>主要街道和重点地区</w:t>
            </w:r>
          </w:p>
        </w:tc>
        <w:tc>
          <w:tcPr>
            <w:tcW w:w="0" w:type="auto"/>
            <w:vMerge/>
            <w:tcBorders>
              <w:top w:val="nil"/>
              <w:left w:val="nil"/>
              <w:bottom w:val="single" w:sz="8" w:space="0" w:color="000000"/>
              <w:right w:val="single" w:sz="8" w:space="0" w:color="000000"/>
            </w:tcBorders>
            <w:shd w:val="clear" w:color="auto" w:fill="auto"/>
            <w:vAlign w:val="center"/>
          </w:tcPr>
          <w:p w14:paraId="5C30FB1E" w14:textId="77777777" w:rsidR="0090025E" w:rsidRDefault="0090025E">
            <w:pPr>
              <w:ind w:firstLine="420"/>
              <w:rPr>
                <w:rFonts w:ascii="等线" w:eastAsia="等线" w:hAnsi="等线" w:cs="等线"/>
                <w:sz w:val="21"/>
                <w:szCs w:val="22"/>
              </w:rPr>
            </w:pPr>
          </w:p>
        </w:tc>
        <w:tc>
          <w:tcPr>
            <w:tcW w:w="0" w:type="auto"/>
            <w:tcBorders>
              <w:top w:val="nil"/>
              <w:left w:val="nil"/>
              <w:bottom w:val="single" w:sz="8" w:space="0" w:color="000000"/>
              <w:right w:val="single" w:sz="8" w:space="0" w:color="000000"/>
            </w:tcBorders>
            <w:shd w:val="clear" w:color="auto" w:fill="auto"/>
            <w:vAlign w:val="center"/>
          </w:tcPr>
          <w:p w14:paraId="5E1E9ED0" w14:textId="77777777" w:rsidR="0090025E" w:rsidRDefault="00000000">
            <w:pPr>
              <w:widowControl/>
              <w:ind w:firstLine="420"/>
              <w:jc w:val="center"/>
              <w:rPr>
                <w:rFonts w:ascii="仿宋_GB2312" w:hAnsi="等线" w:cs="宋体"/>
                <w:color w:val="000000"/>
                <w:kern w:val="0"/>
              </w:rPr>
            </w:pPr>
            <w:r>
              <w:rPr>
                <w:rFonts w:ascii="Times New Roman" w:hAnsi="Times New Roman"/>
                <w:color w:val="000000"/>
                <w:kern w:val="0"/>
                <w:sz w:val="21"/>
                <w:szCs w:val="21"/>
                <w:lang w:bidi="ar"/>
              </w:rPr>
              <w:t>5000</w:t>
            </w:r>
            <w:r>
              <w:rPr>
                <w:rFonts w:ascii="仿宋_GB2312" w:hAnsi="等线" w:cs="宋体" w:hint="eastAsia"/>
                <w:color w:val="000000"/>
                <w:kern w:val="0"/>
                <w:sz w:val="21"/>
                <w:szCs w:val="21"/>
                <w:lang w:bidi="ar"/>
              </w:rPr>
              <w:t>-</w:t>
            </w:r>
            <w:r>
              <w:rPr>
                <w:rFonts w:ascii="Times New Roman" w:hAnsi="Times New Roman"/>
                <w:color w:val="000000"/>
                <w:kern w:val="0"/>
                <w:sz w:val="21"/>
                <w:szCs w:val="21"/>
                <w:lang w:bidi="ar"/>
              </w:rPr>
              <w:t>10000</w:t>
            </w:r>
            <w:r>
              <w:rPr>
                <w:rFonts w:ascii="仿宋_GB2312" w:hAnsi="等线" w:cs="宋体" w:hint="eastAsia"/>
                <w:color w:val="000000"/>
                <w:kern w:val="0"/>
                <w:sz w:val="21"/>
                <w:szCs w:val="21"/>
                <w:lang w:bidi="ar"/>
              </w:rPr>
              <w:t>（每增加一辆加处</w:t>
            </w:r>
            <w:r>
              <w:rPr>
                <w:rFonts w:ascii="Times New Roman" w:hAnsi="Times New Roman"/>
                <w:color w:val="000000"/>
                <w:kern w:val="0"/>
                <w:sz w:val="21"/>
                <w:szCs w:val="21"/>
                <w:lang w:bidi="ar"/>
              </w:rPr>
              <w:t>200</w:t>
            </w:r>
            <w:r>
              <w:rPr>
                <w:rFonts w:ascii="仿宋_GB2312" w:hAnsi="等线" w:cs="宋体" w:hint="eastAsia"/>
                <w:color w:val="000000"/>
                <w:kern w:val="0"/>
                <w:sz w:val="21"/>
                <w:szCs w:val="21"/>
                <w:lang w:bidi="ar"/>
              </w:rPr>
              <w:t>）</w:t>
            </w:r>
          </w:p>
        </w:tc>
      </w:tr>
    </w:tbl>
    <w:p w14:paraId="69BE0F97" w14:textId="77777777" w:rsidR="0090025E" w:rsidRDefault="0090025E">
      <w:pPr>
        <w:ind w:firstLine="640"/>
        <w:rPr>
          <w:rFonts w:ascii="仿宋_GB2312" w:cs="仿宋_GB2312"/>
        </w:rPr>
      </w:pPr>
    </w:p>
    <w:p w14:paraId="3B6908BF" w14:textId="77777777" w:rsidR="0090025E" w:rsidRDefault="00000000">
      <w:pPr>
        <w:widowControl/>
        <w:ind w:firstLine="420"/>
        <w:jc w:val="left"/>
        <w:rPr>
          <w:rFonts w:ascii="仿宋_GB2312" w:cs="仿宋_GB2312"/>
        </w:rPr>
      </w:pPr>
      <w:r>
        <w:rPr>
          <w:rFonts w:ascii="仿宋_GB2312" w:hAnsi="Calibri" w:cs="Calibri" w:hint="eastAsia"/>
          <w:sz w:val="21"/>
          <w:szCs w:val="21"/>
          <w:lang w:bidi="ar"/>
        </w:rPr>
        <w:br w:type="page"/>
      </w:r>
    </w:p>
    <w:tbl>
      <w:tblPr>
        <w:tblW w:w="15876" w:type="dxa"/>
        <w:jc w:val="center"/>
        <w:tblLook w:val="04A0" w:firstRow="1" w:lastRow="0" w:firstColumn="1" w:lastColumn="0" w:noHBand="0" w:noVBand="1"/>
      </w:tblPr>
      <w:tblGrid>
        <w:gridCol w:w="1140"/>
        <w:gridCol w:w="9236"/>
        <w:gridCol w:w="2393"/>
        <w:gridCol w:w="3107"/>
      </w:tblGrid>
      <w:tr w:rsidR="0090025E" w14:paraId="61400946" w14:textId="77777777" w:rsidTr="006808CC">
        <w:trPr>
          <w:trHeight w:val="20"/>
          <w:jc w:val="center"/>
        </w:trPr>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78148A6" w14:textId="77777777" w:rsidR="0090025E" w:rsidRDefault="00000000" w:rsidP="006808CC">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lastRenderedPageBreak/>
              <w:t>编    号</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45CCEA29" w14:textId="77777777" w:rsidR="0090025E" w:rsidRDefault="0090025E">
            <w:pPr>
              <w:ind w:firstLine="420"/>
              <w:rPr>
                <w:rFonts w:ascii="等线" w:eastAsia="等线" w:hAnsi="等线" w:cs="等线"/>
                <w:sz w:val="21"/>
                <w:szCs w:val="22"/>
              </w:rPr>
            </w:pPr>
          </w:p>
        </w:tc>
      </w:tr>
      <w:tr w:rsidR="0090025E" w14:paraId="1FEFD677" w14:textId="77777777" w:rsidTr="006808CC">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70B0AF39" w14:textId="77777777" w:rsidR="0090025E" w:rsidRDefault="00000000" w:rsidP="006808CC">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行为名称</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453F1405" w14:textId="77777777" w:rsidR="0090025E" w:rsidRDefault="00000000">
            <w:pPr>
              <w:widowControl/>
              <w:ind w:firstLine="420"/>
              <w:jc w:val="left"/>
              <w:rPr>
                <w:rFonts w:ascii="仿宋_GB2312" w:hAnsi="等线" w:cs="宋体"/>
                <w:color w:val="000000"/>
                <w:kern w:val="0"/>
              </w:rPr>
            </w:pPr>
            <w:r>
              <w:rPr>
                <w:rFonts w:ascii="仿宋_GB2312" w:hAnsi="等线" w:cs="宋体" w:hint="eastAsia"/>
                <w:color w:val="000000"/>
                <w:kern w:val="0"/>
                <w:sz w:val="21"/>
                <w:szCs w:val="21"/>
                <w:lang w:bidi="ar"/>
              </w:rPr>
              <w:t>对未按照规定缴纳城市道路挖掘修复费的处罚</w:t>
            </w:r>
          </w:p>
        </w:tc>
      </w:tr>
      <w:tr w:rsidR="0090025E" w:rsidRPr="006808CC" w14:paraId="2FE1BC6B" w14:textId="77777777" w:rsidTr="006808CC">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4F03541E" w14:textId="77777777" w:rsidR="0090025E" w:rsidRPr="006808CC" w:rsidRDefault="00000000" w:rsidP="006808CC">
            <w:pPr>
              <w:widowControl/>
              <w:spacing w:line="240" w:lineRule="atLeast"/>
              <w:ind w:firstLineChars="0" w:firstLine="0"/>
              <w:jc w:val="left"/>
              <w:rPr>
                <w:rFonts w:ascii="仿宋_GB2312" w:hAnsi="等线" w:cs="宋体"/>
                <w:color w:val="000000"/>
                <w:kern w:val="0"/>
                <w:sz w:val="21"/>
                <w:szCs w:val="21"/>
                <w:lang w:bidi="ar"/>
              </w:rPr>
            </w:pPr>
            <w:r>
              <w:rPr>
                <w:rFonts w:ascii="仿宋_GB2312" w:hAnsi="等线" w:cs="宋体" w:hint="eastAsia"/>
                <w:color w:val="000000"/>
                <w:kern w:val="0"/>
                <w:sz w:val="21"/>
                <w:szCs w:val="21"/>
                <w:lang w:bidi="ar"/>
              </w:rPr>
              <w:t>法律依据</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4DBEE847" w14:textId="77777777" w:rsidR="0090025E" w:rsidRPr="006808CC" w:rsidRDefault="00000000" w:rsidP="006808CC">
            <w:pPr>
              <w:widowControl/>
              <w:spacing w:line="240" w:lineRule="atLeast"/>
              <w:ind w:firstLine="420"/>
              <w:jc w:val="left"/>
              <w:rPr>
                <w:rFonts w:ascii="仿宋_GB2312" w:hAnsi="等线" w:cs="宋体"/>
                <w:color w:val="000000"/>
                <w:kern w:val="0"/>
                <w:sz w:val="21"/>
                <w:szCs w:val="21"/>
                <w:lang w:bidi="ar"/>
              </w:rPr>
            </w:pPr>
            <w:r>
              <w:rPr>
                <w:rFonts w:ascii="仿宋_GB2312" w:hAnsi="等线" w:cs="宋体" w:hint="eastAsia"/>
                <w:color w:val="000000"/>
                <w:kern w:val="0"/>
                <w:sz w:val="21"/>
                <w:szCs w:val="21"/>
                <w:lang w:bidi="ar"/>
              </w:rPr>
              <w:t>【地方性法规】《苏州市市政设施管理条例》</w:t>
            </w:r>
            <w:r>
              <w:rPr>
                <w:rFonts w:ascii="仿宋_GB2312" w:hAnsi="等线" w:cs="宋体" w:hint="eastAsia"/>
                <w:color w:val="000000"/>
                <w:kern w:val="0"/>
                <w:sz w:val="21"/>
                <w:szCs w:val="21"/>
                <w:lang w:bidi="ar"/>
              </w:rPr>
              <w:br/>
              <w:t>第二十二条 因工程建设需要挖掘城市道路的，应当</w:t>
            </w:r>
            <w:proofErr w:type="gramStart"/>
            <w:r>
              <w:rPr>
                <w:rFonts w:ascii="仿宋_GB2312" w:hAnsi="等线" w:cs="宋体" w:hint="eastAsia"/>
                <w:color w:val="000000"/>
                <w:kern w:val="0"/>
                <w:sz w:val="21"/>
                <w:szCs w:val="21"/>
                <w:lang w:bidi="ar"/>
              </w:rPr>
              <w:t>持规划</w:t>
            </w:r>
            <w:proofErr w:type="gramEnd"/>
            <w:r>
              <w:rPr>
                <w:rFonts w:ascii="仿宋_GB2312" w:hAnsi="等线" w:cs="宋体" w:hint="eastAsia"/>
                <w:color w:val="000000"/>
                <w:kern w:val="0"/>
                <w:sz w:val="21"/>
                <w:szCs w:val="21"/>
                <w:lang w:bidi="ar"/>
              </w:rPr>
              <w:t>行政主管部门批准签发的文件和有关设计文件，到市政设施行政主管部门办理道路挖掘审批手续，并按照规定缴纳城市道路挖掘修复费，领取《挖掘道路许可证》，方可实施。影响交通安全的，还应当征得公安机关交通管理部门的同意。</w:t>
            </w:r>
            <w:r>
              <w:rPr>
                <w:rFonts w:ascii="仿宋_GB2312" w:hAnsi="等线" w:cs="宋体" w:hint="eastAsia"/>
                <w:color w:val="000000"/>
                <w:kern w:val="0"/>
                <w:sz w:val="21"/>
                <w:szCs w:val="21"/>
                <w:lang w:bidi="ar"/>
              </w:rPr>
              <w:br/>
              <w:t>新建、改建、扩建的城市道路交付使用后五年内不得挖掘，或者大修的城市道路竣工后三年内不得挖掘。因特殊情况确需挖掘的，应当经市或者县级市（区）人民政府同意后，按照前款规定办理相关手续。</w:t>
            </w:r>
            <w:r>
              <w:rPr>
                <w:rFonts w:ascii="仿宋_GB2312" w:hAnsi="等线" w:cs="宋体" w:hint="eastAsia"/>
                <w:color w:val="000000"/>
                <w:kern w:val="0"/>
                <w:sz w:val="21"/>
                <w:szCs w:val="21"/>
                <w:lang w:bidi="ar"/>
              </w:rPr>
              <w:br/>
              <w:t>第五十一条 违反本条例第十八条、第十九条、第二十条、第二十一条第一款、第二十二条、第二十三条、第二十六条第一款、第二十八条、第四十八条规定的，由市政设施行政主管部门责令限期改正，处以二千元以上一万元以下罚款；情节严重的，处以一万元以上二万元以下罚款。</w:t>
            </w:r>
          </w:p>
        </w:tc>
      </w:tr>
      <w:tr w:rsidR="0090025E" w14:paraId="0ED81ED4" w14:textId="77777777" w:rsidTr="006808CC">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0206196F" w14:textId="77777777" w:rsidR="0090025E" w:rsidRDefault="00000000" w:rsidP="006808CC">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处罚种类</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3F0A7285"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罚款</w:t>
            </w:r>
          </w:p>
        </w:tc>
      </w:tr>
      <w:tr w:rsidR="0090025E" w14:paraId="2EEF36CA" w14:textId="77777777" w:rsidTr="000C5EA8">
        <w:trPr>
          <w:trHeight w:val="20"/>
          <w:jc w:val="center"/>
        </w:trPr>
        <w:tc>
          <w:tcPr>
            <w:tcW w:w="0" w:type="auto"/>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14237293"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裁量基准</w:t>
            </w:r>
          </w:p>
        </w:tc>
      </w:tr>
      <w:tr w:rsidR="0090025E" w14:paraId="393CCBF2" w14:textId="77777777" w:rsidTr="006808CC">
        <w:trPr>
          <w:trHeight w:val="20"/>
          <w:jc w:val="center"/>
        </w:trPr>
        <w:tc>
          <w:tcPr>
            <w:tcW w:w="1140" w:type="dxa"/>
            <w:vMerge w:val="restart"/>
            <w:tcBorders>
              <w:top w:val="nil"/>
              <w:left w:val="single" w:sz="8" w:space="0" w:color="000000"/>
              <w:bottom w:val="single" w:sz="8" w:space="0" w:color="000000"/>
              <w:right w:val="single" w:sz="8" w:space="0" w:color="000000"/>
            </w:tcBorders>
            <w:shd w:val="clear" w:color="auto" w:fill="auto"/>
            <w:vAlign w:val="center"/>
          </w:tcPr>
          <w:p w14:paraId="2A159E81" w14:textId="77777777" w:rsidR="0090025E" w:rsidRDefault="00000000" w:rsidP="006808CC">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情形描述</w:t>
            </w:r>
          </w:p>
        </w:tc>
        <w:tc>
          <w:tcPr>
            <w:tcW w:w="4075" w:type="dxa"/>
            <w:tcBorders>
              <w:top w:val="nil"/>
              <w:left w:val="nil"/>
              <w:bottom w:val="single" w:sz="8" w:space="0" w:color="000000"/>
              <w:right w:val="single" w:sz="8" w:space="0" w:color="000000"/>
            </w:tcBorders>
            <w:shd w:val="clear" w:color="auto" w:fill="auto"/>
            <w:vAlign w:val="center"/>
          </w:tcPr>
          <w:p w14:paraId="1A6E7A68"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情节一般</w:t>
            </w:r>
          </w:p>
        </w:tc>
        <w:tc>
          <w:tcPr>
            <w:tcW w:w="0" w:type="auto"/>
            <w:vMerge w:val="restart"/>
            <w:tcBorders>
              <w:top w:val="nil"/>
              <w:left w:val="nil"/>
              <w:bottom w:val="single" w:sz="8" w:space="0" w:color="000000"/>
              <w:right w:val="single" w:sz="8" w:space="0" w:color="000000"/>
            </w:tcBorders>
            <w:shd w:val="clear" w:color="auto" w:fill="auto"/>
            <w:vAlign w:val="center"/>
          </w:tcPr>
          <w:p w14:paraId="1B5A9C75"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裁量幅度</w:t>
            </w:r>
          </w:p>
        </w:tc>
        <w:tc>
          <w:tcPr>
            <w:tcW w:w="0" w:type="auto"/>
            <w:tcBorders>
              <w:top w:val="nil"/>
              <w:left w:val="nil"/>
              <w:bottom w:val="single" w:sz="8" w:space="0" w:color="000000"/>
              <w:right w:val="single" w:sz="8" w:space="0" w:color="000000"/>
            </w:tcBorders>
            <w:shd w:val="clear" w:color="auto" w:fill="auto"/>
            <w:vAlign w:val="center"/>
          </w:tcPr>
          <w:p w14:paraId="7E310293" w14:textId="77777777" w:rsidR="0090025E" w:rsidRDefault="00000000">
            <w:pPr>
              <w:widowControl/>
              <w:ind w:firstLine="420"/>
              <w:jc w:val="center"/>
              <w:rPr>
                <w:rFonts w:ascii="仿宋_GB2312" w:hAnsi="等线" w:cs="宋体"/>
                <w:color w:val="000000"/>
                <w:kern w:val="0"/>
              </w:rPr>
            </w:pPr>
            <w:r>
              <w:rPr>
                <w:rFonts w:ascii="Times New Roman" w:hAnsi="Times New Roman"/>
                <w:sz w:val="21"/>
                <w:szCs w:val="21"/>
                <w:lang w:bidi="ar"/>
              </w:rPr>
              <w:t>2000</w:t>
            </w:r>
            <w:r>
              <w:rPr>
                <w:rFonts w:ascii="仿宋_GB2312" w:hAnsi="Calibri" w:cs="仿宋_GB2312" w:hint="eastAsia"/>
                <w:sz w:val="21"/>
                <w:szCs w:val="21"/>
                <w:lang w:bidi="ar"/>
              </w:rPr>
              <w:t>-</w:t>
            </w:r>
            <w:r>
              <w:rPr>
                <w:rFonts w:ascii="Times New Roman" w:hAnsi="Times New Roman"/>
                <w:sz w:val="21"/>
                <w:szCs w:val="21"/>
                <w:lang w:bidi="ar"/>
              </w:rPr>
              <w:t>10000</w:t>
            </w:r>
          </w:p>
        </w:tc>
      </w:tr>
      <w:tr w:rsidR="0090025E" w14:paraId="78E3EE1B" w14:textId="77777777" w:rsidTr="006808CC">
        <w:trPr>
          <w:trHeight w:val="20"/>
          <w:jc w:val="center"/>
        </w:trPr>
        <w:tc>
          <w:tcPr>
            <w:tcW w:w="1140" w:type="dxa"/>
            <w:vMerge/>
            <w:tcBorders>
              <w:top w:val="nil"/>
              <w:left w:val="single" w:sz="8" w:space="0" w:color="000000"/>
              <w:bottom w:val="single" w:sz="8" w:space="0" w:color="000000"/>
              <w:right w:val="single" w:sz="8" w:space="0" w:color="000000"/>
            </w:tcBorders>
            <w:shd w:val="clear" w:color="auto" w:fill="auto"/>
            <w:vAlign w:val="center"/>
          </w:tcPr>
          <w:p w14:paraId="6C68D735" w14:textId="77777777" w:rsidR="0090025E" w:rsidRDefault="0090025E">
            <w:pPr>
              <w:ind w:firstLine="420"/>
              <w:rPr>
                <w:rFonts w:ascii="等线" w:eastAsia="等线" w:hAnsi="等线" w:cs="等线"/>
                <w:sz w:val="21"/>
                <w:szCs w:val="22"/>
              </w:rPr>
            </w:pPr>
          </w:p>
        </w:tc>
        <w:tc>
          <w:tcPr>
            <w:tcW w:w="4075" w:type="dxa"/>
            <w:tcBorders>
              <w:top w:val="nil"/>
              <w:left w:val="nil"/>
              <w:bottom w:val="single" w:sz="8" w:space="0" w:color="000000"/>
              <w:right w:val="single" w:sz="8" w:space="0" w:color="000000"/>
            </w:tcBorders>
            <w:shd w:val="clear" w:color="auto" w:fill="auto"/>
            <w:vAlign w:val="center"/>
          </w:tcPr>
          <w:p w14:paraId="0D14F35C"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情节严重</w:t>
            </w:r>
          </w:p>
        </w:tc>
        <w:tc>
          <w:tcPr>
            <w:tcW w:w="0" w:type="auto"/>
            <w:vMerge/>
            <w:tcBorders>
              <w:top w:val="nil"/>
              <w:left w:val="nil"/>
              <w:bottom w:val="single" w:sz="8" w:space="0" w:color="000000"/>
              <w:right w:val="single" w:sz="8" w:space="0" w:color="000000"/>
            </w:tcBorders>
            <w:shd w:val="clear" w:color="auto" w:fill="auto"/>
            <w:vAlign w:val="center"/>
          </w:tcPr>
          <w:p w14:paraId="77C8C17F" w14:textId="77777777" w:rsidR="0090025E" w:rsidRDefault="0090025E">
            <w:pPr>
              <w:ind w:firstLine="420"/>
              <w:rPr>
                <w:rFonts w:ascii="等线" w:eastAsia="等线" w:hAnsi="等线" w:cs="等线"/>
                <w:sz w:val="21"/>
                <w:szCs w:val="22"/>
              </w:rPr>
            </w:pPr>
          </w:p>
        </w:tc>
        <w:tc>
          <w:tcPr>
            <w:tcW w:w="0" w:type="auto"/>
            <w:tcBorders>
              <w:top w:val="nil"/>
              <w:left w:val="nil"/>
              <w:bottom w:val="single" w:sz="8" w:space="0" w:color="000000"/>
              <w:right w:val="single" w:sz="8" w:space="0" w:color="000000"/>
            </w:tcBorders>
            <w:shd w:val="clear" w:color="auto" w:fill="auto"/>
            <w:vAlign w:val="center"/>
          </w:tcPr>
          <w:p w14:paraId="6BB4245D" w14:textId="77777777" w:rsidR="0090025E" w:rsidRDefault="00000000">
            <w:pPr>
              <w:widowControl/>
              <w:ind w:firstLine="420"/>
              <w:jc w:val="center"/>
              <w:rPr>
                <w:rFonts w:ascii="仿宋_GB2312" w:hAnsi="Times New Roman"/>
                <w:kern w:val="0"/>
              </w:rPr>
            </w:pPr>
            <w:r>
              <w:rPr>
                <w:rFonts w:ascii="Times New Roman" w:hAnsi="Times New Roman"/>
                <w:sz w:val="21"/>
                <w:szCs w:val="21"/>
                <w:lang w:bidi="ar"/>
              </w:rPr>
              <w:t>10000</w:t>
            </w:r>
            <w:r>
              <w:rPr>
                <w:rFonts w:ascii="仿宋_GB2312" w:hAnsi="Calibri" w:cs="仿宋_GB2312" w:hint="eastAsia"/>
                <w:sz w:val="21"/>
                <w:szCs w:val="21"/>
                <w:lang w:bidi="ar"/>
              </w:rPr>
              <w:t>-</w:t>
            </w:r>
            <w:r>
              <w:rPr>
                <w:rFonts w:ascii="Times New Roman" w:hAnsi="Times New Roman"/>
                <w:sz w:val="21"/>
                <w:szCs w:val="21"/>
                <w:lang w:bidi="ar"/>
              </w:rPr>
              <w:t>20000</w:t>
            </w:r>
          </w:p>
        </w:tc>
      </w:tr>
    </w:tbl>
    <w:p w14:paraId="5B32786B" w14:textId="77777777" w:rsidR="0090025E" w:rsidRDefault="0090025E">
      <w:pPr>
        <w:ind w:firstLine="640"/>
        <w:rPr>
          <w:rFonts w:ascii="仿宋_GB2312" w:cs="仿宋_GB2312"/>
        </w:rPr>
      </w:pPr>
    </w:p>
    <w:p w14:paraId="3A428F64" w14:textId="77777777" w:rsidR="0090025E" w:rsidRDefault="00000000">
      <w:pPr>
        <w:widowControl/>
        <w:ind w:firstLine="420"/>
        <w:jc w:val="left"/>
        <w:rPr>
          <w:rFonts w:ascii="仿宋_GB2312" w:cs="仿宋_GB2312"/>
        </w:rPr>
      </w:pPr>
      <w:r>
        <w:rPr>
          <w:rFonts w:ascii="仿宋_GB2312" w:hAnsi="Calibri" w:cs="Calibri" w:hint="eastAsia"/>
          <w:sz w:val="21"/>
          <w:szCs w:val="21"/>
          <w:lang w:bidi="ar"/>
        </w:rPr>
        <w:br w:type="page"/>
      </w:r>
    </w:p>
    <w:tbl>
      <w:tblPr>
        <w:tblW w:w="15876" w:type="dxa"/>
        <w:jc w:val="center"/>
        <w:tblLook w:val="04A0" w:firstRow="1" w:lastRow="0" w:firstColumn="1" w:lastColumn="0" w:noHBand="0" w:noVBand="1"/>
      </w:tblPr>
      <w:tblGrid>
        <w:gridCol w:w="1140"/>
        <w:gridCol w:w="9659"/>
        <w:gridCol w:w="2309"/>
        <w:gridCol w:w="2768"/>
      </w:tblGrid>
      <w:tr w:rsidR="0090025E" w14:paraId="23A0491F" w14:textId="77777777" w:rsidTr="006808CC">
        <w:trPr>
          <w:trHeight w:val="20"/>
          <w:jc w:val="center"/>
        </w:trPr>
        <w:tc>
          <w:tcPr>
            <w:tcW w:w="11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683C619" w14:textId="77777777" w:rsidR="0090025E" w:rsidRDefault="00000000" w:rsidP="006808CC">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lastRenderedPageBreak/>
              <w:t>编    号</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28536D99" w14:textId="77777777" w:rsidR="0090025E" w:rsidRDefault="0090025E">
            <w:pPr>
              <w:ind w:firstLine="420"/>
              <w:rPr>
                <w:rFonts w:ascii="等线" w:eastAsia="等线" w:hAnsi="等线" w:cs="等线"/>
                <w:sz w:val="21"/>
                <w:szCs w:val="22"/>
              </w:rPr>
            </w:pPr>
          </w:p>
        </w:tc>
      </w:tr>
      <w:tr w:rsidR="0090025E" w14:paraId="5AF20EA6" w14:textId="77777777" w:rsidTr="006808CC">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5721E920" w14:textId="77777777" w:rsidR="0090025E" w:rsidRDefault="00000000" w:rsidP="006808CC">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行为名称</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4AF959AD" w14:textId="77777777" w:rsidR="0090025E" w:rsidRDefault="00000000">
            <w:pPr>
              <w:widowControl/>
              <w:ind w:firstLine="420"/>
              <w:jc w:val="left"/>
              <w:rPr>
                <w:rFonts w:ascii="仿宋_GB2312" w:hAnsi="等线" w:cs="宋体"/>
                <w:color w:val="000000"/>
                <w:kern w:val="0"/>
              </w:rPr>
            </w:pPr>
            <w:r>
              <w:rPr>
                <w:rFonts w:ascii="仿宋_GB2312" w:hAnsi="等线" w:cs="宋体" w:hint="eastAsia"/>
                <w:color w:val="000000"/>
                <w:kern w:val="0"/>
                <w:sz w:val="21"/>
                <w:szCs w:val="21"/>
                <w:lang w:bidi="ar"/>
              </w:rPr>
              <w:t>对未按规定承担迁移、拆除城市照明设施所需费用的处罚</w:t>
            </w:r>
          </w:p>
        </w:tc>
      </w:tr>
      <w:tr w:rsidR="0090025E" w:rsidRPr="006808CC" w14:paraId="16BAC2C2" w14:textId="77777777" w:rsidTr="006808CC">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1328D71D" w14:textId="77777777" w:rsidR="0090025E" w:rsidRPr="006808CC" w:rsidRDefault="00000000" w:rsidP="006808CC">
            <w:pPr>
              <w:widowControl/>
              <w:spacing w:line="240" w:lineRule="atLeast"/>
              <w:ind w:firstLineChars="0" w:firstLine="0"/>
              <w:jc w:val="left"/>
              <w:rPr>
                <w:rFonts w:ascii="仿宋_GB2312" w:hAnsi="等线" w:cs="宋体"/>
                <w:color w:val="000000"/>
                <w:kern w:val="0"/>
                <w:sz w:val="21"/>
                <w:szCs w:val="21"/>
                <w:lang w:bidi="ar"/>
              </w:rPr>
            </w:pPr>
            <w:r>
              <w:rPr>
                <w:rFonts w:ascii="仿宋_GB2312" w:hAnsi="等线" w:cs="宋体" w:hint="eastAsia"/>
                <w:color w:val="000000"/>
                <w:kern w:val="0"/>
                <w:sz w:val="21"/>
                <w:szCs w:val="21"/>
                <w:lang w:bidi="ar"/>
              </w:rPr>
              <w:t>法律依据</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20D14117" w14:textId="77777777" w:rsidR="0090025E" w:rsidRPr="006808CC" w:rsidRDefault="00000000" w:rsidP="006808CC">
            <w:pPr>
              <w:widowControl/>
              <w:spacing w:line="240" w:lineRule="atLeast"/>
              <w:ind w:firstLine="420"/>
              <w:jc w:val="left"/>
              <w:rPr>
                <w:rFonts w:ascii="仿宋_GB2312" w:hAnsi="等线" w:cs="宋体"/>
                <w:color w:val="000000"/>
                <w:kern w:val="0"/>
                <w:sz w:val="21"/>
                <w:szCs w:val="21"/>
                <w:lang w:bidi="ar"/>
              </w:rPr>
            </w:pPr>
            <w:r>
              <w:rPr>
                <w:rFonts w:ascii="仿宋_GB2312" w:hAnsi="等线" w:cs="宋体" w:hint="eastAsia"/>
                <w:color w:val="000000"/>
                <w:kern w:val="0"/>
                <w:sz w:val="21"/>
                <w:szCs w:val="21"/>
                <w:lang w:bidi="ar"/>
              </w:rPr>
              <w:t>【地方性法规】《苏州市市政设施管理条例》</w:t>
            </w:r>
            <w:r>
              <w:rPr>
                <w:rFonts w:ascii="仿宋_GB2312" w:hAnsi="等线" w:cs="宋体" w:hint="eastAsia"/>
                <w:color w:val="000000"/>
                <w:kern w:val="0"/>
                <w:sz w:val="21"/>
                <w:szCs w:val="21"/>
                <w:lang w:bidi="ar"/>
              </w:rPr>
              <w:br/>
              <w:t>第四十二条 需要迁移、拆除城市照明设施的，应当经市政设施行政主管部门批准后，由城市照明设施所有人或者管理人负责实施，所需费用由申请人承担。</w:t>
            </w:r>
            <w:r>
              <w:rPr>
                <w:rFonts w:ascii="仿宋_GB2312" w:hAnsi="等线" w:cs="宋体" w:hint="eastAsia"/>
                <w:color w:val="000000"/>
                <w:kern w:val="0"/>
                <w:sz w:val="21"/>
                <w:szCs w:val="21"/>
                <w:lang w:bidi="ar"/>
              </w:rPr>
              <w:br/>
              <w:t>因抢险救灾等紧急情况需要迁移、拆除城市照明设施的，应当及时告知市政设施行政主管部门，并在一个工作日内补办审批手续。</w:t>
            </w:r>
            <w:r>
              <w:rPr>
                <w:rFonts w:ascii="仿宋_GB2312" w:hAnsi="等线" w:cs="宋体" w:hint="eastAsia"/>
                <w:color w:val="000000"/>
                <w:kern w:val="0"/>
                <w:sz w:val="21"/>
                <w:szCs w:val="21"/>
                <w:lang w:bidi="ar"/>
              </w:rPr>
              <w:br/>
              <w:t>第五十三条 违反本条例第四十条、 第四十二条、第四十六条规定的，由市政设施行政主管部门责令限期改正，处以五百元以上五千元以下罚款；情节严重的，处以五千元以上一万元以下罚款。</w:t>
            </w:r>
          </w:p>
        </w:tc>
      </w:tr>
      <w:tr w:rsidR="0090025E" w14:paraId="3E4C218F" w14:textId="77777777" w:rsidTr="006808CC">
        <w:trPr>
          <w:trHeight w:val="20"/>
          <w:jc w:val="center"/>
        </w:trPr>
        <w:tc>
          <w:tcPr>
            <w:tcW w:w="1140" w:type="dxa"/>
            <w:tcBorders>
              <w:top w:val="nil"/>
              <w:left w:val="single" w:sz="8" w:space="0" w:color="000000"/>
              <w:bottom w:val="single" w:sz="8" w:space="0" w:color="000000"/>
              <w:right w:val="single" w:sz="8" w:space="0" w:color="000000"/>
            </w:tcBorders>
            <w:shd w:val="clear" w:color="auto" w:fill="auto"/>
            <w:vAlign w:val="center"/>
          </w:tcPr>
          <w:p w14:paraId="15CE572F" w14:textId="77777777" w:rsidR="0090025E" w:rsidRDefault="00000000" w:rsidP="006808CC">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处罚种类</w:t>
            </w:r>
          </w:p>
        </w:tc>
        <w:tc>
          <w:tcPr>
            <w:tcW w:w="147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27F35D39"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罚款</w:t>
            </w:r>
          </w:p>
        </w:tc>
      </w:tr>
      <w:tr w:rsidR="0090025E" w14:paraId="48B67D4A" w14:textId="77777777" w:rsidTr="000C5EA8">
        <w:trPr>
          <w:trHeight w:val="20"/>
          <w:jc w:val="center"/>
        </w:trPr>
        <w:tc>
          <w:tcPr>
            <w:tcW w:w="0" w:type="auto"/>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09B03A3A"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裁量基准</w:t>
            </w:r>
          </w:p>
        </w:tc>
      </w:tr>
      <w:tr w:rsidR="0090025E" w14:paraId="40720A32" w14:textId="77777777" w:rsidTr="006808CC">
        <w:trPr>
          <w:trHeight w:val="20"/>
          <w:jc w:val="center"/>
        </w:trPr>
        <w:tc>
          <w:tcPr>
            <w:tcW w:w="1140" w:type="dxa"/>
            <w:vMerge w:val="restart"/>
            <w:tcBorders>
              <w:top w:val="nil"/>
              <w:left w:val="single" w:sz="8" w:space="0" w:color="000000"/>
              <w:bottom w:val="single" w:sz="8" w:space="0" w:color="000000"/>
              <w:right w:val="single" w:sz="8" w:space="0" w:color="000000"/>
            </w:tcBorders>
            <w:shd w:val="clear" w:color="auto" w:fill="auto"/>
            <w:vAlign w:val="center"/>
          </w:tcPr>
          <w:p w14:paraId="1BF15EE5" w14:textId="77777777" w:rsidR="0090025E" w:rsidRDefault="00000000" w:rsidP="006808CC">
            <w:pPr>
              <w:widowControl/>
              <w:ind w:firstLineChars="0" w:firstLine="0"/>
              <w:rPr>
                <w:rFonts w:ascii="仿宋_GB2312" w:hAnsi="等线" w:cs="宋体"/>
                <w:color w:val="000000"/>
                <w:kern w:val="0"/>
              </w:rPr>
            </w:pPr>
            <w:r>
              <w:rPr>
                <w:rFonts w:ascii="仿宋_GB2312" w:hAnsi="等线" w:cs="宋体" w:hint="eastAsia"/>
                <w:color w:val="000000"/>
                <w:kern w:val="0"/>
                <w:sz w:val="21"/>
                <w:szCs w:val="21"/>
                <w:lang w:bidi="ar"/>
              </w:rPr>
              <w:t>情形描述</w:t>
            </w:r>
          </w:p>
        </w:tc>
        <w:tc>
          <w:tcPr>
            <w:tcW w:w="4418" w:type="dxa"/>
            <w:tcBorders>
              <w:top w:val="nil"/>
              <w:left w:val="nil"/>
              <w:bottom w:val="single" w:sz="8" w:space="0" w:color="000000"/>
              <w:right w:val="single" w:sz="8" w:space="0" w:color="000000"/>
            </w:tcBorders>
            <w:shd w:val="clear" w:color="auto" w:fill="auto"/>
            <w:vAlign w:val="center"/>
          </w:tcPr>
          <w:p w14:paraId="15D236F5"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情节一般</w:t>
            </w:r>
          </w:p>
        </w:tc>
        <w:tc>
          <w:tcPr>
            <w:tcW w:w="0" w:type="auto"/>
            <w:vMerge w:val="restart"/>
            <w:tcBorders>
              <w:top w:val="nil"/>
              <w:left w:val="nil"/>
              <w:bottom w:val="single" w:sz="8" w:space="0" w:color="000000"/>
              <w:right w:val="single" w:sz="8" w:space="0" w:color="000000"/>
            </w:tcBorders>
            <w:shd w:val="clear" w:color="auto" w:fill="auto"/>
            <w:vAlign w:val="center"/>
          </w:tcPr>
          <w:p w14:paraId="3C931E96" w14:textId="77777777" w:rsidR="0090025E" w:rsidRDefault="00000000">
            <w:pPr>
              <w:widowControl/>
              <w:ind w:firstLine="420"/>
              <w:jc w:val="center"/>
              <w:rPr>
                <w:rFonts w:ascii="仿宋_GB2312" w:hAnsi="等线" w:cs="宋体"/>
                <w:color w:val="000000"/>
                <w:kern w:val="0"/>
              </w:rPr>
            </w:pPr>
            <w:r>
              <w:rPr>
                <w:rFonts w:ascii="仿宋_GB2312" w:hAnsi="等线" w:cs="宋体" w:hint="eastAsia"/>
                <w:color w:val="000000"/>
                <w:kern w:val="0"/>
                <w:sz w:val="21"/>
                <w:szCs w:val="21"/>
                <w:lang w:bidi="ar"/>
              </w:rPr>
              <w:t>裁量幅度</w:t>
            </w:r>
          </w:p>
        </w:tc>
        <w:tc>
          <w:tcPr>
            <w:tcW w:w="0" w:type="auto"/>
            <w:tcBorders>
              <w:top w:val="nil"/>
              <w:left w:val="nil"/>
              <w:bottom w:val="single" w:sz="8" w:space="0" w:color="000000"/>
              <w:right w:val="single" w:sz="8" w:space="0" w:color="000000"/>
            </w:tcBorders>
            <w:shd w:val="clear" w:color="auto" w:fill="auto"/>
            <w:vAlign w:val="center"/>
          </w:tcPr>
          <w:p w14:paraId="73092234" w14:textId="77777777" w:rsidR="0090025E" w:rsidRDefault="00000000">
            <w:pPr>
              <w:widowControl/>
              <w:ind w:firstLine="420"/>
              <w:jc w:val="center"/>
              <w:rPr>
                <w:rFonts w:ascii="仿宋_GB2312" w:hAnsi="等线" w:cs="宋体"/>
                <w:color w:val="000000"/>
                <w:kern w:val="0"/>
              </w:rPr>
            </w:pPr>
            <w:r>
              <w:rPr>
                <w:rFonts w:ascii="Times New Roman" w:hAnsi="Times New Roman"/>
                <w:sz w:val="21"/>
                <w:szCs w:val="21"/>
                <w:lang w:bidi="ar"/>
              </w:rPr>
              <w:t>500</w:t>
            </w:r>
            <w:r>
              <w:rPr>
                <w:rFonts w:ascii="仿宋_GB2312" w:hAnsi="Calibri" w:cs="仿宋_GB2312" w:hint="eastAsia"/>
                <w:sz w:val="21"/>
                <w:szCs w:val="21"/>
                <w:lang w:bidi="ar"/>
              </w:rPr>
              <w:t>-</w:t>
            </w:r>
            <w:r>
              <w:rPr>
                <w:rFonts w:ascii="Times New Roman" w:hAnsi="Times New Roman"/>
                <w:sz w:val="21"/>
                <w:szCs w:val="21"/>
                <w:lang w:bidi="ar"/>
              </w:rPr>
              <w:t>5000</w:t>
            </w:r>
          </w:p>
        </w:tc>
      </w:tr>
      <w:tr w:rsidR="0090025E" w14:paraId="7DBAEC97" w14:textId="77777777" w:rsidTr="006808CC">
        <w:trPr>
          <w:trHeight w:val="20"/>
          <w:jc w:val="center"/>
        </w:trPr>
        <w:tc>
          <w:tcPr>
            <w:tcW w:w="1140" w:type="dxa"/>
            <w:vMerge/>
            <w:tcBorders>
              <w:top w:val="nil"/>
              <w:left w:val="single" w:sz="8" w:space="0" w:color="000000"/>
              <w:bottom w:val="single" w:sz="8" w:space="0" w:color="000000"/>
              <w:right w:val="single" w:sz="8" w:space="0" w:color="000000"/>
            </w:tcBorders>
            <w:shd w:val="clear" w:color="auto" w:fill="auto"/>
            <w:vAlign w:val="center"/>
          </w:tcPr>
          <w:p w14:paraId="71FDE9D1" w14:textId="77777777" w:rsidR="0090025E" w:rsidRDefault="0090025E">
            <w:pPr>
              <w:ind w:firstLine="420"/>
              <w:rPr>
                <w:rFonts w:ascii="等线" w:eastAsia="等线" w:hAnsi="等线" w:cs="等线"/>
                <w:sz w:val="21"/>
                <w:szCs w:val="22"/>
              </w:rPr>
            </w:pPr>
          </w:p>
        </w:tc>
        <w:tc>
          <w:tcPr>
            <w:tcW w:w="4418" w:type="dxa"/>
            <w:tcBorders>
              <w:top w:val="nil"/>
              <w:left w:val="nil"/>
              <w:bottom w:val="single" w:sz="8" w:space="0" w:color="000000"/>
              <w:right w:val="single" w:sz="8" w:space="0" w:color="000000"/>
            </w:tcBorders>
            <w:shd w:val="clear" w:color="auto" w:fill="auto"/>
            <w:vAlign w:val="center"/>
          </w:tcPr>
          <w:p w14:paraId="34FFE5F8" w14:textId="77777777" w:rsidR="0090025E" w:rsidRDefault="00000000">
            <w:pPr>
              <w:widowControl/>
              <w:ind w:firstLine="420"/>
              <w:jc w:val="center"/>
              <w:rPr>
                <w:rFonts w:ascii="仿宋_GB2312" w:hAnsi="Times New Roman"/>
                <w:kern w:val="0"/>
              </w:rPr>
            </w:pPr>
            <w:r>
              <w:rPr>
                <w:rFonts w:ascii="仿宋_GB2312" w:hAnsi="等线" w:cs="宋体" w:hint="eastAsia"/>
                <w:color w:val="000000"/>
                <w:kern w:val="0"/>
                <w:sz w:val="21"/>
                <w:szCs w:val="21"/>
                <w:lang w:bidi="ar"/>
              </w:rPr>
              <w:t>情节严重</w:t>
            </w:r>
          </w:p>
        </w:tc>
        <w:tc>
          <w:tcPr>
            <w:tcW w:w="0" w:type="auto"/>
            <w:vMerge/>
            <w:tcBorders>
              <w:top w:val="nil"/>
              <w:left w:val="nil"/>
              <w:bottom w:val="single" w:sz="8" w:space="0" w:color="000000"/>
              <w:right w:val="single" w:sz="8" w:space="0" w:color="000000"/>
            </w:tcBorders>
            <w:shd w:val="clear" w:color="auto" w:fill="auto"/>
            <w:vAlign w:val="center"/>
          </w:tcPr>
          <w:p w14:paraId="58263C6D" w14:textId="77777777" w:rsidR="0090025E" w:rsidRDefault="0090025E">
            <w:pPr>
              <w:ind w:firstLine="420"/>
              <w:rPr>
                <w:rFonts w:ascii="等线" w:eastAsia="等线" w:hAnsi="等线" w:cs="等线"/>
                <w:sz w:val="21"/>
                <w:szCs w:val="22"/>
              </w:rPr>
            </w:pPr>
          </w:p>
        </w:tc>
        <w:tc>
          <w:tcPr>
            <w:tcW w:w="0" w:type="auto"/>
            <w:tcBorders>
              <w:top w:val="nil"/>
              <w:left w:val="nil"/>
              <w:bottom w:val="single" w:sz="8" w:space="0" w:color="000000"/>
              <w:right w:val="single" w:sz="8" w:space="0" w:color="000000"/>
            </w:tcBorders>
            <w:shd w:val="clear" w:color="auto" w:fill="auto"/>
            <w:vAlign w:val="center"/>
          </w:tcPr>
          <w:p w14:paraId="4DE8F990" w14:textId="77777777" w:rsidR="0090025E" w:rsidRDefault="00000000">
            <w:pPr>
              <w:widowControl/>
              <w:ind w:firstLine="420"/>
              <w:jc w:val="center"/>
              <w:rPr>
                <w:rFonts w:ascii="仿宋_GB2312" w:hAnsi="Times New Roman"/>
                <w:kern w:val="0"/>
              </w:rPr>
            </w:pPr>
            <w:r>
              <w:rPr>
                <w:rFonts w:ascii="Times New Roman" w:hAnsi="Times New Roman"/>
                <w:sz w:val="21"/>
                <w:szCs w:val="21"/>
                <w:lang w:bidi="ar"/>
              </w:rPr>
              <w:t>5000</w:t>
            </w:r>
            <w:r>
              <w:rPr>
                <w:rFonts w:ascii="仿宋_GB2312" w:hAnsi="Calibri" w:cs="仿宋_GB2312" w:hint="eastAsia"/>
                <w:sz w:val="21"/>
                <w:szCs w:val="21"/>
                <w:lang w:bidi="ar"/>
              </w:rPr>
              <w:t>-</w:t>
            </w:r>
            <w:r>
              <w:rPr>
                <w:rFonts w:ascii="Times New Roman" w:hAnsi="Times New Roman"/>
                <w:sz w:val="21"/>
                <w:szCs w:val="21"/>
                <w:lang w:bidi="ar"/>
              </w:rPr>
              <w:t>10000</w:t>
            </w:r>
          </w:p>
        </w:tc>
      </w:tr>
    </w:tbl>
    <w:p w14:paraId="0713508C" w14:textId="77777777" w:rsidR="0090025E" w:rsidRDefault="00000000">
      <w:pPr>
        <w:ind w:firstLine="420"/>
        <w:rPr>
          <w:rFonts w:ascii="仿宋_GB2312" w:cs="仿宋_GB2312"/>
        </w:rPr>
      </w:pPr>
      <w:r>
        <w:rPr>
          <w:rFonts w:ascii="仿宋_GB2312" w:hAnsi="Calibri" w:cs="仿宋_GB2312" w:hint="eastAsia"/>
          <w:sz w:val="21"/>
          <w:szCs w:val="21"/>
          <w:lang w:bidi="ar"/>
        </w:rPr>
        <w:t>1.裁量基准中，“以上”包括本数，“以下”不包括本数，但最高等次均包括本数；</w:t>
      </w:r>
    </w:p>
    <w:p w14:paraId="0B05CFB9" w14:textId="77777777" w:rsidR="0090025E" w:rsidRDefault="00000000">
      <w:pPr>
        <w:ind w:firstLine="420"/>
        <w:rPr>
          <w:rFonts w:ascii="仿宋_GB2312" w:cs="仿宋_GB2312"/>
        </w:rPr>
      </w:pPr>
      <w:r>
        <w:rPr>
          <w:rFonts w:ascii="仿宋_GB2312" w:hAnsi="Calibri" w:cs="仿宋_GB2312" w:hint="eastAsia"/>
          <w:sz w:val="21"/>
          <w:szCs w:val="21"/>
          <w:lang w:bidi="ar"/>
        </w:rPr>
        <w:t>2.本基准自2023年11月1日起施行，有效期至2025年10月31日，</w:t>
      </w:r>
      <w:bookmarkStart w:id="2" w:name="_Hlk135124533"/>
      <w:r>
        <w:rPr>
          <w:rFonts w:ascii="仿宋_GB2312" w:hAnsi="Calibri" w:cs="仿宋_GB2312" w:hint="eastAsia"/>
          <w:sz w:val="21"/>
          <w:szCs w:val="21"/>
          <w:lang w:bidi="ar"/>
        </w:rPr>
        <w:t>《关于印发苏州市生活垃圾分类管理条例行政处罚自由裁量细则的通知》（苏城发〔2020〕51号）、《关于印发&lt;苏州市城市管理相对集中行政处罚权自由裁量实施细则&gt;的通知》（</w:t>
      </w:r>
      <w:proofErr w:type="gramStart"/>
      <w:r>
        <w:rPr>
          <w:rFonts w:ascii="仿宋_GB2312" w:hAnsi="Calibri" w:cs="仿宋_GB2312" w:hint="eastAsia"/>
          <w:sz w:val="21"/>
          <w:szCs w:val="21"/>
          <w:lang w:bidi="ar"/>
        </w:rPr>
        <w:t>苏城法〔2011〕</w:t>
      </w:r>
      <w:proofErr w:type="gramEnd"/>
      <w:r>
        <w:rPr>
          <w:rFonts w:ascii="仿宋_GB2312" w:hAnsi="Calibri" w:cs="仿宋_GB2312" w:hint="eastAsia"/>
          <w:sz w:val="21"/>
          <w:szCs w:val="21"/>
          <w:lang w:bidi="ar"/>
        </w:rPr>
        <w:t>4号）</w:t>
      </w:r>
      <w:bookmarkEnd w:id="2"/>
      <w:r>
        <w:rPr>
          <w:rFonts w:ascii="仿宋_GB2312" w:hAnsi="Calibri" w:cs="仿宋_GB2312" w:hint="eastAsia"/>
          <w:sz w:val="21"/>
          <w:szCs w:val="21"/>
          <w:lang w:bidi="ar"/>
        </w:rPr>
        <w:t>同步废止。</w:t>
      </w:r>
    </w:p>
    <w:p w14:paraId="78FE9CE8" w14:textId="77777777" w:rsidR="0090025E" w:rsidRDefault="0090025E">
      <w:pPr>
        <w:ind w:firstLine="640"/>
      </w:pPr>
    </w:p>
    <w:sectPr w:rsidR="0090025E">
      <w:pgSz w:w="16838" w:h="11906" w:orient="landscape"/>
      <w:pgMar w:top="1587" w:right="1848" w:bottom="1474" w:left="1962" w:header="851" w:footer="992" w:gutter="0"/>
      <w:pgNumType w:fmt="numberInDash"/>
      <w:cols w:space="0"/>
      <w:docGrid w:type="linesAndChars" w:linePitch="4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C170E" w14:textId="77777777" w:rsidR="002109B9" w:rsidRDefault="002109B9">
      <w:pPr>
        <w:spacing w:line="240" w:lineRule="auto"/>
        <w:ind w:firstLine="640"/>
      </w:pPr>
      <w:r>
        <w:separator/>
      </w:r>
    </w:p>
  </w:endnote>
  <w:endnote w:type="continuationSeparator" w:id="0">
    <w:p w14:paraId="0987933A" w14:textId="77777777" w:rsidR="002109B9" w:rsidRDefault="002109B9">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w:altName w:val="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F8088" w14:textId="77777777" w:rsidR="0090025E" w:rsidRDefault="00000000">
    <w:pPr>
      <w:pStyle w:val="a5"/>
      <w:framePr w:wrap="around" w:vAnchor="text" w:hAnchor="margin" w:xAlign="center" w:y="1"/>
      <w:ind w:firstLine="360"/>
      <w:rPr>
        <w:rStyle w:val="ac"/>
      </w:rPr>
    </w:pPr>
    <w:r>
      <w:rPr>
        <w:rStyle w:val="ac"/>
      </w:rPr>
      <w:fldChar w:fldCharType="begin"/>
    </w:r>
    <w:r>
      <w:rPr>
        <w:rStyle w:val="ac"/>
      </w:rPr>
      <w:instrText xml:space="preserve">PAGE  </w:instrText>
    </w:r>
    <w:r>
      <w:rPr>
        <w:rStyle w:val="ac"/>
      </w:rPr>
      <w:fldChar w:fldCharType="end"/>
    </w:r>
  </w:p>
  <w:p w14:paraId="09B2DBFE" w14:textId="77777777" w:rsidR="0090025E" w:rsidRDefault="0090025E">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AD690" w14:textId="77777777" w:rsidR="0090025E" w:rsidRDefault="00000000">
    <w:pPr>
      <w:pStyle w:val="a5"/>
      <w:ind w:firstLine="360"/>
    </w:pPr>
    <w:r>
      <w:rPr>
        <w:noProof/>
      </w:rPr>
      <mc:AlternateContent>
        <mc:Choice Requires="wps">
          <w:drawing>
            <wp:anchor distT="0" distB="0" distL="114300" distR="114300" simplePos="0" relativeHeight="251660288" behindDoc="0" locked="0" layoutInCell="1" allowOverlap="1" wp14:anchorId="58904F59" wp14:editId="3340F48E">
              <wp:simplePos x="0" y="0"/>
              <wp:positionH relativeFrom="margin">
                <wp:align>outside</wp:align>
              </wp:positionH>
              <wp:positionV relativeFrom="paragraph">
                <wp:posOffset>2540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AC4AF75" w14:textId="77777777" w:rsidR="0090025E" w:rsidRDefault="00000000">
                          <w:pPr>
                            <w:pStyle w:val="a5"/>
                            <w:overflowPunct/>
                            <w:spacing w:line="240" w:lineRule="auto"/>
                            <w:ind w:firstLineChars="0" w:firstLine="0"/>
                            <w:rPr>
                              <w:rFonts w:ascii="宋体" w:eastAsia="宋体" w:hAnsi="宋体" w:cs="宋体"/>
                              <w:sz w:val="28"/>
                              <w:szCs w:val="28"/>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PAGE  </w:instrText>
                          </w:r>
                          <w:r>
                            <w:rPr>
                              <w:rFonts w:ascii="宋体" w:eastAsia="宋体" w:hAnsi="宋体" w:cs="宋体" w:hint="eastAsia"/>
                              <w:sz w:val="28"/>
                              <w:szCs w:val="28"/>
                            </w:rPr>
                            <w:fldChar w:fldCharType="separate"/>
                          </w:r>
                          <w:r>
                            <w:rPr>
                              <w:rFonts w:ascii="宋体" w:eastAsia="宋体" w:hAnsi="宋体" w:cs="宋体" w:hint="eastAsia"/>
                              <w:sz w:val="28"/>
                              <w:szCs w:val="28"/>
                            </w:rPr>
                            <w:t>1</w:t>
                          </w:r>
                          <w:r>
                            <w:rPr>
                              <w:rFonts w:ascii="宋体" w:eastAsia="宋体" w:hAnsi="宋体" w:cs="宋体" w:hint="eastAsia"/>
                              <w:sz w:val="28"/>
                              <w:szCs w:val="28"/>
                            </w:rPr>
                            <w:fldChar w:fldCharType="end"/>
                          </w:r>
                        </w:p>
                      </w:txbxContent>
                    </wps:txbx>
                    <wps:bodyPr wrap="none" lIns="0" tIns="0" rIns="0" bIns="0">
                      <a:spAutoFit/>
                    </wps:bodyPr>
                  </wps:wsp>
                </a:graphicData>
              </a:graphic>
            </wp:anchor>
          </w:drawing>
        </mc:Choice>
        <mc:Fallback>
          <w:pict>
            <v:shapetype w14:anchorId="58904F59" id="_x0000_t202" coordsize="21600,21600" o:spt="202" path="m,l,21600r21600,l21600,xe">
              <v:stroke joinstyle="miter"/>
              <v:path gradientshapeok="t" o:connecttype="rect"/>
            </v:shapetype>
            <v:shape id="文本框 1" o:spid="_x0000_s1026" type="#_x0000_t202" style="position:absolute;left:0;text-align:left;margin-left:92.8pt;margin-top:.2pt;width:2in;height:2in;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" filled="f" stroked="f">
              <v:textbox style="mso-fit-shape-to-text:t" inset="0,0,0,0">
                <w:txbxContent>
                  <w:p w14:paraId="2AC4AF75" w14:textId="77777777" w:rsidR="0090025E" w:rsidRDefault="00000000">
                    <w:pPr>
                      <w:pStyle w:val="a5"/>
                      <w:overflowPunct/>
                      <w:spacing w:line="240" w:lineRule="auto"/>
                      <w:ind w:firstLineChars="0" w:firstLine="0"/>
                      <w:rPr>
                        <w:rFonts w:ascii="宋体" w:eastAsia="宋体" w:hAnsi="宋体" w:cs="宋体"/>
                        <w:sz w:val="28"/>
                        <w:szCs w:val="28"/>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PAGE  </w:instrText>
                    </w:r>
                    <w:r>
                      <w:rPr>
                        <w:rFonts w:ascii="宋体" w:eastAsia="宋体" w:hAnsi="宋体" w:cs="宋体" w:hint="eastAsia"/>
                        <w:sz w:val="28"/>
                        <w:szCs w:val="28"/>
                      </w:rPr>
                      <w:fldChar w:fldCharType="separate"/>
                    </w:r>
                    <w:r>
                      <w:rPr>
                        <w:rFonts w:ascii="宋体" w:eastAsia="宋体" w:hAnsi="宋体" w:cs="宋体" w:hint="eastAsia"/>
                        <w:sz w:val="28"/>
                        <w:szCs w:val="28"/>
                      </w:rPr>
                      <w:t>1</w:t>
                    </w:r>
                    <w:r>
                      <w:rPr>
                        <w:rFonts w:ascii="宋体" w:eastAsia="宋体" w:hAnsi="宋体" w:cs="宋体" w:hint="eastAsia"/>
                        <w:sz w:val="28"/>
                        <w:szCs w:val="28"/>
                      </w:rPr>
                      <w:fldChar w:fldCharType="end"/>
                    </w:r>
                  </w:p>
                </w:txbxContent>
              </v:textbox>
              <w10:wrap anchorx="margin"/>
            </v:shape>
          </w:pict>
        </mc:Fallback>
      </mc:AlternateContent>
    </w:r>
  </w:p>
  <w:p w14:paraId="13260471" w14:textId="77777777" w:rsidR="0090025E" w:rsidRDefault="0090025E">
    <w:pPr>
      <w:pStyle w:val="a5"/>
      <w:ind w:firstLine="360"/>
    </w:pPr>
  </w:p>
  <w:p w14:paraId="34852A62" w14:textId="77777777" w:rsidR="0090025E" w:rsidRDefault="00000000">
    <w:pPr>
      <w:pStyle w:val="a5"/>
      <w:ind w:firstLine="360"/>
    </w:pPr>
    <w:r>
      <w:rPr>
        <w:noProof/>
      </w:rPr>
      <mc:AlternateContent>
        <mc:Choice Requires="wps">
          <w:drawing>
            <wp:anchor distT="0" distB="0" distL="114300" distR="114300" simplePos="0" relativeHeight="251661312" behindDoc="0" locked="0" layoutInCell="1" allowOverlap="1" wp14:anchorId="5DF2C2A7" wp14:editId="45225D0E">
              <wp:simplePos x="0" y="0"/>
              <wp:positionH relativeFrom="column">
                <wp:posOffset>3810</wp:posOffset>
              </wp:positionH>
              <wp:positionV relativeFrom="paragraph">
                <wp:posOffset>38100</wp:posOffset>
              </wp:positionV>
              <wp:extent cx="8105775" cy="635"/>
              <wp:effectExtent l="0" t="10795" r="9525" b="17145"/>
              <wp:wrapNone/>
              <wp:docPr id="5" name="直接连接符 5"/>
              <wp:cNvGraphicFramePr/>
              <a:graphic xmlns:a="http://schemas.openxmlformats.org/drawingml/2006/main">
                <a:graphicData uri="http://schemas.microsoft.com/office/word/2010/wordprocessingShape">
                  <wps:wsp>
                    <wps:cNvCnPr/>
                    <wps:spPr>
                      <a:xfrm>
                        <a:off x="0" y="0"/>
                        <a:ext cx="81057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w14:anchorId="5A9CAE79"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3pt,3pt" to="638.5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" strokecolor="#005192" strokeweight="1.75pt">
              <v:stroke joinstyle="miter"/>
            </v:line>
          </w:pict>
        </mc:Fallback>
      </mc:AlternateContent>
    </w:r>
  </w:p>
  <w:p w14:paraId="73B7C871" w14:textId="77777777" w:rsidR="0090025E" w:rsidRDefault="00000000">
    <w:pPr>
      <w:pStyle w:val="a5"/>
      <w:ind w:firstLine="562"/>
      <w:jc w:val="right"/>
    </w:pPr>
    <w:r>
      <w:rPr>
        <w:rFonts w:ascii="宋体" w:hAnsi="宋体" w:cs="宋体" w:hint="eastAsia"/>
        <w:b/>
        <w:bCs/>
        <w:color w:val="005192"/>
        <w:sz w:val="28"/>
        <w:szCs w:val="44"/>
        <w:lang w:eastAsia="zh-Hans"/>
      </w:rPr>
      <w:t>苏州市城市管理局</w:t>
    </w:r>
    <w:r>
      <w:rPr>
        <w:rFonts w:ascii="宋体" w:hAnsi="宋体" w:cs="宋体" w:hint="eastAsia"/>
        <w:b/>
        <w:bCs/>
        <w:color w:val="005192"/>
        <w:sz w:val="28"/>
        <w:szCs w:val="44"/>
      </w:rPr>
      <w:t>发布</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6AF0B" w14:textId="77777777" w:rsidR="0090025E" w:rsidRDefault="00000000">
    <w:pPr>
      <w:pStyle w:val="a5"/>
      <w:ind w:firstLine="360"/>
    </w:pPr>
    <w:r>
      <w:rPr>
        <w:noProof/>
      </w:rPr>
      <mc:AlternateContent>
        <mc:Choice Requires="wps">
          <w:drawing>
            <wp:anchor distT="0" distB="0" distL="114300" distR="114300" simplePos="0" relativeHeight="251663360" behindDoc="0" locked="0" layoutInCell="1" allowOverlap="1" wp14:anchorId="27D73709" wp14:editId="06671B61">
              <wp:simplePos x="0" y="0"/>
              <wp:positionH relativeFrom="margin">
                <wp:posOffset>5172075</wp:posOffset>
              </wp:positionH>
              <wp:positionV relativeFrom="paragraph">
                <wp:posOffset>2540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FE8DE51" w14:textId="77777777" w:rsidR="0090025E" w:rsidRDefault="00000000">
                          <w:pPr>
                            <w:pStyle w:val="a5"/>
                            <w:overflowPunct/>
                            <w:spacing w:line="240" w:lineRule="auto"/>
                            <w:ind w:firstLineChars="0" w:firstLine="0"/>
                            <w:rPr>
                              <w:rFonts w:ascii="宋体" w:eastAsia="宋体" w:hAnsi="宋体" w:cs="宋体"/>
                              <w:sz w:val="28"/>
                              <w:szCs w:val="28"/>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PAGE  </w:instrText>
                          </w:r>
                          <w:r>
                            <w:rPr>
                              <w:rFonts w:ascii="宋体" w:eastAsia="宋体" w:hAnsi="宋体" w:cs="宋体" w:hint="eastAsia"/>
                              <w:sz w:val="28"/>
                              <w:szCs w:val="28"/>
                            </w:rPr>
                            <w:fldChar w:fldCharType="separate"/>
                          </w:r>
                          <w:r>
                            <w:rPr>
                              <w:rFonts w:ascii="宋体" w:eastAsia="宋体" w:hAnsi="宋体" w:cs="宋体" w:hint="eastAsia"/>
                              <w:sz w:val="28"/>
                              <w:szCs w:val="28"/>
                            </w:rPr>
                            <w:t>1</w:t>
                          </w:r>
                          <w:r>
                            <w:rPr>
                              <w:rFonts w:ascii="宋体" w:eastAsia="宋体" w:hAnsi="宋体" w:cs="宋体" w:hint="eastAsia"/>
                              <w:sz w:val="28"/>
                              <w:szCs w:val="28"/>
                            </w:rPr>
                            <w:fldChar w:fldCharType="end"/>
                          </w:r>
                        </w:p>
                      </w:txbxContent>
                    </wps:txbx>
                    <wps:bodyPr wrap="none" lIns="0" tIns="0" rIns="0" bIns="0">
                      <a:spAutoFit/>
                    </wps:bodyPr>
                  </wps:wsp>
                </a:graphicData>
              </a:graphic>
            </wp:anchor>
          </w:drawing>
        </mc:Choice>
        <mc:Fallback>
          <w:pict>
            <v:shapetype w14:anchorId="27D73709" id="_x0000_t202" coordsize="21600,21600" o:spt="202" path="m,l,21600r21600,l21600,xe">
              <v:stroke joinstyle="miter"/>
              <v:path gradientshapeok="t" o:connecttype="rect"/>
            </v:shapetype>
            <v:shape id="文本框 3" o:spid="_x0000_s1027" type="#_x0000_t202" style="position:absolute;left:0;text-align:left;margin-left:407.25pt;margin-top:.2pt;width:2in;height:2in;z-index:25166336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" filled="f" stroked="f">
              <v:textbox style="mso-fit-shape-to-text:t" inset="0,0,0,0">
                <w:txbxContent>
                  <w:p w14:paraId="4FE8DE51" w14:textId="77777777" w:rsidR="0090025E" w:rsidRDefault="00000000">
                    <w:pPr>
                      <w:pStyle w:val="a5"/>
                      <w:overflowPunct/>
                      <w:spacing w:line="240" w:lineRule="auto"/>
                      <w:ind w:firstLineChars="0" w:firstLine="0"/>
                      <w:rPr>
                        <w:rFonts w:ascii="宋体" w:eastAsia="宋体" w:hAnsi="宋体" w:cs="宋体"/>
                        <w:sz w:val="28"/>
                        <w:szCs w:val="28"/>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PAGE  </w:instrText>
                    </w:r>
                    <w:r>
                      <w:rPr>
                        <w:rFonts w:ascii="宋体" w:eastAsia="宋体" w:hAnsi="宋体" w:cs="宋体" w:hint="eastAsia"/>
                        <w:sz w:val="28"/>
                        <w:szCs w:val="28"/>
                      </w:rPr>
                      <w:fldChar w:fldCharType="separate"/>
                    </w:r>
                    <w:r>
                      <w:rPr>
                        <w:rFonts w:ascii="宋体" w:eastAsia="宋体" w:hAnsi="宋体" w:cs="宋体" w:hint="eastAsia"/>
                        <w:sz w:val="28"/>
                        <w:szCs w:val="28"/>
                      </w:rPr>
                      <w:t>1</w:t>
                    </w:r>
                    <w:r>
                      <w:rPr>
                        <w:rFonts w:ascii="宋体" w:eastAsia="宋体" w:hAnsi="宋体" w:cs="宋体" w:hint="eastAsia"/>
                        <w:sz w:val="28"/>
                        <w:szCs w:val="28"/>
                      </w:rPr>
                      <w:fldChar w:fldCharType="end"/>
                    </w:r>
                  </w:p>
                </w:txbxContent>
              </v:textbox>
              <w10:wrap anchorx="margin"/>
            </v:shape>
          </w:pict>
        </mc:Fallback>
      </mc:AlternateContent>
    </w:r>
  </w:p>
  <w:p w14:paraId="3E4614EF" w14:textId="77777777" w:rsidR="0090025E" w:rsidRDefault="0090025E">
    <w:pPr>
      <w:pStyle w:val="a5"/>
      <w:ind w:firstLine="360"/>
    </w:pPr>
  </w:p>
  <w:p w14:paraId="219DE9CC" w14:textId="77777777" w:rsidR="0090025E" w:rsidRDefault="00000000">
    <w:pPr>
      <w:pStyle w:val="a5"/>
      <w:ind w:firstLine="360"/>
    </w:pPr>
    <w:r>
      <w:rPr>
        <w:noProof/>
      </w:rPr>
      <mc:AlternateContent>
        <mc:Choice Requires="wps">
          <w:drawing>
            <wp:anchor distT="0" distB="0" distL="114300" distR="114300" simplePos="0" relativeHeight="251664384" behindDoc="0" locked="0" layoutInCell="1" allowOverlap="1" wp14:anchorId="3C921A2D" wp14:editId="4C030431">
              <wp:simplePos x="0" y="0"/>
              <wp:positionH relativeFrom="column">
                <wp:posOffset>3810</wp:posOffset>
              </wp:positionH>
              <wp:positionV relativeFrom="paragraph">
                <wp:posOffset>38100</wp:posOffset>
              </wp:positionV>
              <wp:extent cx="5756275" cy="635"/>
              <wp:effectExtent l="0" t="10795" r="15875" b="17145"/>
              <wp:wrapNone/>
              <wp:docPr id="6" name="直接连接符 6"/>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w14:anchorId="6DBB75CF" id="直接连接符 6"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3pt,3pt" to="453.5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" strokecolor="#005192" strokeweight="1.75pt">
              <v:stroke joinstyle="miter"/>
            </v:line>
          </w:pict>
        </mc:Fallback>
      </mc:AlternateContent>
    </w:r>
  </w:p>
  <w:p w14:paraId="421EE9D6" w14:textId="77777777" w:rsidR="0090025E" w:rsidRDefault="00000000">
    <w:pPr>
      <w:pStyle w:val="a5"/>
      <w:ind w:firstLine="562"/>
      <w:jc w:val="right"/>
    </w:pPr>
    <w:r>
      <w:rPr>
        <w:rFonts w:ascii="宋体" w:hAnsi="宋体" w:cs="宋体" w:hint="eastAsia"/>
        <w:b/>
        <w:bCs/>
        <w:color w:val="005192"/>
        <w:sz w:val="28"/>
        <w:szCs w:val="44"/>
        <w:lang w:eastAsia="zh-Hans"/>
      </w:rPr>
      <w:t>苏州市城市管理局</w:t>
    </w:r>
    <w:r>
      <w:rPr>
        <w:rFonts w:ascii="宋体" w:hAnsi="宋体" w:cs="宋体" w:hint="eastAsia"/>
        <w:b/>
        <w:bCs/>
        <w:color w:val="005192"/>
        <w:sz w:val="28"/>
        <w:szCs w:val="44"/>
      </w:rPr>
      <w:t>发布</w:t>
    </w:r>
  </w:p>
  <w:p w14:paraId="36FD8F75" w14:textId="77777777" w:rsidR="0090025E" w:rsidRDefault="0090025E">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CB888" w14:textId="77777777" w:rsidR="002109B9" w:rsidRDefault="002109B9">
      <w:pPr>
        <w:spacing w:line="240" w:lineRule="auto"/>
        <w:ind w:firstLine="640"/>
      </w:pPr>
      <w:r>
        <w:separator/>
      </w:r>
    </w:p>
  </w:footnote>
  <w:footnote w:type="continuationSeparator" w:id="0">
    <w:p w14:paraId="678A11B4" w14:textId="77777777" w:rsidR="002109B9" w:rsidRDefault="002109B9">
      <w:pPr>
        <w:spacing w:line="240" w:lineRule="auto"/>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133D2" w14:textId="77777777" w:rsidR="00D30E6A" w:rsidRDefault="00D30E6A">
    <w:pPr>
      <w:pStyle w:val="a7"/>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32BD4" w14:textId="77777777" w:rsidR="0090025E" w:rsidRDefault="00000000">
    <w:pPr>
      <w:pBdr>
        <w:top w:val="none" w:sz="0" w:space="1" w:color="auto"/>
        <w:left w:val="none" w:sz="0" w:space="4" w:color="auto"/>
        <w:bottom w:val="none" w:sz="0" w:space="1" w:color="auto"/>
        <w:right w:val="none" w:sz="0" w:space="4" w:color="auto"/>
      </w:pBdr>
      <w:spacing w:line="240" w:lineRule="auto"/>
      <w:ind w:firstLineChars="0" w:firstLine="0"/>
      <w:textAlignment w:val="center"/>
    </w:pPr>
    <w:r>
      <w:rPr>
        <w:rFonts w:ascii="宋体" w:eastAsia="宋体" w:hAnsi="宋体" w:cs="宋体" w:hint="eastAsia"/>
        <w:b/>
        <w:bCs/>
        <w:noProof/>
        <w:color w:val="005192"/>
        <w:szCs w:val="32"/>
        <w:lang w:val="en"/>
      </w:rPr>
      <mc:AlternateContent>
        <mc:Choice Requires="wps">
          <w:drawing>
            <wp:anchor distT="0" distB="0" distL="114300" distR="114300" simplePos="0" relativeHeight="251659264" behindDoc="0" locked="0" layoutInCell="1" allowOverlap="1" wp14:anchorId="776BC377" wp14:editId="7C36ACCE">
              <wp:simplePos x="0" y="0"/>
              <wp:positionH relativeFrom="column">
                <wp:posOffset>13335</wp:posOffset>
              </wp:positionH>
              <wp:positionV relativeFrom="paragraph">
                <wp:posOffset>452755</wp:posOffset>
              </wp:positionV>
              <wp:extent cx="8264525" cy="1270"/>
              <wp:effectExtent l="0" t="10795" r="3175" b="16510"/>
              <wp:wrapNone/>
              <wp:docPr id="4" name="直接连接符 4"/>
              <wp:cNvGraphicFramePr/>
              <a:graphic xmlns:a="http://schemas.openxmlformats.org/drawingml/2006/main">
                <a:graphicData uri="http://schemas.microsoft.com/office/word/2010/wordprocessingShape">
                  <wps:wsp>
                    <wps:cNvCnPr/>
                    <wps:spPr>
                      <a:xfrm>
                        <a:off x="4133850" y="864870"/>
                        <a:ext cx="8264525" cy="1270"/>
                      </a:xfrm>
                      <a:prstGeom prst="line">
                        <a:avLst/>
                      </a:prstGeom>
                      <a:noFill/>
                      <a:ln w="22225" cap="flat" cmpd="sng" algn="ctr">
                        <a:solidFill>
                          <a:srgbClr val="005192"/>
                        </a:solidFill>
                        <a:prstDash val="solid"/>
                        <a:miter lim="800000"/>
                      </a:ln>
                      <a:effectLst/>
                    </wps:spPr>
                    <wps:bodyPr/>
                  </wps:wsp>
                </a:graphicData>
              </a:graphic>
            </wp:anchor>
          </w:drawing>
        </mc:Choice>
        <mc:Fallback>
          <w:pict>
            <v:line w14:anchorId="2DDB9C22" id="直接连接符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05pt,35.65pt" to="651.8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" strokecolor="#005192" strokeweight="1.75pt">
              <v:stroke joinstyle="miter"/>
            </v:line>
          </w:pict>
        </mc:Fallback>
      </mc:AlternateContent>
    </w:r>
    <w:r>
      <w:rPr>
        <w:rFonts w:ascii="宋体" w:eastAsia="宋体" w:hAnsi="宋体" w:cs="宋体" w:hint="eastAsia"/>
        <w:b/>
        <w:bCs/>
        <w:color w:val="005192"/>
        <w:szCs w:val="32"/>
        <w:lang w:val="en"/>
      </w:rPr>
      <w:t>苏州市行政规范性文件</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42A1F" w14:textId="77777777" w:rsidR="0090025E" w:rsidRDefault="0090025E">
    <w:pPr>
      <w:pStyle w:val="a7"/>
      <w:widowControl/>
      <w:spacing w:line="240" w:lineRule="auto"/>
      <w:ind w:firstLineChars="0" w:firstLine="0"/>
      <w:textAlignment w:val="center"/>
      <w:rPr>
        <w:rFonts w:ascii="宋体" w:hAnsi="宋体" w:cs="宋体"/>
        <w:b/>
        <w:bCs/>
        <w:color w:val="005192"/>
        <w:sz w:val="32"/>
        <w:szCs w:val="32"/>
      </w:rPr>
    </w:pPr>
  </w:p>
  <w:p w14:paraId="25F0B484" w14:textId="77777777" w:rsidR="0090025E" w:rsidRDefault="00000000">
    <w:pPr>
      <w:pStyle w:val="a7"/>
      <w:widowControl/>
      <w:spacing w:line="240" w:lineRule="auto"/>
      <w:ind w:firstLineChars="0" w:firstLine="0"/>
      <w:textAlignment w:val="center"/>
      <w:rPr>
        <w:rFonts w:ascii="宋体" w:hAnsi="宋体" w:cs="宋体"/>
        <w:b/>
        <w:bCs/>
        <w:color w:val="005192"/>
        <w:sz w:val="32"/>
        <w:szCs w:val="32"/>
      </w:rPr>
    </w:pPr>
    <w:r>
      <w:rPr>
        <w:rFonts w:ascii="宋体" w:hAnsi="宋体" w:cs="宋体" w:hint="eastAsia"/>
        <w:b/>
        <w:bCs/>
        <w:color w:val="005192"/>
        <w:sz w:val="32"/>
        <w:szCs w:val="32"/>
      </w:rPr>
      <w:t>苏州市行政规范性文件</w:t>
    </w:r>
  </w:p>
  <w:p w14:paraId="1E49E9D9" w14:textId="77777777" w:rsidR="0090025E" w:rsidRDefault="00000000">
    <w:pPr>
      <w:pStyle w:val="a7"/>
      <w:widowControl/>
      <w:spacing w:line="240" w:lineRule="auto"/>
      <w:ind w:firstLineChars="0" w:firstLine="0"/>
      <w:textAlignment w:val="center"/>
      <w:rPr>
        <w:rFonts w:ascii="宋体" w:hAnsi="宋体" w:cs="宋体"/>
        <w:b/>
        <w:bCs/>
        <w:color w:val="005192"/>
        <w:sz w:val="32"/>
        <w:szCs w:val="32"/>
      </w:rPr>
    </w:pPr>
    <w:r>
      <w:rPr>
        <w:noProof/>
      </w:rPr>
      <mc:AlternateContent>
        <mc:Choice Requires="wps">
          <w:drawing>
            <wp:anchor distT="0" distB="0" distL="114300" distR="114300" simplePos="0" relativeHeight="251662336" behindDoc="0" locked="0" layoutInCell="1" allowOverlap="1" wp14:anchorId="5258BA80" wp14:editId="30F7A73A">
              <wp:simplePos x="0" y="0"/>
              <wp:positionH relativeFrom="column">
                <wp:posOffset>-3810</wp:posOffset>
              </wp:positionH>
              <wp:positionV relativeFrom="paragraph">
                <wp:posOffset>177165</wp:posOffset>
              </wp:positionV>
              <wp:extent cx="5620385" cy="0"/>
              <wp:effectExtent l="0" t="10795" r="18415" b="17780"/>
              <wp:wrapNone/>
              <wp:docPr id="2" name="直线 2"/>
              <wp:cNvGraphicFramePr/>
              <a:graphic xmlns:a="http://schemas.openxmlformats.org/drawingml/2006/main">
                <a:graphicData uri="http://schemas.microsoft.com/office/word/2010/wordprocessingShape">
                  <wps:wsp>
                    <wps:cNvCnPr/>
                    <wps:spPr>
                      <a:xfrm>
                        <a:off x="0" y="0"/>
                        <a:ext cx="5620385" cy="0"/>
                      </a:xfrm>
                      <a:prstGeom prst="line">
                        <a:avLst/>
                      </a:prstGeom>
                      <a:ln w="22225" cap="flat" cmpd="sng">
                        <a:solidFill>
                          <a:srgbClr val="005192"/>
                        </a:solidFill>
                        <a:prstDash val="solid"/>
                        <a:miter/>
                        <a:headEnd type="none" w="med" len="med"/>
                        <a:tailEnd type="none" w="med" len="med"/>
                      </a:ln>
                    </wps:spPr>
                    <wps:bodyPr/>
                  </wps:wsp>
                </a:graphicData>
              </a:graphic>
            </wp:anchor>
          </w:drawing>
        </mc:Choice>
        <mc:Fallback>
          <w:pict>
            <v:line w14:anchorId="3AC2165E" id="直线 2"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3pt,13.95pt" to="442.2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" strokecolor="#005192" strokeweight="1.75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cumentProtection w:edit="readOnly" w:enforcement="0"/>
  <w:defaultTabStop w:val="420"/>
  <w:drawingGridHorizontalSpacing w:val="164"/>
  <w:drawingGridVerticalSpacing w:val="221"/>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jIzNTM5YzI4NTNlMDc4MTZjOWU1MDcwMDU4NmIyNDgifQ=="/>
  </w:docVars>
  <w:rsids>
    <w:rsidRoot w:val="4979502E"/>
    <w:rsid w:val="000C5EA8"/>
    <w:rsid w:val="001B36EB"/>
    <w:rsid w:val="002109B9"/>
    <w:rsid w:val="003103D6"/>
    <w:rsid w:val="003325D3"/>
    <w:rsid w:val="003873C6"/>
    <w:rsid w:val="003C4726"/>
    <w:rsid w:val="003F3FC4"/>
    <w:rsid w:val="006808CC"/>
    <w:rsid w:val="006A6B5F"/>
    <w:rsid w:val="006B3D2F"/>
    <w:rsid w:val="00795102"/>
    <w:rsid w:val="0090025E"/>
    <w:rsid w:val="009A24AA"/>
    <w:rsid w:val="00AF3584"/>
    <w:rsid w:val="00BB0298"/>
    <w:rsid w:val="00C17195"/>
    <w:rsid w:val="00D30E6A"/>
    <w:rsid w:val="00D55B31"/>
    <w:rsid w:val="00D874D1"/>
    <w:rsid w:val="00E959BA"/>
    <w:rsid w:val="00EB67C5"/>
    <w:rsid w:val="00F07C5D"/>
    <w:rsid w:val="03404D4A"/>
    <w:rsid w:val="3AA06EC0"/>
    <w:rsid w:val="3B312338"/>
    <w:rsid w:val="4979502E"/>
    <w:rsid w:val="4B9366F7"/>
    <w:rsid w:val="5E8E714E"/>
    <w:rsid w:val="5F671830"/>
    <w:rsid w:val="73011B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6EC992"/>
  <w15:docId w15:val="{7E891109-8CDC-4D62-9B38-2CB595DCB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等线" w:eastAsia="等线" w:hAnsi="等线" w:cs="等线"/>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snapToGrid w:val="0"/>
      <w:spacing w:line="590" w:lineRule="exact"/>
      <w:ind w:firstLineChars="200" w:firstLine="200"/>
      <w:jc w:val="both"/>
    </w:pPr>
    <w:rPr>
      <w:rFonts w:ascii="Times" w:eastAsia="仿宋_GB2312" w:hAnsi="Times" w:cs="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pPr>
      <w:jc w:val="left"/>
    </w:pPr>
  </w:style>
  <w:style w:type="paragraph" w:styleId="a5">
    <w:name w:val="footer"/>
    <w:basedOn w:val="a"/>
    <w:link w:val="a6"/>
    <w:pPr>
      <w:tabs>
        <w:tab w:val="center" w:pos="4153"/>
        <w:tab w:val="right" w:pos="8306"/>
      </w:tabs>
      <w:spacing w:line="240" w:lineRule="atLeast"/>
      <w:jc w:val="left"/>
    </w:pPr>
    <w:rPr>
      <w:sz w:val="18"/>
      <w:szCs w:val="18"/>
    </w:rPr>
  </w:style>
  <w:style w:type="paragraph" w:styleId="a7">
    <w:name w:val="header"/>
    <w:basedOn w:val="a"/>
    <w:link w:val="a8"/>
    <w:pPr>
      <w:tabs>
        <w:tab w:val="center" w:pos="4153"/>
        <w:tab w:val="right" w:pos="8306"/>
      </w:tabs>
    </w:pPr>
    <w:rPr>
      <w:rFonts w:ascii="Calibri" w:eastAsia="宋体" w:hAnsi="Calibri"/>
      <w:sz w:val="18"/>
      <w:szCs w:val="24"/>
    </w:rPr>
  </w:style>
  <w:style w:type="paragraph" w:styleId="a9">
    <w:name w:val="annotation subject"/>
    <w:basedOn w:val="a3"/>
    <w:next w:val="a3"/>
    <w:link w:val="aa"/>
    <w:rPr>
      <w:b/>
    </w:rPr>
  </w:style>
  <w:style w:type="table" w:styleId="ab">
    <w:name w:val="Table Grid"/>
    <w:basedOn w:val="a1"/>
    <w:rPr>
      <w:rFonts w:hint="eastAsia"/>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character" w:styleId="ac">
    <w:name w:val="page number"/>
    <w:basedOn w:val="a0"/>
  </w:style>
  <w:style w:type="character" w:styleId="ad">
    <w:name w:val="annotation reference"/>
    <w:basedOn w:val="a0"/>
    <w:rPr>
      <w:sz w:val="21"/>
      <w:szCs w:val="21"/>
    </w:rPr>
  </w:style>
  <w:style w:type="paragraph" w:customStyle="1" w:styleId="ae">
    <w:name w:val="间隔一行格式"/>
    <w:basedOn w:val="a"/>
    <w:pPr>
      <w:overflowPunct/>
      <w:snapToGrid/>
      <w:spacing w:line="240" w:lineRule="auto"/>
      <w:ind w:firstLineChars="0" w:firstLine="0"/>
    </w:pPr>
    <w:rPr>
      <w:rFonts w:ascii="Times New Roman" w:eastAsia="宋体" w:hAnsi="Times New Roman" w:hint="eastAsia"/>
      <w:sz w:val="21"/>
      <w:szCs w:val="24"/>
    </w:rPr>
  </w:style>
  <w:style w:type="paragraph" w:customStyle="1" w:styleId="af">
    <w:name w:val="法规大标题"/>
    <w:basedOn w:val="a"/>
    <w:pPr>
      <w:overflowPunct/>
      <w:snapToGrid/>
      <w:spacing w:line="240" w:lineRule="auto"/>
      <w:ind w:firstLine="720"/>
      <w:jc w:val="center"/>
    </w:pPr>
    <w:rPr>
      <w:rFonts w:ascii="Times New Roman" w:eastAsia="宋体" w:hAnsi="Times New Roman" w:hint="eastAsia"/>
      <w:color w:val="333333"/>
      <w:sz w:val="36"/>
      <w:szCs w:val="36"/>
      <w:shd w:val="clear" w:color="auto" w:fill="FFFFFF"/>
    </w:rPr>
  </w:style>
  <w:style w:type="paragraph" w:customStyle="1" w:styleId="af0">
    <w:name w:val="法规正文"/>
    <w:basedOn w:val="a"/>
    <w:pPr>
      <w:snapToGrid/>
      <w:spacing w:line="240" w:lineRule="auto"/>
      <w:ind w:firstLine="560"/>
    </w:pPr>
    <w:rPr>
      <w:rFonts w:ascii="Times New Roman" w:hAnsi="Times New Roman" w:hint="eastAsia"/>
      <w:color w:val="333333"/>
      <w:szCs w:val="32"/>
      <w:shd w:val="clear" w:color="auto" w:fill="FFFFFF"/>
    </w:rPr>
  </w:style>
  <w:style w:type="paragraph" w:customStyle="1" w:styleId="af1">
    <w:name w:val="章节名格式"/>
    <w:basedOn w:val="a"/>
    <w:link w:val="Char"/>
    <w:pPr>
      <w:overflowPunct/>
      <w:snapToGrid/>
      <w:spacing w:line="240" w:lineRule="auto"/>
      <w:ind w:firstLineChars="0" w:firstLine="0"/>
      <w:jc w:val="center"/>
    </w:pPr>
    <w:rPr>
      <w:rFonts w:ascii="Times New Roman" w:eastAsia="黑体" w:hAnsi="Times New Roman" w:hint="eastAsia"/>
      <w:color w:val="333333"/>
      <w:szCs w:val="32"/>
      <w:shd w:val="clear" w:color="auto" w:fill="FFFFFF"/>
    </w:rPr>
  </w:style>
  <w:style w:type="character" w:customStyle="1" w:styleId="Char0">
    <w:name w:val="条号格式 Char"/>
    <w:link w:val="af2"/>
    <w:rPr>
      <w:rFonts w:ascii="Times New Roman" w:eastAsia="黑体" w:hAnsi="Times New Roman" w:cs="Times New Roman" w:hint="eastAsia"/>
      <w:color w:val="333333"/>
      <w:szCs w:val="32"/>
      <w:shd w:val="clear" w:color="auto" w:fill="FFFFFF"/>
    </w:rPr>
  </w:style>
  <w:style w:type="paragraph" w:customStyle="1" w:styleId="af2">
    <w:name w:val="条号格式"/>
    <w:basedOn w:val="a"/>
    <w:link w:val="Char0"/>
    <w:pPr>
      <w:snapToGrid/>
      <w:spacing w:line="240" w:lineRule="auto"/>
      <w:ind w:firstLine="560"/>
    </w:pPr>
    <w:rPr>
      <w:rFonts w:ascii="Times New Roman" w:eastAsia="黑体" w:hAnsi="Times New Roman" w:hint="eastAsia"/>
      <w:color w:val="333333"/>
      <w:szCs w:val="32"/>
      <w:shd w:val="clear" w:color="auto" w:fill="FFFFFF"/>
    </w:rPr>
  </w:style>
  <w:style w:type="character" w:customStyle="1" w:styleId="Char">
    <w:name w:val="章节名格式 Char"/>
    <w:link w:val="af1"/>
    <w:rPr>
      <w:rFonts w:ascii="Times New Roman" w:eastAsia="黑体" w:hAnsi="Times New Roman" w:cs="Times New Roman" w:hint="eastAsia"/>
      <w:color w:val="333333"/>
      <w:szCs w:val="32"/>
      <w:shd w:val="clear" w:color="auto" w:fill="FFFFFF"/>
    </w:rPr>
  </w:style>
  <w:style w:type="character" w:customStyle="1" w:styleId="aa">
    <w:name w:val="批注主题 字符"/>
    <w:basedOn w:val="a4"/>
    <w:link w:val="a9"/>
    <w:rPr>
      <w:rFonts w:ascii="Calibri" w:eastAsia="宋体" w:hAnsi="Calibri" w:cs="Calibri" w:hint="default"/>
      <w:b/>
      <w:bCs/>
      <w:szCs w:val="21"/>
    </w:rPr>
  </w:style>
  <w:style w:type="character" w:customStyle="1" w:styleId="a4">
    <w:name w:val="批注文字 字符"/>
    <w:basedOn w:val="a0"/>
    <w:link w:val="a3"/>
    <w:rPr>
      <w:rFonts w:ascii="Calibri" w:eastAsia="宋体" w:hAnsi="Calibri" w:cs="Calibri" w:hint="default"/>
      <w:szCs w:val="21"/>
    </w:rPr>
  </w:style>
  <w:style w:type="character" w:customStyle="1" w:styleId="a8">
    <w:name w:val="页眉 字符"/>
    <w:basedOn w:val="a0"/>
    <w:link w:val="a7"/>
    <w:rPr>
      <w:rFonts w:ascii="Calibri" w:eastAsia="宋体" w:hAnsi="Calibri" w:cs="Calibri" w:hint="default"/>
      <w:sz w:val="18"/>
      <w:szCs w:val="18"/>
    </w:rPr>
  </w:style>
  <w:style w:type="character" w:customStyle="1" w:styleId="a6">
    <w:name w:val="页脚 字符"/>
    <w:basedOn w:val="a0"/>
    <w:link w:val="a5"/>
    <w:rPr>
      <w:rFonts w:ascii="Calibri" w:eastAsia="宋体" w:hAnsi="Calibri" w:cs="Calibr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77</Pages>
  <Words>6127</Words>
  <Characters>34927</Characters>
  <Application>Microsoft Office Word</Application>
  <DocSecurity>0</DocSecurity>
  <Lines>291</Lines>
  <Paragraphs>81</Paragraphs>
  <ScaleCrop>false</ScaleCrop>
  <Company/>
  <LinksUpToDate>false</LinksUpToDate>
  <CharactersWithSpaces>40973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郁萍萍</dc:creator>
  <cp:lastModifiedBy>郁萍萍</cp:lastModifiedBy>
  <cp:revision>17</cp:revision>
  <dcterms:created xsi:type="dcterms:W3CDTF">2023-09-27T03:48:00Z</dcterms:created>
  <dcterms:modified xsi:type="dcterms:W3CDTF">2023-10-09T07:47:00Z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4CDCF24EF63244919C9065FDE7525295_11</vt:lpwstr>
  </property>
</Properties>
</file>