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F" w:rsidRPr="00FF0661" w:rsidRDefault="00F461AF" w:rsidP="0044661E">
      <w:pPr>
        <w:widowControl/>
        <w:spacing w:line="580" w:lineRule="exact"/>
        <w:jc w:val="center"/>
        <w:rPr>
          <w:rFonts w:ascii="方正小标宋简体" w:eastAsia="方正小标宋简体" w:hAnsi="仿宋"/>
          <w:bCs/>
          <w:kern w:val="0"/>
          <w:sz w:val="44"/>
          <w:szCs w:val="44"/>
        </w:rPr>
      </w:pPr>
      <w:r w:rsidRPr="00FF0661">
        <w:rPr>
          <w:rFonts w:ascii="方正小标宋简体" w:eastAsia="方正小标宋简体" w:hAnsi="仿宋" w:hint="eastAsia"/>
          <w:bCs/>
          <w:kern w:val="0"/>
          <w:sz w:val="44"/>
          <w:szCs w:val="44"/>
        </w:rPr>
        <w:t>苏州市区景观照明管理暂行办法</w:t>
      </w:r>
      <w:r w:rsidR="008A0E18" w:rsidRPr="00FF0661">
        <w:rPr>
          <w:rFonts w:ascii="方正小标宋简体" w:eastAsia="方正小标宋简体" w:hAnsi="仿宋" w:hint="eastAsia"/>
          <w:bCs/>
          <w:kern w:val="0"/>
          <w:sz w:val="44"/>
          <w:szCs w:val="44"/>
        </w:rPr>
        <w:t>（修订</w:t>
      </w:r>
      <w:r w:rsidR="00142D47" w:rsidRPr="00FF0661">
        <w:rPr>
          <w:rFonts w:ascii="方正小标宋简体" w:eastAsia="方正小标宋简体" w:hAnsi="仿宋" w:hint="eastAsia"/>
          <w:bCs/>
          <w:kern w:val="0"/>
          <w:sz w:val="44"/>
          <w:szCs w:val="44"/>
        </w:rPr>
        <w:t>草案</w:t>
      </w:r>
      <w:r w:rsidR="008A0E18" w:rsidRPr="00FF0661">
        <w:rPr>
          <w:rFonts w:ascii="方正小标宋简体" w:eastAsia="方正小标宋简体" w:hAnsi="仿宋" w:hint="eastAsia"/>
          <w:bCs/>
          <w:kern w:val="0"/>
          <w:sz w:val="44"/>
          <w:szCs w:val="44"/>
        </w:rPr>
        <w:t>）</w:t>
      </w:r>
    </w:p>
    <w:p w:rsidR="008A0E18" w:rsidRPr="00FF0661" w:rsidRDefault="008A0E18" w:rsidP="0044661E">
      <w:pPr>
        <w:widowControl/>
        <w:spacing w:line="580" w:lineRule="exact"/>
        <w:jc w:val="center"/>
        <w:rPr>
          <w:rFonts w:ascii="方正小标宋简体" w:eastAsia="方正小标宋简体" w:hAnsi="仿宋"/>
          <w:kern w:val="0"/>
          <w:sz w:val="44"/>
          <w:szCs w:val="44"/>
        </w:rPr>
      </w:pP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第一条　为规范城市景观照明管理，根据《江苏省城市市容和环境卫生管理条例》</w:t>
      </w:r>
      <w:r w:rsidR="00514276" w:rsidRPr="00FF0661">
        <w:rPr>
          <w:rFonts w:ascii="仿宋_GB2312" w:eastAsia="仿宋_GB2312" w:hAnsi="仿宋" w:hint="eastAsia"/>
          <w:kern w:val="0"/>
          <w:sz w:val="32"/>
          <w:szCs w:val="32"/>
        </w:rPr>
        <w:t>《苏州市市政设施管理条例》</w:t>
      </w:r>
      <w:r w:rsidRPr="00FF0661">
        <w:rPr>
          <w:rFonts w:ascii="仿宋_GB2312" w:eastAsia="仿宋_GB2312" w:hAnsi="仿宋" w:hint="eastAsia"/>
          <w:kern w:val="0"/>
          <w:sz w:val="32"/>
          <w:szCs w:val="32"/>
        </w:rPr>
        <w:t>等法规、规章，结合本市实际，制定本办法。</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第二条　本办法所称景观照明，是指在公共场所、公共设施、建（构）筑物等处设置的美化城市夜间景观的装饰性照明。</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第三条　公共场所、公共设施的建设、管理部门和建（构）筑物产权人（以下统称业主）都有按本办法</w:t>
      </w:r>
      <w:r w:rsidR="00AD3A75" w:rsidRPr="00FF0661">
        <w:rPr>
          <w:rFonts w:ascii="仿宋_GB2312" w:eastAsia="仿宋_GB2312" w:hAnsi="仿宋" w:hint="eastAsia"/>
          <w:kern w:val="0"/>
          <w:sz w:val="32"/>
          <w:szCs w:val="32"/>
        </w:rPr>
        <w:t>建设</w:t>
      </w:r>
      <w:r w:rsidRPr="00FF0661">
        <w:rPr>
          <w:rFonts w:ascii="仿宋_GB2312" w:eastAsia="仿宋_GB2312" w:hAnsi="仿宋" w:hint="eastAsia"/>
          <w:kern w:val="0"/>
          <w:sz w:val="32"/>
          <w:szCs w:val="32"/>
        </w:rPr>
        <w:t>和维护景观照明设施的权利和义务。</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第四条　景观照明</w:t>
      </w:r>
      <w:r w:rsidR="00AD3A75" w:rsidRPr="00FF0661">
        <w:rPr>
          <w:rFonts w:ascii="仿宋_GB2312" w:eastAsia="仿宋_GB2312" w:hAnsi="仿宋" w:hint="eastAsia"/>
          <w:kern w:val="0"/>
          <w:sz w:val="32"/>
          <w:szCs w:val="32"/>
        </w:rPr>
        <w:t>建设</w:t>
      </w:r>
      <w:r w:rsidRPr="00FF0661">
        <w:rPr>
          <w:rFonts w:ascii="仿宋_GB2312" w:eastAsia="仿宋_GB2312" w:hAnsi="仿宋" w:hint="eastAsia"/>
          <w:kern w:val="0"/>
          <w:sz w:val="32"/>
          <w:szCs w:val="32"/>
        </w:rPr>
        <w:t>和管理实行政府和社会相结合的办法，政府统一规划、业主负责</w:t>
      </w:r>
      <w:r w:rsidR="00514276" w:rsidRPr="00FF0661">
        <w:rPr>
          <w:rFonts w:ascii="仿宋_GB2312" w:eastAsia="仿宋_GB2312" w:hAnsi="仿宋" w:hint="eastAsia"/>
          <w:kern w:val="0"/>
          <w:sz w:val="32"/>
          <w:szCs w:val="32"/>
        </w:rPr>
        <w:t>建设</w:t>
      </w:r>
      <w:r w:rsidRPr="00FF0661">
        <w:rPr>
          <w:rFonts w:ascii="仿宋_GB2312" w:eastAsia="仿宋_GB2312" w:hAnsi="仿宋" w:hint="eastAsia"/>
          <w:kern w:val="0"/>
          <w:sz w:val="32"/>
          <w:szCs w:val="32"/>
        </w:rPr>
        <w:t>、集中控制运行、规范维护管理。</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第五条　市</w:t>
      </w:r>
      <w:r w:rsidR="008D24C5" w:rsidRPr="00FF0661">
        <w:rPr>
          <w:rFonts w:ascii="仿宋_GB2312" w:eastAsia="仿宋_GB2312" w:hAnsi="仿宋" w:hint="eastAsia"/>
          <w:kern w:val="0"/>
          <w:sz w:val="32"/>
          <w:szCs w:val="32"/>
        </w:rPr>
        <w:t>市政设施</w:t>
      </w:r>
      <w:r w:rsidR="00514276" w:rsidRPr="00FF0661">
        <w:rPr>
          <w:rFonts w:ascii="仿宋_GB2312" w:eastAsia="仿宋_GB2312" w:hAnsi="仿宋" w:hint="eastAsia"/>
          <w:kern w:val="0"/>
          <w:sz w:val="32"/>
          <w:szCs w:val="32"/>
        </w:rPr>
        <w:t>行政主管部门</w:t>
      </w:r>
      <w:r w:rsidRPr="00FF0661">
        <w:rPr>
          <w:rFonts w:ascii="仿宋_GB2312" w:eastAsia="仿宋_GB2312" w:hAnsi="仿宋" w:hint="eastAsia"/>
          <w:kern w:val="0"/>
          <w:sz w:val="32"/>
          <w:szCs w:val="32"/>
        </w:rPr>
        <w:t>主管市区景观照明管理工作。市</w:t>
      </w:r>
      <w:r w:rsidR="008D24C5" w:rsidRPr="00FF0661">
        <w:rPr>
          <w:rFonts w:ascii="仿宋_GB2312" w:eastAsia="仿宋_GB2312" w:hAnsi="仿宋" w:hint="eastAsia"/>
          <w:kern w:val="0"/>
          <w:sz w:val="32"/>
          <w:szCs w:val="32"/>
        </w:rPr>
        <w:t>资规</w:t>
      </w:r>
      <w:r w:rsidRPr="00FF0661">
        <w:rPr>
          <w:rFonts w:ascii="仿宋_GB2312" w:eastAsia="仿宋_GB2312" w:hAnsi="仿宋" w:hint="eastAsia"/>
          <w:kern w:val="0"/>
          <w:sz w:val="32"/>
          <w:szCs w:val="32"/>
        </w:rPr>
        <w:t>、建设、财政、公安、</w:t>
      </w:r>
      <w:r w:rsidR="00514276" w:rsidRPr="00FF0661">
        <w:rPr>
          <w:rFonts w:ascii="仿宋_GB2312" w:eastAsia="仿宋_GB2312" w:hAnsi="仿宋" w:hint="eastAsia"/>
          <w:kern w:val="0"/>
          <w:sz w:val="32"/>
          <w:szCs w:val="32"/>
        </w:rPr>
        <w:t>水利（水务）</w:t>
      </w:r>
      <w:r w:rsidRPr="00FF0661">
        <w:rPr>
          <w:rFonts w:ascii="仿宋_GB2312" w:eastAsia="仿宋_GB2312" w:hAnsi="仿宋" w:hint="eastAsia"/>
          <w:kern w:val="0"/>
          <w:sz w:val="32"/>
          <w:szCs w:val="32"/>
        </w:rPr>
        <w:t>、园林</w:t>
      </w:r>
      <w:r w:rsidR="00514276" w:rsidRPr="00FF0661">
        <w:rPr>
          <w:rFonts w:ascii="仿宋_GB2312" w:eastAsia="仿宋_GB2312" w:hAnsi="仿宋" w:hint="eastAsia"/>
          <w:kern w:val="0"/>
          <w:sz w:val="32"/>
          <w:szCs w:val="32"/>
        </w:rPr>
        <w:t>和</w:t>
      </w:r>
      <w:r w:rsidRPr="00FF0661">
        <w:rPr>
          <w:rFonts w:ascii="仿宋_GB2312" w:eastAsia="仿宋_GB2312" w:hAnsi="仿宋" w:hint="eastAsia"/>
          <w:kern w:val="0"/>
          <w:sz w:val="32"/>
          <w:szCs w:val="32"/>
        </w:rPr>
        <w:t>绿化、</w:t>
      </w:r>
      <w:r w:rsidR="00514276" w:rsidRPr="00FF0661">
        <w:rPr>
          <w:rFonts w:ascii="仿宋_GB2312" w:eastAsia="仿宋_GB2312" w:hAnsi="仿宋" w:hint="eastAsia"/>
          <w:kern w:val="0"/>
          <w:sz w:val="32"/>
          <w:szCs w:val="32"/>
        </w:rPr>
        <w:t>文旅、</w:t>
      </w:r>
      <w:r w:rsidRPr="00FF0661">
        <w:rPr>
          <w:rFonts w:ascii="仿宋_GB2312" w:eastAsia="仿宋_GB2312" w:hAnsi="仿宋" w:hint="eastAsia"/>
          <w:kern w:val="0"/>
          <w:sz w:val="32"/>
          <w:szCs w:val="32"/>
        </w:rPr>
        <w:t>商贸、</w:t>
      </w:r>
      <w:r w:rsidR="00514276" w:rsidRPr="00FF0661">
        <w:rPr>
          <w:rFonts w:ascii="仿宋_GB2312" w:eastAsia="仿宋_GB2312" w:hAnsi="仿宋" w:hint="eastAsia"/>
          <w:kern w:val="0"/>
          <w:sz w:val="32"/>
          <w:szCs w:val="32"/>
        </w:rPr>
        <w:t>城投、</w:t>
      </w:r>
      <w:r w:rsidRPr="00FF0661">
        <w:rPr>
          <w:rFonts w:ascii="仿宋_GB2312" w:eastAsia="仿宋_GB2312" w:hAnsi="仿宋" w:hint="eastAsia"/>
          <w:kern w:val="0"/>
          <w:sz w:val="32"/>
          <w:szCs w:val="32"/>
        </w:rPr>
        <w:t>供电等部门按照各自职责，协助做好景观照明管理工作。</w:t>
      </w:r>
      <w:r w:rsidR="00827C77" w:rsidRPr="00FF0661">
        <w:rPr>
          <w:rFonts w:ascii="仿宋_GB2312" w:eastAsia="仿宋_GB2312" w:hAnsi="仿宋" w:hint="eastAsia"/>
          <w:kern w:val="0"/>
          <w:sz w:val="32"/>
          <w:szCs w:val="32"/>
        </w:rPr>
        <w:t>市城市照明管理处</w:t>
      </w:r>
      <w:r w:rsidR="009068CA" w:rsidRPr="00FF0661">
        <w:rPr>
          <w:rFonts w:ascii="仿宋_GB2312" w:eastAsia="仿宋_GB2312" w:hAnsi="仿宋" w:hint="eastAsia"/>
          <w:kern w:val="0"/>
          <w:sz w:val="32"/>
          <w:szCs w:val="32"/>
        </w:rPr>
        <w:t>为景观照明业务管理部门，</w:t>
      </w:r>
      <w:r w:rsidRPr="00FF0661">
        <w:rPr>
          <w:rFonts w:ascii="仿宋_GB2312" w:eastAsia="仿宋_GB2312" w:hAnsi="仿宋" w:hint="eastAsia"/>
          <w:kern w:val="0"/>
          <w:sz w:val="32"/>
          <w:szCs w:val="32"/>
        </w:rPr>
        <w:t>各区人民政府</w:t>
      </w:r>
      <w:r w:rsidR="008D24C5" w:rsidRPr="00FF0661">
        <w:rPr>
          <w:rFonts w:ascii="仿宋_GB2312" w:eastAsia="仿宋_GB2312" w:hAnsi="仿宋" w:hint="eastAsia"/>
          <w:kern w:val="0"/>
          <w:sz w:val="32"/>
          <w:szCs w:val="32"/>
        </w:rPr>
        <w:t>（管委会）</w:t>
      </w:r>
      <w:r w:rsidRPr="00FF0661">
        <w:rPr>
          <w:rFonts w:ascii="仿宋_GB2312" w:eastAsia="仿宋_GB2312" w:hAnsi="仿宋" w:hint="eastAsia"/>
          <w:kern w:val="0"/>
          <w:sz w:val="32"/>
          <w:szCs w:val="32"/>
        </w:rPr>
        <w:t>负责组织和协调辖区内业主</w:t>
      </w:r>
      <w:r w:rsidR="004E38FD" w:rsidRPr="00FF0661">
        <w:rPr>
          <w:rFonts w:ascii="仿宋_GB2312" w:eastAsia="仿宋_GB2312" w:hAnsi="仿宋" w:hint="eastAsia"/>
          <w:kern w:val="0"/>
          <w:sz w:val="32"/>
          <w:szCs w:val="32"/>
        </w:rPr>
        <w:t>建设</w:t>
      </w:r>
      <w:r w:rsidRPr="00FF0661">
        <w:rPr>
          <w:rFonts w:ascii="仿宋_GB2312" w:eastAsia="仿宋_GB2312" w:hAnsi="仿宋" w:hint="eastAsia"/>
          <w:kern w:val="0"/>
          <w:sz w:val="32"/>
          <w:szCs w:val="32"/>
        </w:rPr>
        <w:t>和维护景观照明设施。城市照明</w:t>
      </w:r>
      <w:r w:rsidR="00514276" w:rsidRPr="00FF0661">
        <w:rPr>
          <w:rFonts w:ascii="仿宋_GB2312" w:eastAsia="仿宋_GB2312" w:hAnsi="仿宋" w:hint="eastAsia"/>
          <w:kern w:val="0"/>
          <w:sz w:val="32"/>
          <w:szCs w:val="32"/>
        </w:rPr>
        <w:t>业务管理部门</w:t>
      </w:r>
      <w:r w:rsidRPr="00FF0661">
        <w:rPr>
          <w:rFonts w:ascii="仿宋_GB2312" w:eastAsia="仿宋_GB2312" w:hAnsi="仿宋" w:hint="eastAsia"/>
          <w:kern w:val="0"/>
          <w:sz w:val="32"/>
          <w:szCs w:val="32"/>
        </w:rPr>
        <w:t>负责具体业务工作。</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第六条　景观照明设施的</w:t>
      </w:r>
      <w:r w:rsidR="004E38FD" w:rsidRPr="00FF0661">
        <w:rPr>
          <w:rFonts w:ascii="仿宋_GB2312" w:eastAsia="仿宋_GB2312" w:hAnsi="仿宋" w:hint="eastAsia"/>
          <w:kern w:val="0"/>
          <w:sz w:val="32"/>
          <w:szCs w:val="32"/>
        </w:rPr>
        <w:t>建设</w:t>
      </w:r>
      <w:r w:rsidRPr="00FF0661">
        <w:rPr>
          <w:rFonts w:ascii="仿宋_GB2312" w:eastAsia="仿宋_GB2312" w:hAnsi="仿宋" w:hint="eastAsia"/>
          <w:kern w:val="0"/>
          <w:sz w:val="32"/>
          <w:szCs w:val="32"/>
        </w:rPr>
        <w:t>应当符合景观照明专项规划。景观照明专项规划由市</w:t>
      </w:r>
      <w:r w:rsidR="008D24C5" w:rsidRPr="00FF0661">
        <w:rPr>
          <w:rFonts w:ascii="仿宋_GB2312" w:eastAsia="仿宋_GB2312" w:hAnsi="仿宋" w:hint="eastAsia"/>
          <w:kern w:val="0"/>
          <w:sz w:val="32"/>
          <w:szCs w:val="32"/>
        </w:rPr>
        <w:t>市政设施</w:t>
      </w:r>
      <w:r w:rsidR="00514276" w:rsidRPr="00FF0661">
        <w:rPr>
          <w:rFonts w:ascii="仿宋_GB2312" w:eastAsia="仿宋_GB2312" w:hAnsi="仿宋" w:hint="eastAsia"/>
          <w:kern w:val="0"/>
          <w:sz w:val="32"/>
          <w:szCs w:val="32"/>
        </w:rPr>
        <w:t>行政主管部门</w:t>
      </w:r>
      <w:r w:rsidRPr="00FF0661">
        <w:rPr>
          <w:rFonts w:ascii="仿宋_GB2312" w:eastAsia="仿宋_GB2312" w:hAnsi="仿宋" w:hint="eastAsia"/>
          <w:kern w:val="0"/>
          <w:sz w:val="32"/>
          <w:szCs w:val="32"/>
        </w:rPr>
        <w:t>会同相关行政主</w:t>
      </w:r>
      <w:r w:rsidR="00D00C2D" w:rsidRPr="00FF0661">
        <w:rPr>
          <w:rFonts w:ascii="仿宋_GB2312" w:eastAsia="仿宋_GB2312" w:hAnsi="仿宋" w:hint="eastAsia"/>
          <w:kern w:val="0"/>
          <w:sz w:val="32"/>
          <w:szCs w:val="32"/>
        </w:rPr>
        <w:t>管部门编制。新建、改建、扩建</w:t>
      </w:r>
      <w:r w:rsidRPr="00FF0661">
        <w:rPr>
          <w:rFonts w:ascii="仿宋_GB2312" w:eastAsia="仿宋_GB2312" w:hAnsi="仿宋" w:hint="eastAsia"/>
          <w:kern w:val="0"/>
          <w:sz w:val="32"/>
          <w:szCs w:val="32"/>
        </w:rPr>
        <w:t>（构）筑物（包括公共设施）的</w:t>
      </w:r>
      <w:r w:rsidRPr="00FF0661">
        <w:rPr>
          <w:rFonts w:ascii="仿宋_GB2312" w:eastAsia="仿宋_GB2312" w:hAnsi="仿宋" w:hint="eastAsia"/>
          <w:kern w:val="0"/>
          <w:sz w:val="32"/>
          <w:szCs w:val="32"/>
        </w:rPr>
        <w:lastRenderedPageBreak/>
        <w:t>景观照明设施，应当按照规划要求与主体工程同</w:t>
      </w:r>
      <w:r w:rsidR="00514276" w:rsidRPr="00FF0661">
        <w:rPr>
          <w:rFonts w:ascii="仿宋_GB2312" w:eastAsia="仿宋_GB2312" w:hAnsi="仿宋" w:hint="eastAsia"/>
          <w:kern w:val="0"/>
          <w:sz w:val="32"/>
          <w:szCs w:val="32"/>
        </w:rPr>
        <w:t>时</w:t>
      </w:r>
      <w:r w:rsidRPr="00FF0661">
        <w:rPr>
          <w:rFonts w:ascii="仿宋_GB2312" w:eastAsia="仿宋_GB2312" w:hAnsi="仿宋" w:hint="eastAsia"/>
          <w:kern w:val="0"/>
          <w:sz w:val="32"/>
          <w:szCs w:val="32"/>
        </w:rPr>
        <w:t>设计、同</w:t>
      </w:r>
      <w:r w:rsidR="004E38FD" w:rsidRPr="00FF0661">
        <w:rPr>
          <w:rFonts w:ascii="仿宋_GB2312" w:eastAsia="仿宋_GB2312" w:hAnsi="仿宋" w:hint="eastAsia"/>
          <w:kern w:val="0"/>
          <w:sz w:val="32"/>
          <w:szCs w:val="32"/>
        </w:rPr>
        <w:t>时施工</w:t>
      </w:r>
      <w:r w:rsidRPr="00FF0661">
        <w:rPr>
          <w:rFonts w:ascii="仿宋_GB2312" w:eastAsia="仿宋_GB2312" w:hAnsi="仿宋" w:hint="eastAsia"/>
          <w:kern w:val="0"/>
          <w:sz w:val="32"/>
          <w:szCs w:val="32"/>
        </w:rPr>
        <w:t>、同</w:t>
      </w:r>
      <w:r w:rsidR="00833F93" w:rsidRPr="00FF0661">
        <w:rPr>
          <w:rFonts w:ascii="仿宋_GB2312" w:eastAsia="仿宋_GB2312" w:hAnsi="仿宋" w:hint="eastAsia"/>
          <w:kern w:val="0"/>
          <w:sz w:val="32"/>
          <w:szCs w:val="32"/>
        </w:rPr>
        <w:t>时</w:t>
      </w:r>
      <w:r w:rsidR="00AE61A9" w:rsidRPr="00FF0661">
        <w:rPr>
          <w:rFonts w:ascii="仿宋_GB2312" w:eastAsia="仿宋_GB2312" w:hAnsi="仿宋" w:hint="eastAsia"/>
          <w:kern w:val="0"/>
          <w:sz w:val="32"/>
          <w:szCs w:val="32"/>
        </w:rPr>
        <w:t>投入运行</w:t>
      </w:r>
      <w:r w:rsidRPr="00FF0661">
        <w:rPr>
          <w:rFonts w:ascii="仿宋_GB2312" w:eastAsia="仿宋_GB2312" w:hAnsi="仿宋" w:hint="eastAsia"/>
          <w:kern w:val="0"/>
          <w:sz w:val="32"/>
          <w:szCs w:val="32"/>
        </w:rPr>
        <w:t>。</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第七条　景观照明设施由业主负责</w:t>
      </w:r>
      <w:r w:rsidR="004E38FD" w:rsidRPr="00FF0661">
        <w:rPr>
          <w:rFonts w:ascii="仿宋_GB2312" w:eastAsia="仿宋_GB2312" w:hAnsi="仿宋" w:hint="eastAsia"/>
          <w:kern w:val="0"/>
          <w:sz w:val="32"/>
          <w:szCs w:val="32"/>
        </w:rPr>
        <w:t>建设</w:t>
      </w:r>
      <w:r w:rsidRPr="00FF0661">
        <w:rPr>
          <w:rFonts w:ascii="仿宋_GB2312" w:eastAsia="仿宋_GB2312" w:hAnsi="仿宋" w:hint="eastAsia"/>
          <w:kern w:val="0"/>
          <w:sz w:val="32"/>
          <w:szCs w:val="32"/>
        </w:rPr>
        <w:t>，</w:t>
      </w:r>
      <w:r w:rsidR="00AD3A75" w:rsidRPr="00FF0661">
        <w:rPr>
          <w:rFonts w:ascii="仿宋_GB2312" w:eastAsia="仿宋_GB2312" w:hAnsi="仿宋" w:hint="eastAsia"/>
          <w:kern w:val="0"/>
          <w:sz w:val="32"/>
          <w:szCs w:val="32"/>
        </w:rPr>
        <w:t>应委托具备相应资质的单位设计，设计方案应报照明业务管理部门审核</w:t>
      </w:r>
      <w:r w:rsidRPr="00FF0661">
        <w:rPr>
          <w:rFonts w:ascii="仿宋_GB2312" w:eastAsia="仿宋_GB2312" w:hAnsi="仿宋" w:hint="eastAsia"/>
          <w:kern w:val="0"/>
          <w:sz w:val="32"/>
          <w:szCs w:val="32"/>
        </w:rPr>
        <w:t>。景观照明设施应当采用符合国家标准和要求的设备、材料。</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第八条　景观照明设施</w:t>
      </w:r>
      <w:r w:rsidR="00CD1829" w:rsidRPr="00FF0661">
        <w:rPr>
          <w:rFonts w:ascii="仿宋_GB2312" w:eastAsia="仿宋_GB2312" w:hAnsi="仿宋" w:hint="eastAsia"/>
          <w:kern w:val="0"/>
          <w:sz w:val="32"/>
          <w:szCs w:val="32"/>
        </w:rPr>
        <w:t>建设</w:t>
      </w:r>
      <w:r w:rsidRPr="00FF0661">
        <w:rPr>
          <w:rFonts w:ascii="仿宋_GB2312" w:eastAsia="仿宋_GB2312" w:hAnsi="仿宋" w:hint="eastAsia"/>
          <w:kern w:val="0"/>
          <w:sz w:val="32"/>
          <w:szCs w:val="32"/>
        </w:rPr>
        <w:t>完</w:t>
      </w:r>
      <w:r w:rsidR="00CD1829" w:rsidRPr="00FF0661">
        <w:rPr>
          <w:rFonts w:ascii="仿宋_GB2312" w:eastAsia="仿宋_GB2312" w:hAnsi="仿宋" w:hint="eastAsia"/>
          <w:kern w:val="0"/>
          <w:sz w:val="32"/>
          <w:szCs w:val="32"/>
        </w:rPr>
        <w:t>成</w:t>
      </w:r>
      <w:r w:rsidRPr="00FF0661">
        <w:rPr>
          <w:rFonts w:ascii="仿宋_GB2312" w:eastAsia="仿宋_GB2312" w:hAnsi="仿宋" w:hint="eastAsia"/>
          <w:kern w:val="0"/>
          <w:sz w:val="32"/>
          <w:szCs w:val="32"/>
        </w:rPr>
        <w:t>后，由业主组织</w:t>
      </w:r>
      <w:r w:rsidR="00CD1829" w:rsidRPr="00FF0661">
        <w:rPr>
          <w:rFonts w:ascii="仿宋_GB2312" w:eastAsia="仿宋_GB2312" w:hAnsi="仿宋" w:hint="eastAsia"/>
          <w:kern w:val="0"/>
          <w:sz w:val="32"/>
          <w:szCs w:val="32"/>
        </w:rPr>
        <w:t>专项</w:t>
      </w:r>
      <w:r w:rsidRPr="00FF0661">
        <w:rPr>
          <w:rFonts w:ascii="仿宋_GB2312" w:eastAsia="仿宋_GB2312" w:hAnsi="仿宋" w:hint="eastAsia"/>
          <w:kern w:val="0"/>
          <w:sz w:val="32"/>
          <w:szCs w:val="32"/>
        </w:rPr>
        <w:t>验收，</w:t>
      </w:r>
      <w:r w:rsidR="00CD1829" w:rsidRPr="00FF0661">
        <w:rPr>
          <w:rFonts w:ascii="仿宋_GB2312" w:eastAsia="仿宋_GB2312" w:hAnsi="仿宋" w:hint="eastAsia"/>
          <w:kern w:val="0"/>
          <w:sz w:val="32"/>
          <w:szCs w:val="32"/>
        </w:rPr>
        <w:t>城市照明业务管理</w:t>
      </w:r>
      <w:r w:rsidRPr="00FF0661">
        <w:rPr>
          <w:rFonts w:ascii="仿宋_GB2312" w:eastAsia="仿宋_GB2312" w:hAnsi="仿宋" w:hint="eastAsia"/>
          <w:kern w:val="0"/>
          <w:sz w:val="32"/>
          <w:szCs w:val="32"/>
        </w:rPr>
        <w:t>部门参加；</w:t>
      </w:r>
      <w:r w:rsidR="00D73CC0" w:rsidRPr="00FF0661">
        <w:rPr>
          <w:rFonts w:ascii="仿宋_GB2312" w:eastAsia="仿宋_GB2312" w:hAnsi="仿宋" w:hint="eastAsia"/>
          <w:kern w:val="0"/>
          <w:sz w:val="32"/>
          <w:szCs w:val="32"/>
        </w:rPr>
        <w:t>由城市照明业务管理部门出具证明文件或投入使用意见。</w:t>
      </w:r>
    </w:p>
    <w:p w:rsidR="00F461AF" w:rsidRPr="00FF0661" w:rsidRDefault="00F461AF" w:rsidP="0044661E">
      <w:pPr>
        <w:pStyle w:val="a9"/>
        <w:spacing w:line="580" w:lineRule="exact"/>
        <w:rPr>
          <w:rFonts w:ascii="仿宋_GB2312" w:eastAsia="仿宋_GB2312"/>
          <w:sz w:val="32"/>
          <w:szCs w:val="32"/>
        </w:rPr>
      </w:pPr>
      <w:r w:rsidRPr="00FF0661">
        <w:rPr>
          <w:rFonts w:ascii="仿宋_GB2312" w:eastAsia="仿宋_GB2312" w:hAnsi="仿宋" w:hint="eastAsia"/>
          <w:kern w:val="0"/>
          <w:sz w:val="32"/>
          <w:szCs w:val="32"/>
        </w:rPr>
        <w:t xml:space="preserve">　　第九条　对符合要求的景观照明设施，</w:t>
      </w:r>
      <w:r w:rsidR="00AD3A75" w:rsidRPr="00FF0661">
        <w:rPr>
          <w:rFonts w:ascii="仿宋_GB2312" w:eastAsia="仿宋_GB2312" w:hAnsi="仿宋" w:hint="eastAsia"/>
          <w:kern w:val="0"/>
          <w:sz w:val="32"/>
          <w:szCs w:val="32"/>
        </w:rPr>
        <w:t>业主申请</w:t>
      </w:r>
      <w:r w:rsidRPr="00FF0661">
        <w:rPr>
          <w:rFonts w:ascii="仿宋_GB2312" w:eastAsia="仿宋_GB2312" w:hAnsi="仿宋" w:hint="eastAsia"/>
          <w:kern w:val="0"/>
          <w:sz w:val="32"/>
          <w:szCs w:val="32"/>
        </w:rPr>
        <w:t>纳入城市</w:t>
      </w:r>
      <w:r w:rsidR="00AD3A75" w:rsidRPr="00FF0661">
        <w:rPr>
          <w:rFonts w:ascii="仿宋_GB2312" w:eastAsia="仿宋_GB2312" w:hAnsi="仿宋" w:hint="eastAsia"/>
          <w:kern w:val="0"/>
          <w:sz w:val="32"/>
          <w:szCs w:val="32"/>
        </w:rPr>
        <w:t>照明</w:t>
      </w:r>
      <w:r w:rsidRPr="00FF0661">
        <w:rPr>
          <w:rFonts w:ascii="仿宋_GB2312" w:eastAsia="仿宋_GB2312" w:hAnsi="仿宋" w:hint="eastAsia"/>
          <w:kern w:val="0"/>
          <w:sz w:val="32"/>
          <w:szCs w:val="32"/>
        </w:rPr>
        <w:t>运行系统</w:t>
      </w:r>
      <w:r w:rsidR="00AD3A75" w:rsidRPr="00FF0661">
        <w:rPr>
          <w:rFonts w:ascii="仿宋_GB2312" w:eastAsia="仿宋_GB2312" w:hAnsi="仿宋" w:hint="eastAsia"/>
          <w:kern w:val="0"/>
          <w:sz w:val="32"/>
          <w:szCs w:val="32"/>
        </w:rPr>
        <w:t>的</w:t>
      </w:r>
      <w:r w:rsidRPr="00FF0661">
        <w:rPr>
          <w:rFonts w:ascii="仿宋_GB2312" w:eastAsia="仿宋_GB2312" w:hAnsi="仿宋" w:hint="eastAsia"/>
          <w:kern w:val="0"/>
          <w:sz w:val="32"/>
          <w:szCs w:val="32"/>
        </w:rPr>
        <w:t>，</w:t>
      </w:r>
      <w:r w:rsidR="00AD3A75" w:rsidRPr="00FF0661">
        <w:rPr>
          <w:rFonts w:ascii="仿宋_GB2312" w:eastAsia="仿宋_GB2312" w:hAnsi="仿宋" w:hint="eastAsia"/>
          <w:kern w:val="0"/>
          <w:sz w:val="32"/>
          <w:szCs w:val="32"/>
        </w:rPr>
        <w:t>经城市照明业务管理部门验收合格后，</w:t>
      </w:r>
      <w:r w:rsidRPr="00FF0661">
        <w:rPr>
          <w:rFonts w:ascii="仿宋_GB2312" w:eastAsia="仿宋_GB2312" w:hAnsi="仿宋" w:hint="eastAsia"/>
          <w:kern w:val="0"/>
          <w:sz w:val="32"/>
          <w:szCs w:val="32"/>
        </w:rPr>
        <w:t>实行统一供电、集中控制。市</w:t>
      </w:r>
      <w:r w:rsidR="00D73CC0" w:rsidRPr="00FF0661">
        <w:rPr>
          <w:rFonts w:ascii="仿宋_GB2312" w:eastAsia="仿宋_GB2312" w:hAnsi="仿宋" w:hint="eastAsia"/>
          <w:kern w:val="0"/>
          <w:sz w:val="32"/>
          <w:szCs w:val="32"/>
        </w:rPr>
        <w:t>城市照明行政主管部门</w:t>
      </w:r>
      <w:r w:rsidRPr="00FF0661">
        <w:rPr>
          <w:rFonts w:ascii="仿宋_GB2312" w:eastAsia="仿宋_GB2312" w:hAnsi="仿宋" w:hint="eastAsia"/>
          <w:kern w:val="0"/>
          <w:sz w:val="32"/>
          <w:szCs w:val="32"/>
        </w:rPr>
        <w:t>按照平时、法定节假日、重要节庆活动等不同情况确定景观照明设施启闭时间。</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第十条　投入使用的景观照明设施，由业主负责维护并保持其牢固、安全、完好、整洁。市</w:t>
      </w:r>
      <w:r w:rsidR="008D24C5" w:rsidRPr="00FF0661">
        <w:rPr>
          <w:rFonts w:ascii="仿宋_GB2312" w:eastAsia="仿宋_GB2312" w:hAnsi="仿宋" w:hint="eastAsia"/>
          <w:kern w:val="0"/>
          <w:sz w:val="32"/>
          <w:szCs w:val="32"/>
        </w:rPr>
        <w:t>市政设施</w:t>
      </w:r>
      <w:r w:rsidR="00D73CC0" w:rsidRPr="00FF0661">
        <w:rPr>
          <w:rFonts w:ascii="仿宋_GB2312" w:eastAsia="仿宋_GB2312" w:hAnsi="仿宋" w:hint="eastAsia"/>
          <w:kern w:val="0"/>
          <w:sz w:val="32"/>
          <w:szCs w:val="32"/>
        </w:rPr>
        <w:t>行政主管部门</w:t>
      </w:r>
      <w:r w:rsidRPr="00FF0661">
        <w:rPr>
          <w:rFonts w:ascii="仿宋_GB2312" w:eastAsia="仿宋_GB2312" w:hAnsi="仿宋" w:hint="eastAsia"/>
          <w:kern w:val="0"/>
          <w:sz w:val="32"/>
          <w:szCs w:val="32"/>
        </w:rPr>
        <w:t>会同各区人民政府组织对</w:t>
      </w:r>
      <w:r w:rsidR="000E1F5C" w:rsidRPr="00FF0661">
        <w:rPr>
          <w:rFonts w:ascii="仿宋_GB2312" w:eastAsia="仿宋_GB2312" w:hAnsi="仿宋" w:hint="eastAsia"/>
          <w:kern w:val="0"/>
          <w:sz w:val="32"/>
          <w:szCs w:val="32"/>
        </w:rPr>
        <w:t>纳入城市照明统一管理的</w:t>
      </w:r>
      <w:r w:rsidR="00261D1F" w:rsidRPr="00FF0661">
        <w:rPr>
          <w:rFonts w:ascii="仿宋_GB2312" w:eastAsia="仿宋_GB2312" w:hAnsi="仿宋" w:hint="eastAsia"/>
          <w:kern w:val="0"/>
          <w:sz w:val="32"/>
          <w:szCs w:val="32"/>
        </w:rPr>
        <w:t>景观照明设施的</w:t>
      </w:r>
      <w:r w:rsidRPr="00FF0661">
        <w:rPr>
          <w:rFonts w:ascii="仿宋_GB2312" w:eastAsia="仿宋_GB2312" w:hAnsi="仿宋" w:hint="eastAsia"/>
          <w:kern w:val="0"/>
          <w:sz w:val="32"/>
          <w:szCs w:val="32"/>
        </w:rPr>
        <w:t>维护情况进行考核，并据此给予业主适当奖励。具体考核奖励办法由市</w:t>
      </w:r>
      <w:r w:rsidR="00712BA1" w:rsidRPr="00FF0661">
        <w:rPr>
          <w:rFonts w:ascii="仿宋_GB2312" w:eastAsia="仿宋_GB2312" w:hAnsi="仿宋" w:hint="eastAsia"/>
          <w:kern w:val="0"/>
          <w:sz w:val="32"/>
          <w:szCs w:val="32"/>
        </w:rPr>
        <w:t>城市照明行政主管部门</w:t>
      </w:r>
      <w:r w:rsidRPr="00FF0661">
        <w:rPr>
          <w:rFonts w:ascii="仿宋_GB2312" w:eastAsia="仿宋_GB2312" w:hAnsi="仿宋" w:hint="eastAsia"/>
          <w:kern w:val="0"/>
          <w:sz w:val="32"/>
          <w:szCs w:val="32"/>
        </w:rPr>
        <w:t>会同市财政局制定。</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第十一条　景观照明设施不得妨碍市容、交通和消防安全，不得妨碍城市公共设施功能，不得妨碍建（构）筑物安全，不得造成光污染。</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第十二条　任何单位和个人不得擅自改变景观照明设施的运行方式，不得擅自停用、移建、拆除景观照明设施。</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lastRenderedPageBreak/>
        <w:t xml:space="preserve">　　第十三条　盗窃和损坏景观照明设施的，由公安等相关行政主管部门依法予以处罚。造成损失的，依法承担赔偿责任；构成犯罪的，依法追究刑事责任。</w:t>
      </w:r>
    </w:p>
    <w:p w:rsidR="00F461AF" w:rsidRPr="00FF0661" w:rsidRDefault="00F461AF" w:rsidP="0044661E">
      <w:pPr>
        <w:widowControl/>
        <w:spacing w:line="580" w:lineRule="exact"/>
        <w:jc w:val="left"/>
        <w:rPr>
          <w:rFonts w:ascii="仿宋_GB2312" w:eastAsia="仿宋_GB2312" w:hAnsi="仿宋"/>
          <w:kern w:val="0"/>
          <w:sz w:val="32"/>
          <w:szCs w:val="32"/>
        </w:rPr>
      </w:pPr>
      <w:r w:rsidRPr="00FF0661">
        <w:rPr>
          <w:rFonts w:ascii="仿宋_GB2312" w:eastAsia="仿宋_GB2312" w:hAnsi="仿宋" w:hint="eastAsia"/>
          <w:kern w:val="0"/>
          <w:sz w:val="32"/>
          <w:szCs w:val="32"/>
        </w:rPr>
        <w:t xml:space="preserve">　　第十四条　本办法自公布之日起施行。</w:t>
      </w:r>
    </w:p>
    <w:p w:rsidR="00B278C0" w:rsidRPr="00FF0661" w:rsidRDefault="00B278C0" w:rsidP="0044661E">
      <w:pPr>
        <w:spacing w:line="580" w:lineRule="exact"/>
        <w:rPr>
          <w:rFonts w:ascii="仿宋" w:eastAsia="仿宋" w:hAnsi="仿宋"/>
          <w:sz w:val="32"/>
          <w:szCs w:val="32"/>
        </w:rPr>
      </w:pPr>
    </w:p>
    <w:p w:rsidR="00F35FCA" w:rsidRPr="00FF0661" w:rsidRDefault="00F35FCA" w:rsidP="0044661E">
      <w:pPr>
        <w:spacing w:line="580" w:lineRule="exact"/>
        <w:rPr>
          <w:rFonts w:ascii="仿宋" w:eastAsia="仿宋" w:hAnsi="仿宋"/>
          <w:sz w:val="32"/>
          <w:szCs w:val="32"/>
        </w:rPr>
      </w:pPr>
    </w:p>
    <w:p w:rsidR="00F35FCA" w:rsidRPr="00FF0661" w:rsidRDefault="00F35FCA" w:rsidP="0044661E">
      <w:pPr>
        <w:spacing w:line="580" w:lineRule="exact"/>
        <w:rPr>
          <w:rFonts w:ascii="仿宋" w:eastAsia="仿宋" w:hAnsi="仿宋"/>
          <w:sz w:val="32"/>
          <w:szCs w:val="32"/>
        </w:rPr>
      </w:pPr>
    </w:p>
    <w:p w:rsidR="00F35FCA" w:rsidRPr="00FF0661" w:rsidRDefault="00F35FCA" w:rsidP="0044661E">
      <w:pPr>
        <w:spacing w:line="580" w:lineRule="exact"/>
        <w:rPr>
          <w:rFonts w:ascii="仿宋" w:eastAsia="仿宋" w:hAnsi="仿宋"/>
          <w:sz w:val="32"/>
          <w:szCs w:val="32"/>
        </w:rPr>
      </w:pPr>
    </w:p>
    <w:p w:rsidR="00F35FCA" w:rsidRDefault="00F35FCA" w:rsidP="0044661E">
      <w:pPr>
        <w:spacing w:line="580" w:lineRule="exact"/>
        <w:rPr>
          <w:rFonts w:ascii="仿宋" w:eastAsia="仿宋" w:hAnsi="仿宋"/>
          <w:sz w:val="32"/>
          <w:szCs w:val="32"/>
        </w:rPr>
      </w:pPr>
    </w:p>
    <w:p w:rsidR="00667F05" w:rsidRDefault="00667F05" w:rsidP="0044661E">
      <w:pPr>
        <w:spacing w:line="580" w:lineRule="exact"/>
        <w:rPr>
          <w:rFonts w:ascii="仿宋" w:eastAsia="仿宋" w:hAnsi="仿宋"/>
          <w:sz w:val="32"/>
          <w:szCs w:val="32"/>
        </w:rPr>
      </w:pPr>
    </w:p>
    <w:p w:rsidR="00667F05" w:rsidRDefault="00667F05" w:rsidP="0044661E">
      <w:pPr>
        <w:spacing w:line="580" w:lineRule="exact"/>
        <w:rPr>
          <w:rFonts w:ascii="仿宋" w:eastAsia="仿宋" w:hAnsi="仿宋"/>
          <w:sz w:val="32"/>
          <w:szCs w:val="32"/>
        </w:rPr>
      </w:pPr>
    </w:p>
    <w:p w:rsidR="00667F05" w:rsidRDefault="00667F05" w:rsidP="0044661E">
      <w:pPr>
        <w:spacing w:line="580" w:lineRule="exact"/>
        <w:rPr>
          <w:rFonts w:ascii="仿宋" w:eastAsia="仿宋" w:hAnsi="仿宋" w:hint="eastAsia"/>
          <w:sz w:val="32"/>
          <w:szCs w:val="32"/>
        </w:rPr>
      </w:pPr>
      <w:bookmarkStart w:id="0" w:name="_GoBack"/>
      <w:bookmarkEnd w:id="0"/>
    </w:p>
    <w:p w:rsidR="00E8212C" w:rsidRDefault="00E8212C" w:rsidP="0044661E">
      <w:pPr>
        <w:spacing w:line="580" w:lineRule="exact"/>
        <w:rPr>
          <w:rFonts w:ascii="仿宋" w:eastAsia="仿宋" w:hAnsi="仿宋" w:hint="eastAsia"/>
          <w:sz w:val="32"/>
          <w:szCs w:val="32"/>
        </w:rPr>
      </w:pPr>
    </w:p>
    <w:p w:rsidR="00E8212C" w:rsidRDefault="00E8212C" w:rsidP="0044661E">
      <w:pPr>
        <w:spacing w:line="580" w:lineRule="exact"/>
        <w:rPr>
          <w:rFonts w:ascii="仿宋" w:eastAsia="仿宋" w:hAnsi="仿宋" w:hint="eastAsia"/>
          <w:sz w:val="32"/>
          <w:szCs w:val="32"/>
        </w:rPr>
      </w:pPr>
    </w:p>
    <w:p w:rsidR="00E8212C" w:rsidRDefault="00E8212C" w:rsidP="0044661E">
      <w:pPr>
        <w:spacing w:line="580" w:lineRule="exact"/>
        <w:rPr>
          <w:rFonts w:ascii="仿宋" w:eastAsia="仿宋" w:hAnsi="仿宋" w:hint="eastAsia"/>
          <w:sz w:val="32"/>
          <w:szCs w:val="32"/>
        </w:rPr>
      </w:pPr>
    </w:p>
    <w:p w:rsidR="00E8212C" w:rsidRDefault="00E8212C" w:rsidP="0044661E">
      <w:pPr>
        <w:spacing w:line="580" w:lineRule="exact"/>
        <w:rPr>
          <w:rFonts w:ascii="仿宋" w:eastAsia="仿宋" w:hAnsi="仿宋" w:hint="eastAsia"/>
          <w:sz w:val="32"/>
          <w:szCs w:val="32"/>
        </w:rPr>
      </w:pPr>
    </w:p>
    <w:p w:rsidR="00E8212C" w:rsidRDefault="00E8212C" w:rsidP="0044661E">
      <w:pPr>
        <w:spacing w:line="580" w:lineRule="exact"/>
        <w:rPr>
          <w:rFonts w:ascii="仿宋" w:eastAsia="仿宋" w:hAnsi="仿宋" w:hint="eastAsia"/>
          <w:sz w:val="32"/>
          <w:szCs w:val="32"/>
        </w:rPr>
      </w:pPr>
    </w:p>
    <w:p w:rsidR="00E8212C" w:rsidRDefault="00E8212C" w:rsidP="0044661E">
      <w:pPr>
        <w:spacing w:line="580" w:lineRule="exact"/>
        <w:rPr>
          <w:rFonts w:ascii="仿宋" w:eastAsia="仿宋" w:hAnsi="仿宋" w:hint="eastAsia"/>
          <w:sz w:val="32"/>
          <w:szCs w:val="32"/>
        </w:rPr>
      </w:pPr>
    </w:p>
    <w:p w:rsidR="00E8212C" w:rsidRDefault="00E8212C" w:rsidP="0044661E">
      <w:pPr>
        <w:spacing w:line="580" w:lineRule="exact"/>
        <w:rPr>
          <w:rFonts w:ascii="仿宋" w:eastAsia="仿宋" w:hAnsi="仿宋" w:hint="eastAsia"/>
          <w:sz w:val="32"/>
          <w:szCs w:val="32"/>
        </w:rPr>
      </w:pPr>
    </w:p>
    <w:p w:rsidR="00E8212C" w:rsidRDefault="00E8212C" w:rsidP="0044661E">
      <w:pPr>
        <w:spacing w:line="580" w:lineRule="exact"/>
        <w:rPr>
          <w:rFonts w:ascii="仿宋" w:eastAsia="仿宋" w:hAnsi="仿宋" w:hint="eastAsia"/>
          <w:sz w:val="32"/>
          <w:szCs w:val="32"/>
        </w:rPr>
      </w:pPr>
    </w:p>
    <w:p w:rsidR="00E8212C" w:rsidRPr="00FF0661" w:rsidRDefault="00E8212C" w:rsidP="0044661E">
      <w:pPr>
        <w:spacing w:line="580" w:lineRule="exact"/>
        <w:rPr>
          <w:rFonts w:ascii="仿宋" w:eastAsia="仿宋" w:hAnsi="仿宋"/>
          <w:sz w:val="32"/>
          <w:szCs w:val="32"/>
        </w:rPr>
      </w:pPr>
    </w:p>
    <w:p w:rsidR="00711540" w:rsidRPr="00FF0661" w:rsidRDefault="00757B15" w:rsidP="0044661E">
      <w:pPr>
        <w:widowControl/>
        <w:spacing w:line="580" w:lineRule="exact"/>
        <w:jc w:val="center"/>
        <w:rPr>
          <w:rFonts w:ascii="方正小标宋简体" w:eastAsia="方正小标宋简体" w:hAnsi="仿宋"/>
          <w:bCs/>
          <w:kern w:val="0"/>
          <w:sz w:val="44"/>
          <w:szCs w:val="44"/>
        </w:rPr>
      </w:pPr>
      <w:r w:rsidRPr="00FF0661">
        <w:rPr>
          <w:rFonts w:ascii="方正小标宋简体" w:eastAsia="方正小标宋简体" w:hAnsi="仿宋" w:hint="eastAsia"/>
          <w:bCs/>
          <w:kern w:val="0"/>
          <w:sz w:val="44"/>
          <w:szCs w:val="44"/>
        </w:rPr>
        <w:lastRenderedPageBreak/>
        <w:t>关于《苏州市区景观照明管理暂行办法（修订草案）》的修订说明</w:t>
      </w:r>
    </w:p>
    <w:p w:rsidR="00711540" w:rsidRPr="00FF0661" w:rsidRDefault="00711540" w:rsidP="0044661E">
      <w:pPr>
        <w:widowControl/>
        <w:spacing w:line="580" w:lineRule="exact"/>
        <w:jc w:val="center"/>
        <w:rPr>
          <w:rFonts w:ascii="方正小标宋简体" w:eastAsia="方正小标宋简体" w:hAnsi="仿宋"/>
          <w:bCs/>
          <w:kern w:val="0"/>
          <w:sz w:val="44"/>
          <w:szCs w:val="44"/>
        </w:rPr>
      </w:pPr>
    </w:p>
    <w:p w:rsidR="00C57799" w:rsidRPr="00FF0661" w:rsidRDefault="00582777" w:rsidP="00936072">
      <w:pPr>
        <w:widowControl/>
        <w:spacing w:line="580" w:lineRule="exact"/>
        <w:ind w:firstLineChars="200" w:firstLine="640"/>
        <w:jc w:val="left"/>
        <w:rPr>
          <w:rFonts w:ascii="仿宋_GB2312" w:eastAsia="仿宋_GB2312" w:cs="仿宋_GB2312"/>
          <w:sz w:val="32"/>
          <w:szCs w:val="32"/>
        </w:rPr>
      </w:pPr>
      <w:r w:rsidRPr="00FF0661">
        <w:rPr>
          <w:rFonts w:ascii="仿宋_GB2312" w:eastAsia="仿宋_GB2312" w:cs="仿宋_GB2312" w:hint="eastAsia"/>
          <w:sz w:val="32"/>
          <w:szCs w:val="32"/>
        </w:rPr>
        <w:t>城市景观照明是现代景观中不可缺少的部分，它不仅具有人文价值，能增添城市文化气息，也能为自身和周边的环境注入活力，更</w:t>
      </w:r>
      <w:r w:rsidR="003B0469" w:rsidRPr="00FF0661">
        <w:rPr>
          <w:rFonts w:ascii="仿宋_GB2312" w:eastAsia="仿宋_GB2312" w:cs="仿宋_GB2312" w:hint="eastAsia"/>
          <w:sz w:val="32"/>
          <w:szCs w:val="32"/>
        </w:rPr>
        <w:t>能</w:t>
      </w:r>
      <w:r w:rsidRPr="00FF0661">
        <w:rPr>
          <w:rFonts w:ascii="仿宋_GB2312" w:eastAsia="仿宋_GB2312" w:cs="仿宋_GB2312" w:hint="eastAsia"/>
          <w:sz w:val="32"/>
          <w:szCs w:val="32"/>
        </w:rPr>
        <w:t>推动夜游经济发展，</w:t>
      </w:r>
      <w:r w:rsidR="003B0469" w:rsidRPr="00FF0661">
        <w:rPr>
          <w:rFonts w:ascii="仿宋_GB2312" w:eastAsia="仿宋_GB2312" w:cs="仿宋_GB2312" w:hint="eastAsia"/>
          <w:sz w:val="32"/>
          <w:szCs w:val="32"/>
        </w:rPr>
        <w:t>是</w:t>
      </w:r>
      <w:r w:rsidRPr="00FF0661">
        <w:rPr>
          <w:rFonts w:ascii="仿宋_GB2312" w:eastAsia="仿宋_GB2312" w:cs="仿宋_GB2312" w:hint="eastAsia"/>
          <w:sz w:val="32"/>
          <w:szCs w:val="32"/>
        </w:rPr>
        <w:t>实现夜间经济繁荣的桥梁。</w:t>
      </w:r>
      <w:r w:rsidR="002F3E50" w:rsidRPr="00FF0661">
        <w:rPr>
          <w:rFonts w:ascii="仿宋_GB2312" w:eastAsia="仿宋_GB2312" w:cs="仿宋_GB2312" w:hint="eastAsia"/>
          <w:sz w:val="32"/>
          <w:szCs w:val="32"/>
        </w:rPr>
        <w:t>早在2006年，我市</w:t>
      </w:r>
      <w:r w:rsidR="00A86B90" w:rsidRPr="00FF0661">
        <w:rPr>
          <w:rFonts w:ascii="仿宋_GB2312" w:eastAsia="仿宋_GB2312" w:cs="仿宋_GB2312" w:hint="eastAsia"/>
          <w:sz w:val="32"/>
          <w:szCs w:val="32"/>
        </w:rPr>
        <w:t>以《江苏省城市市容和环境卫生管理条例》等法律、规章为依据，出台了</w:t>
      </w:r>
      <w:r w:rsidR="006620E9" w:rsidRPr="00FF0661">
        <w:rPr>
          <w:rFonts w:ascii="仿宋_GB2312" w:eastAsia="仿宋_GB2312" w:cs="仿宋_GB2312" w:hint="eastAsia"/>
          <w:sz w:val="32"/>
          <w:szCs w:val="32"/>
        </w:rPr>
        <w:t>《苏州市区景观照明管理暂行办法》</w:t>
      </w:r>
      <w:r w:rsidR="00A86B90" w:rsidRPr="00FF0661">
        <w:rPr>
          <w:rFonts w:ascii="仿宋_GB2312" w:eastAsia="仿宋_GB2312" w:cs="仿宋_GB2312" w:hint="eastAsia"/>
          <w:sz w:val="32"/>
          <w:szCs w:val="32"/>
        </w:rPr>
        <w:t>（苏</w:t>
      </w:r>
      <w:r w:rsidR="00256AA8" w:rsidRPr="00FF0661">
        <w:rPr>
          <w:rFonts w:ascii="仿宋_GB2312" w:eastAsia="仿宋_GB2312" w:cs="仿宋_GB2312" w:hint="eastAsia"/>
          <w:sz w:val="32"/>
          <w:szCs w:val="32"/>
        </w:rPr>
        <w:t>府</w:t>
      </w:r>
      <w:r w:rsidR="00256AA8" w:rsidRPr="00FF0661">
        <w:rPr>
          <w:rFonts w:ascii="仿宋_GB2312" w:eastAsia="仿宋_GB2312" w:hAnsi="仿宋" w:cs="仿宋_GB2312" w:hint="eastAsia"/>
          <w:sz w:val="32"/>
          <w:szCs w:val="32"/>
        </w:rPr>
        <w:t>〔2006〕33号，</w:t>
      </w:r>
      <w:r w:rsidR="00256AA8" w:rsidRPr="00FF0661">
        <w:rPr>
          <w:rFonts w:ascii="仿宋_GB2312" w:eastAsia="仿宋_GB2312" w:cs="仿宋_GB2312" w:hint="eastAsia"/>
          <w:sz w:val="32"/>
          <w:szCs w:val="32"/>
        </w:rPr>
        <w:t>以</w:t>
      </w:r>
      <w:r w:rsidR="00256AA8" w:rsidRPr="00FF0661">
        <w:rPr>
          <w:rFonts w:ascii="仿宋_GB2312" w:eastAsia="仿宋_GB2312" w:hAnsi="仿宋" w:hint="eastAsia"/>
          <w:kern w:val="0"/>
          <w:sz w:val="32"/>
          <w:szCs w:val="32"/>
        </w:rPr>
        <w:t>下简称《办法》</w:t>
      </w:r>
      <w:r w:rsidR="00A86B90" w:rsidRPr="00FF0661">
        <w:rPr>
          <w:rFonts w:ascii="仿宋_GB2312" w:eastAsia="仿宋_GB2312" w:cs="仿宋_GB2312" w:hint="eastAsia"/>
          <w:sz w:val="32"/>
          <w:szCs w:val="32"/>
        </w:rPr>
        <w:t>）</w:t>
      </w:r>
      <w:r w:rsidR="00256AA8" w:rsidRPr="00FF0661">
        <w:rPr>
          <w:rFonts w:ascii="仿宋_GB2312" w:eastAsia="仿宋_GB2312" w:cs="仿宋_GB2312" w:hint="eastAsia"/>
          <w:sz w:val="32"/>
          <w:szCs w:val="32"/>
        </w:rPr>
        <w:t>。《办法》实施</w:t>
      </w:r>
      <w:r w:rsidR="006620E9" w:rsidRPr="00FF0661">
        <w:rPr>
          <w:rFonts w:ascii="仿宋_GB2312" w:eastAsia="仿宋_GB2312" w:hAnsi="仿宋" w:hint="eastAsia"/>
          <w:kern w:val="0"/>
          <w:sz w:val="32"/>
          <w:szCs w:val="32"/>
        </w:rPr>
        <w:t>至今已</w:t>
      </w:r>
      <w:r w:rsidR="00035689" w:rsidRPr="00FF0661">
        <w:rPr>
          <w:rFonts w:ascii="仿宋_GB2312" w:eastAsia="仿宋_GB2312" w:hAnsi="仿宋" w:hint="eastAsia"/>
          <w:kern w:val="0"/>
          <w:sz w:val="32"/>
          <w:szCs w:val="32"/>
        </w:rPr>
        <w:t>14</w:t>
      </w:r>
      <w:r w:rsidR="006620E9" w:rsidRPr="00FF0661">
        <w:rPr>
          <w:rFonts w:ascii="仿宋_GB2312" w:eastAsia="仿宋_GB2312" w:cs="仿宋_GB2312" w:hint="eastAsia"/>
          <w:sz w:val="32"/>
          <w:szCs w:val="32"/>
        </w:rPr>
        <w:t>年</w:t>
      </w:r>
      <w:r w:rsidR="00256AA8" w:rsidRPr="00FF0661">
        <w:rPr>
          <w:rFonts w:ascii="仿宋_GB2312" w:eastAsia="仿宋_GB2312" w:cs="仿宋_GB2312" w:hint="eastAsia"/>
          <w:sz w:val="32"/>
          <w:szCs w:val="32"/>
        </w:rPr>
        <w:t>，</w:t>
      </w:r>
      <w:r w:rsidR="00C57799" w:rsidRPr="00FF0661">
        <w:rPr>
          <w:rFonts w:ascii="仿宋_GB2312" w:eastAsia="仿宋_GB2312" w:cs="仿宋_GB2312" w:hint="eastAsia"/>
          <w:sz w:val="32"/>
          <w:szCs w:val="32"/>
        </w:rPr>
        <w:t>对规范我市景观照明管理发挥了积极作用。</w:t>
      </w:r>
      <w:r w:rsidR="00143399" w:rsidRPr="00FF0661">
        <w:rPr>
          <w:rFonts w:ascii="仿宋_GB2312" w:eastAsia="仿宋_GB2312" w:cs="仿宋_GB2312" w:hint="eastAsia"/>
          <w:sz w:val="32"/>
          <w:szCs w:val="32"/>
        </w:rPr>
        <w:t>由于</w:t>
      </w:r>
      <w:r w:rsidR="00691C48" w:rsidRPr="00FF0661">
        <w:rPr>
          <w:rFonts w:ascii="仿宋_GB2312" w:eastAsia="仿宋_GB2312" w:cs="仿宋_GB2312" w:hint="eastAsia"/>
          <w:sz w:val="32"/>
          <w:szCs w:val="32"/>
        </w:rPr>
        <w:t>《苏州市市政设施管理条例》的颁布</w:t>
      </w:r>
      <w:r w:rsidR="00143399" w:rsidRPr="00FF0661">
        <w:rPr>
          <w:rFonts w:ascii="仿宋_GB2312" w:eastAsia="仿宋_GB2312" w:cs="仿宋_GB2312" w:hint="eastAsia"/>
          <w:sz w:val="32"/>
          <w:szCs w:val="32"/>
        </w:rPr>
        <w:t>和机构改革等原因，</w:t>
      </w:r>
      <w:r w:rsidR="00256AA8" w:rsidRPr="00FF0661">
        <w:rPr>
          <w:rFonts w:ascii="仿宋_GB2312" w:eastAsia="仿宋_GB2312" w:cs="仿宋_GB2312" w:hint="eastAsia"/>
          <w:sz w:val="32"/>
          <w:szCs w:val="32"/>
        </w:rPr>
        <w:t>景观照明</w:t>
      </w:r>
      <w:r w:rsidR="00E33C4B" w:rsidRPr="00FF0661">
        <w:rPr>
          <w:rFonts w:ascii="仿宋_GB2312" w:eastAsia="仿宋_GB2312" w:cs="仿宋_GB2312" w:hint="eastAsia"/>
          <w:sz w:val="32"/>
          <w:szCs w:val="32"/>
        </w:rPr>
        <w:t>管理</w:t>
      </w:r>
      <w:r w:rsidR="00256AA8" w:rsidRPr="00FF0661">
        <w:rPr>
          <w:rFonts w:ascii="仿宋_GB2312" w:eastAsia="仿宋_GB2312" w:cs="仿宋_GB2312" w:hint="eastAsia"/>
          <w:sz w:val="32"/>
          <w:szCs w:val="32"/>
        </w:rPr>
        <w:t>工作的</w:t>
      </w:r>
      <w:r w:rsidR="00CD342C" w:rsidRPr="00FF0661">
        <w:rPr>
          <w:rFonts w:ascii="仿宋_GB2312" w:eastAsia="仿宋_GB2312" w:cs="仿宋_GB2312" w:hint="eastAsia"/>
          <w:sz w:val="32"/>
          <w:szCs w:val="32"/>
        </w:rPr>
        <w:t>相关上位法</w:t>
      </w:r>
      <w:r w:rsidR="009A286A" w:rsidRPr="00FF0661">
        <w:rPr>
          <w:rFonts w:ascii="仿宋_GB2312" w:eastAsia="仿宋_GB2312" w:cs="仿宋_GB2312" w:hint="eastAsia"/>
          <w:sz w:val="32"/>
          <w:szCs w:val="32"/>
        </w:rPr>
        <w:t>及</w:t>
      </w:r>
      <w:r w:rsidR="00256AA8" w:rsidRPr="00FF0661">
        <w:rPr>
          <w:rFonts w:ascii="仿宋_GB2312" w:eastAsia="仿宋_GB2312" w:cs="仿宋_GB2312" w:hint="eastAsia"/>
          <w:sz w:val="32"/>
          <w:szCs w:val="32"/>
        </w:rPr>
        <w:t>我市</w:t>
      </w:r>
      <w:r w:rsidR="00E33C4B" w:rsidRPr="00FF0661">
        <w:rPr>
          <w:rFonts w:ascii="仿宋_GB2312" w:eastAsia="仿宋_GB2312" w:cs="仿宋_GB2312" w:hint="eastAsia"/>
          <w:sz w:val="32"/>
          <w:szCs w:val="32"/>
        </w:rPr>
        <w:t>景观</w:t>
      </w:r>
      <w:r w:rsidR="00256AA8" w:rsidRPr="00FF0661">
        <w:rPr>
          <w:rFonts w:ascii="仿宋_GB2312" w:eastAsia="仿宋_GB2312" w:cs="仿宋_GB2312" w:hint="eastAsia"/>
          <w:sz w:val="32"/>
          <w:szCs w:val="32"/>
        </w:rPr>
        <w:t>照明管理体制、工作实际等都有了改变</w:t>
      </w:r>
      <w:r w:rsidR="00A83974" w:rsidRPr="00FF0661">
        <w:rPr>
          <w:rFonts w:ascii="仿宋_GB2312" w:eastAsia="仿宋_GB2312" w:cs="仿宋_GB2312" w:hint="eastAsia"/>
          <w:sz w:val="32"/>
          <w:szCs w:val="32"/>
        </w:rPr>
        <w:t>，</w:t>
      </w:r>
      <w:r w:rsidR="00143399" w:rsidRPr="00FF0661">
        <w:rPr>
          <w:rFonts w:ascii="仿宋_GB2312" w:eastAsia="仿宋_GB2312" w:cs="仿宋_GB2312" w:hint="eastAsia"/>
          <w:sz w:val="32"/>
          <w:szCs w:val="32"/>
        </w:rPr>
        <w:t>《办法》中部分表述已不合适现在的实际情况</w:t>
      </w:r>
      <w:r w:rsidR="00D978EA" w:rsidRPr="00FF0661">
        <w:rPr>
          <w:rFonts w:ascii="仿宋_GB2312" w:eastAsia="仿宋_GB2312" w:cs="仿宋_GB2312" w:hint="eastAsia"/>
          <w:sz w:val="32"/>
          <w:szCs w:val="32"/>
        </w:rPr>
        <w:t>，有必要通过修订进一步完善和规范。</w:t>
      </w:r>
      <w:r w:rsidR="003755B2" w:rsidRPr="00FF0661">
        <w:rPr>
          <w:rFonts w:ascii="仿宋_GB2312" w:eastAsia="仿宋_GB2312" w:cs="仿宋_GB2312" w:hint="eastAsia"/>
          <w:sz w:val="32"/>
          <w:szCs w:val="32"/>
        </w:rPr>
        <w:t>同时，</w:t>
      </w:r>
      <w:r w:rsidR="0001784F" w:rsidRPr="00FF0661">
        <w:rPr>
          <w:rFonts w:ascii="仿宋_GB2312" w:eastAsia="仿宋_GB2312" w:cs="仿宋_GB2312" w:hint="eastAsia"/>
          <w:sz w:val="32"/>
          <w:szCs w:val="32"/>
        </w:rPr>
        <w:t>随着城市</w:t>
      </w:r>
      <w:r w:rsidR="00C32F85" w:rsidRPr="00FF0661">
        <w:rPr>
          <w:rFonts w:ascii="仿宋_GB2312" w:eastAsia="仿宋_GB2312" w:cs="仿宋_GB2312" w:hint="eastAsia"/>
          <w:sz w:val="32"/>
          <w:szCs w:val="32"/>
        </w:rPr>
        <w:t>景观</w:t>
      </w:r>
      <w:r w:rsidR="0001784F" w:rsidRPr="00FF0661">
        <w:rPr>
          <w:rFonts w:ascii="仿宋_GB2312" w:eastAsia="仿宋_GB2312" w:cs="仿宋_GB2312" w:hint="eastAsia"/>
          <w:sz w:val="32"/>
          <w:szCs w:val="32"/>
        </w:rPr>
        <w:t>建设规模的不断扩大</w:t>
      </w:r>
      <w:r w:rsidR="00C32F85" w:rsidRPr="00FF0661">
        <w:rPr>
          <w:rFonts w:ascii="仿宋_GB2312" w:eastAsia="仿宋_GB2312" w:cs="仿宋_GB2312" w:hint="eastAsia"/>
          <w:sz w:val="32"/>
          <w:szCs w:val="32"/>
        </w:rPr>
        <w:t>和人民生活质量的不断提高</w:t>
      </w:r>
      <w:r w:rsidR="003755B2" w:rsidRPr="00FF0661">
        <w:rPr>
          <w:rFonts w:ascii="仿宋_GB2312" w:eastAsia="仿宋_GB2312" w:cs="仿宋_GB2312" w:hint="eastAsia"/>
          <w:sz w:val="32"/>
          <w:szCs w:val="32"/>
        </w:rPr>
        <w:t>，对景观照明的质量要求也</w:t>
      </w:r>
      <w:r w:rsidR="00C32F85" w:rsidRPr="00FF0661">
        <w:rPr>
          <w:rFonts w:ascii="仿宋_GB2312" w:eastAsia="仿宋_GB2312" w:cs="仿宋_GB2312" w:hint="eastAsia"/>
          <w:sz w:val="32"/>
          <w:szCs w:val="32"/>
        </w:rPr>
        <w:t>提出了更高标准，</w:t>
      </w:r>
      <w:r w:rsidR="0066786D" w:rsidRPr="00FF0661">
        <w:rPr>
          <w:rFonts w:ascii="仿宋_GB2312" w:eastAsia="仿宋_GB2312" w:cs="仿宋_GB2312" w:hint="eastAsia"/>
          <w:sz w:val="32"/>
          <w:szCs w:val="32"/>
        </w:rPr>
        <w:t>《办法》已</w:t>
      </w:r>
      <w:r w:rsidR="0070319B" w:rsidRPr="00FF0661">
        <w:rPr>
          <w:rFonts w:ascii="仿宋_GB2312" w:eastAsia="仿宋_GB2312" w:cs="仿宋_GB2312" w:hint="eastAsia"/>
          <w:sz w:val="32"/>
          <w:szCs w:val="32"/>
        </w:rPr>
        <w:t>难以</w:t>
      </w:r>
      <w:r w:rsidR="0066786D" w:rsidRPr="00FF0661">
        <w:rPr>
          <w:rFonts w:ascii="仿宋_GB2312" w:eastAsia="仿宋_GB2312" w:cs="仿宋_GB2312" w:hint="eastAsia"/>
          <w:sz w:val="32"/>
          <w:szCs w:val="32"/>
        </w:rPr>
        <w:t>满足苏州市城市景观照明管理需要，亟需修订完善。</w:t>
      </w:r>
    </w:p>
    <w:p w:rsidR="006620E9" w:rsidRPr="00FF0661" w:rsidRDefault="006620E9" w:rsidP="00664E7C">
      <w:pPr>
        <w:widowControl/>
        <w:spacing w:line="580" w:lineRule="exact"/>
        <w:ind w:firstLineChars="200" w:firstLine="640"/>
        <w:jc w:val="left"/>
        <w:rPr>
          <w:rFonts w:ascii="仿宋_GB2312" w:eastAsia="仿宋_GB2312" w:cs="仿宋_GB2312"/>
          <w:sz w:val="32"/>
          <w:szCs w:val="32"/>
        </w:rPr>
      </w:pPr>
      <w:r w:rsidRPr="00FF0661">
        <w:rPr>
          <w:rFonts w:ascii="仿宋_GB2312" w:eastAsia="仿宋_GB2312" w:cs="仿宋_GB2312" w:hint="eastAsia"/>
          <w:sz w:val="32"/>
          <w:szCs w:val="32"/>
        </w:rPr>
        <w:t>为加强城市夜景照明的规划、建设和管理，美化城市夜景环境，符合夜景照明管理相关上位法的新规定，</w:t>
      </w:r>
      <w:r w:rsidR="00B4029F" w:rsidRPr="00FF0661">
        <w:rPr>
          <w:rFonts w:ascii="仿宋_GB2312" w:eastAsia="仿宋_GB2312" w:cs="仿宋_GB2312" w:hint="eastAsia"/>
          <w:sz w:val="32"/>
          <w:szCs w:val="32"/>
        </w:rPr>
        <w:t>进一步满足市委市政府所提出的“把苏州市建设成为独具东方水城魅力的现代国际大都市和美丽幸福新天堂”目标愿景，苏州市</w:t>
      </w:r>
      <w:r w:rsidRPr="00FF0661">
        <w:rPr>
          <w:rFonts w:ascii="仿宋_GB2312" w:eastAsia="仿宋_GB2312" w:cs="仿宋_GB2312" w:hint="eastAsia"/>
          <w:sz w:val="32"/>
          <w:szCs w:val="32"/>
        </w:rPr>
        <w:t>城市管理局根据</w:t>
      </w:r>
      <w:r w:rsidR="00B4029F" w:rsidRPr="00FF0661">
        <w:rPr>
          <w:rFonts w:ascii="仿宋_GB2312" w:eastAsia="仿宋_GB2312" w:cs="仿宋_GB2312" w:hint="eastAsia"/>
          <w:sz w:val="32"/>
          <w:szCs w:val="32"/>
        </w:rPr>
        <w:t>《江苏省城市市容和环境卫生管理条例》《苏州市市政设施管理条例》</w:t>
      </w:r>
      <w:r w:rsidR="00B4029F" w:rsidRPr="00FF0661">
        <w:rPr>
          <w:rFonts w:ascii="仿宋_GB2312" w:eastAsia="仿宋_GB2312" w:cs="仿宋_GB2312" w:hint="eastAsia"/>
          <w:sz w:val="32"/>
          <w:szCs w:val="32"/>
        </w:rPr>
        <w:lastRenderedPageBreak/>
        <w:t>等法规、规章</w:t>
      </w:r>
      <w:r w:rsidRPr="00FF0661">
        <w:rPr>
          <w:rFonts w:ascii="仿宋_GB2312" w:eastAsia="仿宋_GB2312" w:cs="仿宋_GB2312" w:hint="eastAsia"/>
          <w:sz w:val="32"/>
          <w:szCs w:val="32"/>
        </w:rPr>
        <w:t>，在深入调研我市城市夜景照明的基础上，</w:t>
      </w:r>
      <w:r w:rsidR="0044661E" w:rsidRPr="00FF0661">
        <w:rPr>
          <w:rFonts w:ascii="仿宋_GB2312" w:eastAsia="仿宋_GB2312" w:cs="仿宋_GB2312" w:hint="eastAsia"/>
          <w:sz w:val="32"/>
          <w:szCs w:val="32"/>
        </w:rPr>
        <w:t>对《办法》进行了修订完善，形成了《苏州市区景观照明管理暂行办法（修订草案）》。</w:t>
      </w:r>
    </w:p>
    <w:p w:rsidR="006503F6" w:rsidRPr="00FF0661" w:rsidRDefault="006503F6" w:rsidP="00664E7C">
      <w:pPr>
        <w:widowControl/>
        <w:spacing w:line="580" w:lineRule="exact"/>
        <w:ind w:firstLineChars="200" w:firstLine="640"/>
        <w:jc w:val="left"/>
        <w:rPr>
          <w:rFonts w:ascii="仿宋_GB2312" w:eastAsia="仿宋_GB2312" w:cs="仿宋_GB2312"/>
          <w:sz w:val="32"/>
          <w:szCs w:val="32"/>
        </w:rPr>
      </w:pPr>
    </w:p>
    <w:p w:rsidR="006503F6" w:rsidRPr="00FF0661" w:rsidRDefault="006503F6" w:rsidP="00664E7C">
      <w:pPr>
        <w:widowControl/>
        <w:spacing w:line="580" w:lineRule="exact"/>
        <w:ind w:firstLineChars="200" w:firstLine="640"/>
        <w:jc w:val="left"/>
        <w:rPr>
          <w:rFonts w:ascii="仿宋_GB2312" w:eastAsia="仿宋_GB2312" w:cs="仿宋_GB2312"/>
          <w:sz w:val="32"/>
          <w:szCs w:val="32"/>
        </w:rPr>
      </w:pPr>
    </w:p>
    <w:p w:rsidR="006503F6" w:rsidRPr="00FF0661" w:rsidRDefault="006503F6" w:rsidP="00667F05">
      <w:pPr>
        <w:widowControl/>
        <w:spacing w:line="580" w:lineRule="exact"/>
        <w:jc w:val="left"/>
        <w:rPr>
          <w:rFonts w:ascii="仿宋_GB2312" w:eastAsia="仿宋_GB2312" w:cs="仿宋_GB2312"/>
          <w:sz w:val="32"/>
          <w:szCs w:val="32"/>
        </w:rPr>
      </w:pPr>
    </w:p>
    <w:sectPr w:rsidR="006503F6" w:rsidRPr="00FF0661" w:rsidSect="00E8212C">
      <w:pgSz w:w="11906" w:h="16838" w:code="9"/>
      <w:pgMar w:top="2098" w:right="1531" w:bottom="1418"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81B" w:rsidRDefault="0041081B" w:rsidP="00514276">
      <w:r>
        <w:separator/>
      </w:r>
    </w:p>
  </w:endnote>
  <w:endnote w:type="continuationSeparator" w:id="1">
    <w:p w:rsidR="0041081B" w:rsidRDefault="0041081B" w:rsidP="0051427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81B" w:rsidRDefault="0041081B" w:rsidP="00514276">
      <w:r>
        <w:separator/>
      </w:r>
    </w:p>
  </w:footnote>
  <w:footnote w:type="continuationSeparator" w:id="1">
    <w:p w:rsidR="0041081B" w:rsidRDefault="0041081B" w:rsidP="00514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1AF"/>
    <w:rsid w:val="0001784F"/>
    <w:rsid w:val="00035689"/>
    <w:rsid w:val="00080FF4"/>
    <w:rsid w:val="000B4E8D"/>
    <w:rsid w:val="000C44CE"/>
    <w:rsid w:val="000E1F5C"/>
    <w:rsid w:val="00124CC1"/>
    <w:rsid w:val="00133A07"/>
    <w:rsid w:val="00142D47"/>
    <w:rsid w:val="00143399"/>
    <w:rsid w:val="0016711B"/>
    <w:rsid w:val="00177E87"/>
    <w:rsid w:val="0020052F"/>
    <w:rsid w:val="0022326F"/>
    <w:rsid w:val="002450AF"/>
    <w:rsid w:val="002527C9"/>
    <w:rsid w:val="00256AA8"/>
    <w:rsid w:val="00261B89"/>
    <w:rsid w:val="00261D1F"/>
    <w:rsid w:val="002E438A"/>
    <w:rsid w:val="002F3E50"/>
    <w:rsid w:val="002F6C73"/>
    <w:rsid w:val="003469A0"/>
    <w:rsid w:val="003755B2"/>
    <w:rsid w:val="00377AF1"/>
    <w:rsid w:val="003B0469"/>
    <w:rsid w:val="003B46EB"/>
    <w:rsid w:val="0041081B"/>
    <w:rsid w:val="00436361"/>
    <w:rsid w:val="0044661E"/>
    <w:rsid w:val="00466E0B"/>
    <w:rsid w:val="004B70F6"/>
    <w:rsid w:val="004C679F"/>
    <w:rsid w:val="004D7FB4"/>
    <w:rsid w:val="004E38FD"/>
    <w:rsid w:val="00503036"/>
    <w:rsid w:val="00514276"/>
    <w:rsid w:val="00564739"/>
    <w:rsid w:val="005668D6"/>
    <w:rsid w:val="00577C53"/>
    <w:rsid w:val="00582777"/>
    <w:rsid w:val="00586A56"/>
    <w:rsid w:val="0059704F"/>
    <w:rsid w:val="005E10B3"/>
    <w:rsid w:val="006454E3"/>
    <w:rsid w:val="006503F6"/>
    <w:rsid w:val="00650C70"/>
    <w:rsid w:val="006620E9"/>
    <w:rsid w:val="00664E7C"/>
    <w:rsid w:val="0066786D"/>
    <w:rsid w:val="00667F05"/>
    <w:rsid w:val="00691C48"/>
    <w:rsid w:val="006E462A"/>
    <w:rsid w:val="006F77DA"/>
    <w:rsid w:val="0070319B"/>
    <w:rsid w:val="00711540"/>
    <w:rsid w:val="00712BA1"/>
    <w:rsid w:val="00757B15"/>
    <w:rsid w:val="00780F16"/>
    <w:rsid w:val="0080636E"/>
    <w:rsid w:val="00827C77"/>
    <w:rsid w:val="00833F93"/>
    <w:rsid w:val="00835C53"/>
    <w:rsid w:val="008777D4"/>
    <w:rsid w:val="008A0E18"/>
    <w:rsid w:val="008D24C5"/>
    <w:rsid w:val="008F4FAB"/>
    <w:rsid w:val="009068CA"/>
    <w:rsid w:val="0091524B"/>
    <w:rsid w:val="00936072"/>
    <w:rsid w:val="00936D54"/>
    <w:rsid w:val="009A286A"/>
    <w:rsid w:val="009B08DC"/>
    <w:rsid w:val="009C4CE9"/>
    <w:rsid w:val="009F0922"/>
    <w:rsid w:val="00A63B6E"/>
    <w:rsid w:val="00A771A8"/>
    <w:rsid w:val="00A83974"/>
    <w:rsid w:val="00A85397"/>
    <w:rsid w:val="00A86B90"/>
    <w:rsid w:val="00AD3865"/>
    <w:rsid w:val="00AD3A75"/>
    <w:rsid w:val="00AE61A9"/>
    <w:rsid w:val="00AF38EE"/>
    <w:rsid w:val="00B21BFE"/>
    <w:rsid w:val="00B278C0"/>
    <w:rsid w:val="00B4029F"/>
    <w:rsid w:val="00B953CE"/>
    <w:rsid w:val="00BC2DF5"/>
    <w:rsid w:val="00BE23FB"/>
    <w:rsid w:val="00C068A7"/>
    <w:rsid w:val="00C26AB5"/>
    <w:rsid w:val="00C2777D"/>
    <w:rsid w:val="00C32F85"/>
    <w:rsid w:val="00C57799"/>
    <w:rsid w:val="00C80EF9"/>
    <w:rsid w:val="00C93001"/>
    <w:rsid w:val="00CD1829"/>
    <w:rsid w:val="00CD342C"/>
    <w:rsid w:val="00D00C2D"/>
    <w:rsid w:val="00D30FE6"/>
    <w:rsid w:val="00D73CC0"/>
    <w:rsid w:val="00D94D03"/>
    <w:rsid w:val="00D978EA"/>
    <w:rsid w:val="00DA2269"/>
    <w:rsid w:val="00DE16AF"/>
    <w:rsid w:val="00E30223"/>
    <w:rsid w:val="00E33C4B"/>
    <w:rsid w:val="00E3708B"/>
    <w:rsid w:val="00E43FC7"/>
    <w:rsid w:val="00E8212C"/>
    <w:rsid w:val="00ED6FDD"/>
    <w:rsid w:val="00F03733"/>
    <w:rsid w:val="00F30487"/>
    <w:rsid w:val="00F35FCA"/>
    <w:rsid w:val="00F461AF"/>
    <w:rsid w:val="00F4621E"/>
    <w:rsid w:val="00F75400"/>
    <w:rsid w:val="00F851AD"/>
    <w:rsid w:val="00FF0661"/>
    <w:rsid w:val="00FF4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70"/>
    <w:pPr>
      <w:widowControl w:val="0"/>
      <w:jc w:val="both"/>
    </w:pPr>
    <w:rPr>
      <w:kern w:val="2"/>
      <w:sz w:val="21"/>
      <w:szCs w:val="24"/>
    </w:rPr>
  </w:style>
  <w:style w:type="paragraph" w:styleId="3">
    <w:name w:val="heading 3"/>
    <w:basedOn w:val="a"/>
    <w:link w:val="3Char"/>
    <w:uiPriority w:val="9"/>
    <w:qFormat/>
    <w:rsid w:val="00F461AF"/>
    <w:pPr>
      <w:widowControl/>
      <w:spacing w:before="100" w:beforeAutospacing="1" w:after="100" w:afterAutospacing="1"/>
      <w:jc w:val="left"/>
      <w:outlineLvl w:val="2"/>
    </w:pPr>
    <w:rPr>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461AF"/>
    <w:rPr>
      <w:b/>
      <w:bCs/>
      <w:sz w:val="14"/>
      <w:szCs w:val="14"/>
    </w:rPr>
  </w:style>
  <w:style w:type="character" w:styleId="a3">
    <w:name w:val="Hyperlink"/>
    <w:basedOn w:val="a0"/>
    <w:uiPriority w:val="99"/>
    <w:unhideWhenUsed/>
    <w:rsid w:val="00F461AF"/>
    <w:rPr>
      <w:strike w:val="0"/>
      <w:dstrike w:val="0"/>
      <w:color w:val="333333"/>
      <w:u w:val="none"/>
      <w:effect w:val="none"/>
    </w:rPr>
  </w:style>
  <w:style w:type="character" w:styleId="a4">
    <w:name w:val="Strong"/>
    <w:basedOn w:val="a0"/>
    <w:uiPriority w:val="22"/>
    <w:qFormat/>
    <w:rsid w:val="00F461AF"/>
    <w:rPr>
      <w:b/>
      <w:bCs/>
    </w:rPr>
  </w:style>
  <w:style w:type="paragraph" w:styleId="a5">
    <w:name w:val="Normal (Web)"/>
    <w:basedOn w:val="a"/>
    <w:uiPriority w:val="99"/>
    <w:unhideWhenUsed/>
    <w:qFormat/>
    <w:rsid w:val="00F461AF"/>
    <w:pPr>
      <w:widowControl/>
      <w:spacing w:before="100" w:beforeAutospacing="1" w:after="100" w:afterAutospacing="1"/>
      <w:jc w:val="left"/>
    </w:pPr>
    <w:rPr>
      <w:kern w:val="0"/>
      <w:sz w:val="24"/>
    </w:rPr>
  </w:style>
  <w:style w:type="paragraph" w:customStyle="1" w:styleId="bh">
    <w:name w:val="bh"/>
    <w:basedOn w:val="a"/>
    <w:rsid w:val="00F461AF"/>
    <w:pPr>
      <w:widowControl/>
      <w:spacing w:before="100" w:beforeAutospacing="1" w:after="100" w:afterAutospacing="1"/>
      <w:jc w:val="left"/>
    </w:pPr>
    <w:rPr>
      <w:kern w:val="0"/>
      <w:sz w:val="24"/>
    </w:rPr>
  </w:style>
  <w:style w:type="paragraph" w:styleId="a6">
    <w:name w:val="List Paragraph"/>
    <w:basedOn w:val="a"/>
    <w:uiPriority w:val="34"/>
    <w:qFormat/>
    <w:rsid w:val="00F461AF"/>
    <w:pPr>
      <w:ind w:firstLineChars="200" w:firstLine="420"/>
    </w:pPr>
  </w:style>
  <w:style w:type="paragraph" w:styleId="a7">
    <w:name w:val="header"/>
    <w:basedOn w:val="a"/>
    <w:link w:val="Char"/>
    <w:uiPriority w:val="99"/>
    <w:unhideWhenUsed/>
    <w:rsid w:val="00514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14276"/>
    <w:rPr>
      <w:kern w:val="2"/>
      <w:sz w:val="18"/>
      <w:szCs w:val="18"/>
    </w:rPr>
  </w:style>
  <w:style w:type="paragraph" w:styleId="a8">
    <w:name w:val="footer"/>
    <w:basedOn w:val="a"/>
    <w:link w:val="Char0"/>
    <w:uiPriority w:val="99"/>
    <w:unhideWhenUsed/>
    <w:rsid w:val="00514276"/>
    <w:pPr>
      <w:tabs>
        <w:tab w:val="center" w:pos="4153"/>
        <w:tab w:val="right" w:pos="8306"/>
      </w:tabs>
      <w:snapToGrid w:val="0"/>
      <w:jc w:val="left"/>
    </w:pPr>
    <w:rPr>
      <w:sz w:val="18"/>
      <w:szCs w:val="18"/>
    </w:rPr>
  </w:style>
  <w:style w:type="character" w:customStyle="1" w:styleId="Char0">
    <w:name w:val="页脚 Char"/>
    <w:basedOn w:val="a0"/>
    <w:link w:val="a8"/>
    <w:uiPriority w:val="99"/>
    <w:rsid w:val="00514276"/>
    <w:rPr>
      <w:kern w:val="2"/>
      <w:sz w:val="18"/>
      <w:szCs w:val="18"/>
    </w:rPr>
  </w:style>
  <w:style w:type="paragraph" w:styleId="a9">
    <w:name w:val="annotation text"/>
    <w:basedOn w:val="a"/>
    <w:link w:val="Char1"/>
    <w:uiPriority w:val="99"/>
    <w:unhideWhenUsed/>
    <w:rsid w:val="00AD3A75"/>
    <w:pPr>
      <w:jc w:val="left"/>
    </w:pPr>
  </w:style>
  <w:style w:type="character" w:customStyle="1" w:styleId="Char1">
    <w:name w:val="批注文字 Char"/>
    <w:basedOn w:val="a0"/>
    <w:link w:val="a9"/>
    <w:uiPriority w:val="99"/>
    <w:rsid w:val="00AD3A75"/>
    <w:rPr>
      <w:kern w:val="2"/>
      <w:sz w:val="21"/>
      <w:szCs w:val="24"/>
    </w:rPr>
  </w:style>
  <w:style w:type="character" w:styleId="aa">
    <w:name w:val="Emphasis"/>
    <w:basedOn w:val="a0"/>
    <w:uiPriority w:val="20"/>
    <w:qFormat/>
    <w:rsid w:val="00D978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52128">
      <w:bodyDiv w:val="1"/>
      <w:marLeft w:val="0"/>
      <w:marRight w:val="0"/>
      <w:marTop w:val="0"/>
      <w:marBottom w:val="0"/>
      <w:divBdr>
        <w:top w:val="none" w:sz="0" w:space="0" w:color="auto"/>
        <w:left w:val="none" w:sz="0" w:space="0" w:color="auto"/>
        <w:bottom w:val="none" w:sz="0" w:space="0" w:color="auto"/>
        <w:right w:val="none" w:sz="0" w:space="0" w:color="auto"/>
      </w:divBdr>
    </w:div>
    <w:div w:id="416483681">
      <w:bodyDiv w:val="1"/>
      <w:marLeft w:val="0"/>
      <w:marRight w:val="0"/>
      <w:marTop w:val="0"/>
      <w:marBottom w:val="0"/>
      <w:divBdr>
        <w:top w:val="none" w:sz="0" w:space="0" w:color="auto"/>
        <w:left w:val="none" w:sz="0" w:space="0" w:color="auto"/>
        <w:bottom w:val="none" w:sz="0" w:space="0" w:color="auto"/>
        <w:right w:val="none" w:sz="0" w:space="0" w:color="auto"/>
      </w:divBdr>
    </w:div>
    <w:div w:id="1684237632">
      <w:bodyDiv w:val="1"/>
      <w:marLeft w:val="0"/>
      <w:marRight w:val="0"/>
      <w:marTop w:val="0"/>
      <w:marBottom w:val="0"/>
      <w:divBdr>
        <w:top w:val="none" w:sz="0" w:space="0" w:color="auto"/>
        <w:left w:val="none" w:sz="0" w:space="0" w:color="auto"/>
        <w:bottom w:val="none" w:sz="0" w:space="0" w:color="auto"/>
        <w:right w:val="none" w:sz="0" w:space="0" w:color="auto"/>
      </w:divBdr>
      <w:divsChild>
        <w:div w:id="1491481653">
          <w:marLeft w:val="0"/>
          <w:marRight w:val="0"/>
          <w:marTop w:val="0"/>
          <w:marBottom w:val="0"/>
          <w:divBdr>
            <w:top w:val="none" w:sz="0" w:space="0" w:color="auto"/>
            <w:left w:val="none" w:sz="0" w:space="0" w:color="auto"/>
            <w:bottom w:val="none" w:sz="0" w:space="0" w:color="auto"/>
            <w:right w:val="none" w:sz="0" w:space="0" w:color="auto"/>
          </w:divBdr>
          <w:divsChild>
            <w:div w:id="227769408">
              <w:marLeft w:val="0"/>
              <w:marRight w:val="0"/>
              <w:marTop w:val="0"/>
              <w:marBottom w:val="0"/>
              <w:divBdr>
                <w:top w:val="none" w:sz="0" w:space="0" w:color="auto"/>
                <w:left w:val="none" w:sz="0" w:space="0" w:color="auto"/>
                <w:bottom w:val="none" w:sz="0" w:space="0" w:color="auto"/>
                <w:right w:val="none" w:sz="0" w:space="0" w:color="auto"/>
              </w:divBdr>
              <w:divsChild>
                <w:div w:id="1890069828">
                  <w:marLeft w:val="0"/>
                  <w:marRight w:val="0"/>
                  <w:marTop w:val="0"/>
                  <w:marBottom w:val="0"/>
                  <w:divBdr>
                    <w:top w:val="single" w:sz="4" w:space="0" w:color="E3E3E3"/>
                    <w:left w:val="single" w:sz="4" w:space="8" w:color="E3E3E3"/>
                    <w:bottom w:val="single" w:sz="4" w:space="5" w:color="E3E3E3"/>
                    <w:right w:val="single" w:sz="4" w:space="7" w:color="E3E3E3"/>
                  </w:divBdr>
                  <w:divsChild>
                    <w:div w:id="1747609390">
                      <w:marLeft w:val="0"/>
                      <w:marRight w:val="0"/>
                      <w:marTop w:val="0"/>
                      <w:marBottom w:val="0"/>
                      <w:divBdr>
                        <w:top w:val="none" w:sz="0" w:space="0" w:color="auto"/>
                        <w:left w:val="none" w:sz="0" w:space="0" w:color="auto"/>
                        <w:bottom w:val="single" w:sz="4" w:space="0" w:color="ECECEC"/>
                        <w:right w:val="none" w:sz="0" w:space="0" w:color="auto"/>
                      </w:divBdr>
                      <w:divsChild>
                        <w:div w:id="721565829">
                          <w:marLeft w:val="0"/>
                          <w:marRight w:val="0"/>
                          <w:marTop w:val="0"/>
                          <w:marBottom w:val="0"/>
                          <w:divBdr>
                            <w:top w:val="none" w:sz="0" w:space="0" w:color="auto"/>
                            <w:left w:val="none" w:sz="0" w:space="0" w:color="auto"/>
                            <w:bottom w:val="none" w:sz="0" w:space="0" w:color="auto"/>
                            <w:right w:val="none" w:sz="0" w:space="0" w:color="auto"/>
                          </w:divBdr>
                          <w:divsChild>
                            <w:div w:id="1334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5</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董克楠</cp:lastModifiedBy>
  <cp:revision>66</cp:revision>
  <dcterms:created xsi:type="dcterms:W3CDTF">2020-06-29T03:23:00Z</dcterms:created>
  <dcterms:modified xsi:type="dcterms:W3CDTF">2020-07-14T07:30:00Z</dcterms:modified>
</cp:coreProperties>
</file>